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ESP8266-Si4732-SSB-Receiver</w:t>
      </w:r>
    </w:p>
    <w:p>
      <w:pPr>
        <w:jc w:val="center"/>
      </w:pPr>
      <w:r>
        <w:t>Firmware: v1.2.4 | GitHub release baseline</w:t>
      </w:r>
    </w:p>
    <w:p>
      <w:pPr>
        <w:jc w:val="center"/>
      </w:pPr>
      <w:r>
        <w:t>Hardware: ESP8266 · Si4732 · 1.3" SH1106 OLED · Rotary Encoder</w:t>
        <w:br/>
        <w:t>Firmware control: Configurable Soft-AP or STA Web UI + local encoder</w:t>
      </w:r>
    </w:p>
    <w:p/>
    <w:p>
      <w:pPr>
        <w:pStyle w:val="Heading1"/>
      </w:pPr>
      <w:r>
        <w:rPr>
          <w:color w:val="0B5E2A"/>
        </w:rPr>
        <w:t>1. Introduction</w:t>
      </w:r>
    </w:p>
    <w:p>
      <w:pPr>
        <w:spacing w:after="120" w:before="0"/>
      </w:pPr>
      <w:r>
        <w:rPr>
          <w:rFonts w:ascii="Calibri" w:hAnsi="Calibri" w:eastAsia="Calibri"/>
          <w:b w:val="0"/>
          <w:sz w:val="22"/>
        </w:rPr>
        <w:t>This project is a compact HF receiver based on the Silicon Labs Si4732 DSP radio IC, controlled by an ESP8266 microcontroller. It supports AM, LSB, and USB (SSB) reception across medium-wave and shortwave bands. Local control is provided by a rotary encoder and a 1.3" SH1106 OLED display. Remote control is available through a Wi-Fi Soft Access Point and a built-in web interface.</w:t>
      </w:r>
    </w:p>
    <w:p>
      <w:pPr>
        <w:spacing w:after="120" w:before="0"/>
      </w:pPr>
      <w:r>
        <w:rPr>
          <w:rFonts w:ascii="Calibri" w:hAnsi="Calibri" w:eastAsia="Calibri"/>
          <w:b w:val="0"/>
          <w:sz w:val="22"/>
        </w:rPr>
        <w:t>SSB operation uses the official PU2CLR SI4735 Arduino library with the SSB firmware patch for Si4732-A10 / Si4735-D60 devices.</w:t>
      </w:r>
    </w:p>
    <w:p>
      <w:pPr>
        <w:pStyle w:val="Heading1"/>
      </w:pPr>
      <w:r>
        <w:rPr>
          <w:color w:val="0B5E2A"/>
        </w:rPr>
        <w:t>2. Features</w:t>
      </w:r>
    </w:p>
    <w:p>
      <w:pPr>
        <w:pStyle w:val="ListBullet"/>
      </w:pPr>
      <w:r>
        <w:rPr>
          <w:rFonts w:ascii="Calibri" w:hAnsi="Calibri" w:eastAsia="Calibri"/>
          <w:b w:val="0"/>
          <w:sz w:val="22"/>
        </w:rPr>
        <w:t>AM / LSB / USB reception (SSB patch auto-loaded)</w:t>
      </w:r>
    </w:p>
    <w:p>
      <w:pPr>
        <w:pStyle w:val="ListBullet"/>
      </w:pPr>
      <w:r>
        <w:rPr>
          <w:rFonts w:ascii="Calibri" w:hAnsi="Calibri" w:eastAsia="Calibri"/>
          <w:b w:val="0"/>
          <w:sz w:val="22"/>
        </w:rPr>
        <w:t>Band presets: MW, 80 m, 40 m, 20 m, 15 m, 10 m, and ALL (150 kHz–30 MHz)</w:t>
      </w:r>
    </w:p>
    <w:p>
      <w:pPr>
        <w:pStyle w:val="ListBullet"/>
      </w:pPr>
      <w:r>
        <w:rPr>
          <w:rFonts w:ascii="Calibri" w:hAnsi="Calibri" w:eastAsia="Calibri"/>
          <w:b w:val="0"/>
          <w:sz w:val="22"/>
        </w:rPr>
        <w:t>Rotary encoder: tune frequency; short press cycles mode; long press toggles BFO</w:t>
      </w:r>
    </w:p>
    <w:p>
      <w:pPr>
        <w:pStyle w:val="ListBullet"/>
      </w:pPr>
      <w:r>
        <w:rPr>
          <w:rFonts w:ascii="Calibri" w:hAnsi="Calibri" w:eastAsia="Calibri"/>
          <w:b w:val="0"/>
          <w:sz w:val="22"/>
        </w:rPr>
        <w:t>1.3" SH1106 128×64 OLED status display</w:t>
      </w:r>
    </w:p>
    <w:p>
      <w:pPr>
        <w:pStyle w:val="ListBullet"/>
      </w:pPr>
      <w:r>
        <w:t>Configurable Wi-Fi Web UI: AP-first default, remembered STA after WiFiManager setup, with AP fallback</w:t>
      </w:r>
    </w:p>
    <w:p>
      <w:pPr>
        <w:pStyle w:val="ListBullet"/>
      </w:pPr>
      <w:r>
        <w:rPr>
          <w:rFonts w:ascii="Calibri" w:hAnsi="Calibri" w:eastAsia="Calibri"/>
          <w:b w:val="0"/>
          <w:sz w:val="22"/>
        </w:rPr>
        <w:t>10 memory channels (defaults in Config.h; store/recall from web; EEPROM backup)</w:t>
      </w:r>
    </w:p>
    <w:p>
      <w:pPr>
        <w:pStyle w:val="ListBullet"/>
      </w:pPr>
      <w:r>
        <w:t>Configurable Web Wi-Fi mode, AP/STA credentials, WiFiManager settings, default volume/frequency, and splash delay in Config.h</w:t>
      </w:r>
    </w:p>
    <w:p>
      <w:pPr>
        <w:pStyle w:val="ListBullet"/>
      </w:pPr>
      <w:r>
        <w:rPr>
          <w:rFonts w:ascii="Calibri" w:hAnsi="Calibri" w:eastAsia="Calibri"/>
          <w:b w:val="0"/>
          <w:sz w:val="22"/>
        </w:rPr>
        <w:t>Settings and memories retained in EEPROM across power cycles</w:t>
      </w:r>
    </w:p>
    <w:p>
      <w:pPr>
        <w:pStyle w:val="Heading1"/>
      </w:pPr>
      <w:r>
        <w:rPr>
          <w:color w:val="0B5E2A"/>
        </w:rPr>
        <w:t>3. Hardware Requirements</w:t>
      </w:r>
    </w:p>
    <w:p>
      <w:pPr>
        <w:spacing w:after="120" w:before="0"/>
      </w:pPr>
      <w:r>
        <w:rPr>
          <w:rFonts w:ascii="Calibri" w:hAnsi="Calibri" w:eastAsia="Calibri"/>
          <w:b/>
          <w:sz w:val="22"/>
        </w:rPr>
        <w:t>Recommended parts:</w:t>
      </w:r>
    </w:p>
    <w:tbl>
      <w:tblPr>
        <w:tblStyle w:val="TableGrid"/>
        <w:tblW w:type="auto" w:w="0"/>
        <w:jc w:val="center"/>
        <w:tblLook w:firstColumn="1" w:firstRow="1" w:lastColumn="0" w:lastRow="0" w:noHBand="0" w:noVBand="1" w:val="04A0"/>
      </w:tblPr>
      <w:tblGrid>
        <w:gridCol w:w="4873"/>
        <w:gridCol w:w="4873"/>
      </w:tblGrid>
      <w:tr>
        <w:tc>
          <w:tcPr>
            <w:tcW w:type="dxa" w:w="2160"/>
            <w:shd w:fill="0B5E2A"/>
          </w:tcPr>
          <w:p>
            <w:r>
              <w:rPr>
                <w:rFonts w:ascii="Calibri" w:hAnsi="Calibri" w:eastAsia="Calibri"/>
                <w:b/>
                <w:color w:val="FFFFFF"/>
                <w:sz w:val="20"/>
              </w:rPr>
              <w:t>Item</w:t>
            </w:r>
          </w:p>
        </w:tc>
        <w:tc>
          <w:tcPr>
            <w:tcW w:type="dxa" w:w="7200"/>
            <w:shd w:fill="0B5E2A"/>
          </w:tcPr>
          <w:p>
            <w:r>
              <w:rPr>
                <w:rFonts w:ascii="Calibri" w:hAnsi="Calibri" w:eastAsia="Calibri"/>
                <w:b/>
                <w:color w:val="FFFFFF"/>
                <w:sz w:val="20"/>
              </w:rPr>
              <w:t>Notes</w:t>
            </w:r>
          </w:p>
        </w:tc>
      </w:tr>
      <w:tr>
        <w:tc>
          <w:tcPr>
            <w:tcW w:type="dxa" w:w="2160"/>
          </w:tcPr>
          <w:p>
            <w:r>
              <w:rPr>
                <w:rFonts w:ascii="Calibri" w:hAnsi="Calibri" w:eastAsia="Calibri"/>
                <w:b w:val="0"/>
                <w:sz w:val="20"/>
              </w:rPr>
              <w:t>ESP8266</w:t>
            </w:r>
          </w:p>
        </w:tc>
        <w:tc>
          <w:tcPr>
            <w:tcW w:type="dxa" w:w="7200"/>
          </w:tcPr>
          <w:p>
            <w:r>
              <w:rPr>
                <w:rFonts w:ascii="Calibri" w:hAnsi="Calibri" w:eastAsia="Calibri"/>
                <w:b w:val="0"/>
                <w:sz w:val="20"/>
              </w:rPr>
              <w:t>NodeMCU 1.0, Wemos D1 mini, or Generic ESP8266 module (3.3 V)</w:t>
            </w:r>
          </w:p>
        </w:tc>
      </w:tr>
      <w:tr>
        <w:tc>
          <w:tcPr>
            <w:tcW w:type="dxa" w:w="2160"/>
          </w:tcPr>
          <w:p>
            <w:r>
              <w:rPr>
                <w:rFonts w:ascii="Calibri" w:hAnsi="Calibri" w:eastAsia="Calibri"/>
                <w:b w:val="0"/>
                <w:sz w:val="20"/>
              </w:rPr>
              <w:t>Radio IC</w:t>
            </w:r>
          </w:p>
        </w:tc>
        <w:tc>
          <w:tcPr>
            <w:tcW w:type="dxa" w:w="7200"/>
          </w:tcPr>
          <w:p>
            <w:r>
              <w:rPr>
                <w:rFonts w:ascii="Calibri" w:hAnsi="Calibri" w:eastAsia="Calibri"/>
                <w:b w:val="0"/>
                <w:sz w:val="20"/>
              </w:rPr>
              <w:t>Si4732-A10 (or Si4735-D60) with support circuitry / module</w:t>
            </w:r>
          </w:p>
        </w:tc>
      </w:tr>
      <w:tr>
        <w:tc>
          <w:tcPr>
            <w:tcW w:type="dxa" w:w="2160"/>
          </w:tcPr>
          <w:p>
            <w:r>
              <w:rPr>
                <w:rFonts w:ascii="Calibri" w:hAnsi="Calibri" w:eastAsia="Calibri"/>
                <w:b w:val="0"/>
                <w:sz w:val="20"/>
              </w:rPr>
              <w:t>Display</w:t>
            </w:r>
          </w:p>
        </w:tc>
        <w:tc>
          <w:tcPr>
            <w:tcW w:type="dxa" w:w="7200"/>
          </w:tcPr>
          <w:p>
            <w:r>
              <w:rPr>
                <w:rFonts w:ascii="Calibri" w:hAnsi="Calibri" w:eastAsia="Calibri"/>
                <w:b w:val="0"/>
                <w:sz w:val="20"/>
              </w:rPr>
              <w:t>1.3" OLED 128×64, SH1106 controller, I2C</w:t>
            </w:r>
          </w:p>
        </w:tc>
      </w:tr>
      <w:tr>
        <w:tc>
          <w:tcPr>
            <w:tcW w:type="dxa" w:w="2160"/>
          </w:tcPr>
          <w:p>
            <w:r>
              <w:rPr>
                <w:rFonts w:ascii="Calibri" w:hAnsi="Calibri" w:eastAsia="Calibri"/>
                <w:b w:val="0"/>
                <w:sz w:val="20"/>
              </w:rPr>
              <w:t>Encoder</w:t>
            </w:r>
          </w:p>
        </w:tc>
        <w:tc>
          <w:tcPr>
            <w:tcW w:type="dxa" w:w="7200"/>
          </w:tcPr>
          <w:p>
            <w:r>
              <w:rPr>
                <w:rFonts w:ascii="Calibri" w:hAnsi="Calibri" w:eastAsia="Calibri"/>
                <w:b w:val="0"/>
                <w:sz w:val="20"/>
              </w:rPr>
              <w:t>Rotary encoder with push-button switch</w:t>
            </w:r>
          </w:p>
        </w:tc>
      </w:tr>
      <w:tr>
        <w:tc>
          <w:tcPr>
            <w:tcW w:type="dxa" w:w="2160"/>
          </w:tcPr>
          <w:p>
            <w:r>
              <w:rPr>
                <w:rFonts w:ascii="Calibri" w:hAnsi="Calibri" w:eastAsia="Calibri"/>
                <w:b w:val="0"/>
                <w:sz w:val="20"/>
              </w:rPr>
              <w:t>Power</w:t>
            </w:r>
          </w:p>
        </w:tc>
        <w:tc>
          <w:tcPr>
            <w:tcW w:type="dxa" w:w="7200"/>
          </w:tcPr>
          <w:p>
            <w:r>
              <w:rPr>
                <w:rFonts w:ascii="Calibri" w:hAnsi="Calibri" w:eastAsia="Calibri"/>
                <w:b w:val="0"/>
                <w:sz w:val="20"/>
              </w:rPr>
              <w:t>Stable 3.3 V supply for MCU, OLED, and Si4732</w:t>
            </w:r>
          </w:p>
        </w:tc>
      </w:tr>
      <w:tr>
        <w:tc>
          <w:tcPr>
            <w:tcW w:type="dxa" w:w="2160"/>
          </w:tcPr>
          <w:p>
            <w:r>
              <w:rPr>
                <w:rFonts w:ascii="Calibri" w:hAnsi="Calibri" w:eastAsia="Calibri"/>
                <w:b w:val="0"/>
                <w:sz w:val="20"/>
              </w:rPr>
              <w:t>Antenna</w:t>
            </w:r>
          </w:p>
        </w:tc>
        <w:tc>
          <w:tcPr>
            <w:tcW w:type="dxa" w:w="7200"/>
          </w:tcPr>
          <w:p>
            <w:r>
              <w:rPr>
                <w:rFonts w:ascii="Calibri" w:hAnsi="Calibri" w:eastAsia="Calibri"/>
                <w:b w:val="0"/>
                <w:sz w:val="20"/>
              </w:rPr>
              <w:t>HF antenna suitable for the bands of interest</w:t>
            </w:r>
          </w:p>
        </w:tc>
      </w:tr>
    </w:tbl>
    <w:p/>
    <w:p>
      <w:pPr>
        <w:spacing w:after="120" w:before="0"/>
      </w:pPr>
      <w:r>
        <w:rPr>
          <w:rFonts w:ascii="Calibri" w:hAnsi="Calibri" w:eastAsia="Calibri"/>
          <w:b/>
          <w:sz w:val="22"/>
        </w:rPr>
        <w:t>Important: Power the Si4732 and OLED from 3.3 V only. Do not apply 5 V to I2C or signal pins.</w:t>
      </w:r>
    </w:p>
    <w:p>
      <w:pPr>
        <w:pStyle w:val="Heading1"/>
      </w:pPr>
      <w:r>
        <w:rPr>
          <w:color w:val="0B5E2A"/>
        </w:rPr>
        <w:t>4. Pin Definitions</w:t>
      </w:r>
    </w:p>
    <w:p>
      <w:pPr>
        <w:spacing w:after="120" w:before="0"/>
      </w:pPr>
      <w:r>
        <w:rPr>
          <w:rFonts w:ascii="Calibri" w:hAnsi="Calibri" w:eastAsia="Calibri"/>
          <w:b w:val="0"/>
          <w:sz w:val="22"/>
        </w:rPr>
        <w:t>All pin assignments are defined in Config.h (GPIO numbers). NodeMCU / Wemos “D” labels are shown for convenience.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04"/>
            <w:shd w:fill="0B5E2A"/>
          </w:tcPr>
          <w:p>
            <w:r>
              <w:rPr>
                <w:rFonts w:ascii="Calibri" w:hAnsi="Calibri" w:eastAsia="Calibri"/>
                <w:b/>
                <w:color w:val="FFFFFF"/>
                <w:sz w:val="20"/>
              </w:rPr>
              <w:t>Symbol (Config.h)</w:t>
            </w:r>
          </w:p>
        </w:tc>
        <w:tc>
          <w:tcPr>
            <w:tcW w:type="dxa" w:w="1152"/>
            <w:shd w:fill="0B5E2A"/>
          </w:tcPr>
          <w:p>
            <w:r>
              <w:rPr>
                <w:rFonts w:ascii="Calibri" w:hAnsi="Calibri" w:eastAsia="Calibri"/>
                <w:b/>
                <w:color w:val="FFFFFF"/>
                <w:sz w:val="20"/>
              </w:rPr>
              <w:t>GPIO</w:t>
            </w:r>
          </w:p>
        </w:tc>
        <w:tc>
          <w:tcPr>
            <w:tcW w:type="dxa" w:w="1584"/>
            <w:shd w:fill="0B5E2A"/>
          </w:tcPr>
          <w:p>
            <w:r>
              <w:rPr>
                <w:rFonts w:ascii="Calibri" w:hAnsi="Calibri" w:eastAsia="Calibri"/>
                <w:b/>
                <w:color w:val="FFFFFF"/>
                <w:sz w:val="20"/>
              </w:rPr>
              <w:t>Board label</w:t>
            </w:r>
          </w:p>
        </w:tc>
        <w:tc>
          <w:tcPr>
            <w:tcW w:type="dxa" w:w="4320"/>
            <w:shd w:fill="0B5E2A"/>
          </w:tcPr>
          <w:p>
            <w:r>
              <w:rPr>
                <w:rFonts w:ascii="Calibri" w:hAnsi="Calibri" w:eastAsia="Calibri"/>
                <w:b/>
                <w:color w:val="FFFFFF"/>
                <w:sz w:val="20"/>
              </w:rPr>
              <w:t>Function</w:t>
            </w:r>
          </w:p>
        </w:tc>
      </w:tr>
      <w:tr>
        <w:tc>
          <w:tcPr>
            <w:tcW w:type="dxa" w:w="2304"/>
          </w:tcPr>
          <w:p>
            <w:r>
              <w:rPr>
                <w:rFonts w:ascii="Calibri" w:hAnsi="Calibri" w:eastAsia="Calibri"/>
                <w:b w:val="0"/>
                <w:sz w:val="20"/>
              </w:rPr>
              <w:t>PIN_SCL</w:t>
            </w:r>
          </w:p>
        </w:tc>
        <w:tc>
          <w:tcPr>
            <w:tcW w:type="dxa" w:w="1152"/>
          </w:tcPr>
          <w:p>
            <w:r>
              <w:rPr>
                <w:rFonts w:ascii="Calibri" w:hAnsi="Calibri" w:eastAsia="Calibri"/>
                <w:b w:val="0"/>
                <w:sz w:val="20"/>
              </w:rPr>
              <w:t>5</w:t>
            </w:r>
          </w:p>
        </w:tc>
        <w:tc>
          <w:tcPr>
            <w:tcW w:type="dxa" w:w="1584"/>
          </w:tcPr>
          <w:p>
            <w:r>
              <w:rPr>
                <w:rFonts w:ascii="Calibri" w:hAnsi="Calibri" w:eastAsia="Calibri"/>
                <w:b w:val="0"/>
                <w:sz w:val="20"/>
              </w:rPr>
              <w:t>D1</w:t>
            </w:r>
          </w:p>
        </w:tc>
        <w:tc>
          <w:tcPr>
            <w:tcW w:type="dxa" w:w="4320"/>
          </w:tcPr>
          <w:p>
            <w:r>
              <w:rPr>
                <w:rFonts w:ascii="Calibri" w:hAnsi="Calibri" w:eastAsia="Calibri"/>
                <w:b w:val="0"/>
                <w:sz w:val="20"/>
              </w:rPr>
              <w:t>I2C clock – OLED + Si4732</w:t>
            </w:r>
          </w:p>
        </w:tc>
      </w:tr>
      <w:tr>
        <w:tc>
          <w:tcPr>
            <w:tcW w:type="dxa" w:w="2304"/>
          </w:tcPr>
          <w:p>
            <w:r>
              <w:rPr>
                <w:rFonts w:ascii="Calibri" w:hAnsi="Calibri" w:eastAsia="Calibri"/>
                <w:b w:val="0"/>
                <w:sz w:val="20"/>
              </w:rPr>
              <w:t>PIN_SDA</w:t>
            </w:r>
          </w:p>
        </w:tc>
        <w:tc>
          <w:tcPr>
            <w:tcW w:type="dxa" w:w="1152"/>
          </w:tcPr>
          <w:p>
            <w:r>
              <w:rPr>
                <w:rFonts w:ascii="Calibri" w:hAnsi="Calibri" w:eastAsia="Calibri"/>
                <w:b w:val="0"/>
                <w:sz w:val="20"/>
              </w:rPr>
              <w:t>4</w:t>
            </w:r>
          </w:p>
        </w:tc>
        <w:tc>
          <w:tcPr>
            <w:tcW w:type="dxa" w:w="1584"/>
          </w:tcPr>
          <w:p>
            <w:r>
              <w:rPr>
                <w:rFonts w:ascii="Calibri" w:hAnsi="Calibri" w:eastAsia="Calibri"/>
                <w:b w:val="0"/>
                <w:sz w:val="20"/>
              </w:rPr>
              <w:t>D2</w:t>
            </w:r>
          </w:p>
        </w:tc>
        <w:tc>
          <w:tcPr>
            <w:tcW w:type="dxa" w:w="4320"/>
          </w:tcPr>
          <w:p>
            <w:r>
              <w:rPr>
                <w:rFonts w:ascii="Calibri" w:hAnsi="Calibri" w:eastAsia="Calibri"/>
                <w:b w:val="0"/>
                <w:sz w:val="20"/>
              </w:rPr>
              <w:t>I2C data – OLED + Si4732</w:t>
            </w:r>
          </w:p>
        </w:tc>
      </w:tr>
      <w:tr>
        <w:tc>
          <w:tcPr>
            <w:tcW w:type="dxa" w:w="2304"/>
          </w:tcPr>
          <w:p>
            <w:r>
              <w:rPr>
                <w:rFonts w:ascii="Calibri" w:hAnsi="Calibri" w:eastAsia="Calibri"/>
                <w:b w:val="0"/>
                <w:sz w:val="20"/>
              </w:rPr>
              <w:t>PIN_SI4732_RST</w:t>
            </w:r>
          </w:p>
        </w:tc>
        <w:tc>
          <w:tcPr>
            <w:tcW w:type="dxa" w:w="1152"/>
          </w:tcPr>
          <w:p>
            <w:r>
              <w:rPr>
                <w:rFonts w:ascii="Calibri" w:hAnsi="Calibri" w:eastAsia="Calibri"/>
                <w:b w:val="0"/>
                <w:sz w:val="20"/>
              </w:rPr>
              <w:t>2</w:t>
            </w:r>
          </w:p>
        </w:tc>
        <w:tc>
          <w:tcPr>
            <w:tcW w:type="dxa" w:w="1584"/>
          </w:tcPr>
          <w:p>
            <w:r>
              <w:rPr>
                <w:rFonts w:ascii="Calibri" w:hAnsi="Calibri" w:eastAsia="Calibri"/>
                <w:b w:val="0"/>
                <w:sz w:val="20"/>
              </w:rPr>
              <w:t>D4</w:t>
            </w:r>
          </w:p>
        </w:tc>
        <w:tc>
          <w:tcPr>
            <w:tcW w:type="dxa" w:w="4320"/>
          </w:tcPr>
          <w:p>
            <w:r>
              <w:rPr>
                <w:rFonts w:ascii="Calibri" w:hAnsi="Calibri" w:eastAsia="Calibri"/>
                <w:b w:val="0"/>
                <w:sz w:val="20"/>
              </w:rPr>
              <w:t>Si4732 RESET (active low)</w:t>
            </w:r>
          </w:p>
        </w:tc>
      </w:tr>
      <w:tr>
        <w:tc>
          <w:tcPr>
            <w:tcW w:type="dxa" w:w="2304"/>
          </w:tcPr>
          <w:p>
            <w:r>
              <w:rPr>
                <w:rFonts w:ascii="Calibri" w:hAnsi="Calibri" w:eastAsia="Calibri"/>
                <w:b w:val="0"/>
                <w:sz w:val="20"/>
              </w:rPr>
              <w:t>PIN_ENC_A</w:t>
            </w:r>
          </w:p>
        </w:tc>
        <w:tc>
          <w:tcPr>
            <w:tcW w:type="dxa" w:w="1152"/>
          </w:tcPr>
          <w:p>
            <w:r>
              <w:rPr>
                <w:rFonts w:ascii="Calibri" w:hAnsi="Calibri" w:eastAsia="Calibri"/>
                <w:b w:val="0"/>
                <w:sz w:val="20"/>
              </w:rPr>
              <w:t>14</w:t>
            </w:r>
          </w:p>
        </w:tc>
        <w:tc>
          <w:tcPr>
            <w:tcW w:type="dxa" w:w="1584"/>
          </w:tcPr>
          <w:p>
            <w:r>
              <w:rPr>
                <w:rFonts w:ascii="Calibri" w:hAnsi="Calibri" w:eastAsia="Calibri"/>
                <w:b w:val="0"/>
                <w:sz w:val="20"/>
              </w:rPr>
              <w:t>D5</w:t>
            </w:r>
          </w:p>
        </w:tc>
        <w:tc>
          <w:tcPr>
            <w:tcW w:type="dxa" w:w="4320"/>
          </w:tcPr>
          <w:p>
            <w:r>
              <w:rPr>
                <w:rFonts w:ascii="Calibri" w:hAnsi="Calibri" w:eastAsia="Calibri"/>
                <w:b w:val="0"/>
                <w:sz w:val="20"/>
              </w:rPr>
              <w:t>Rotary encoder channel A</w:t>
            </w:r>
          </w:p>
        </w:tc>
      </w:tr>
      <w:tr>
        <w:tc>
          <w:tcPr>
            <w:tcW w:type="dxa" w:w="2304"/>
          </w:tcPr>
          <w:p>
            <w:r>
              <w:rPr>
                <w:rFonts w:ascii="Calibri" w:hAnsi="Calibri" w:eastAsia="Calibri"/>
                <w:b w:val="0"/>
                <w:sz w:val="20"/>
              </w:rPr>
              <w:t>PIN_ENC_B</w:t>
            </w:r>
          </w:p>
        </w:tc>
        <w:tc>
          <w:tcPr>
            <w:tcW w:type="dxa" w:w="1152"/>
          </w:tcPr>
          <w:p>
            <w:r>
              <w:rPr>
                <w:rFonts w:ascii="Calibri" w:hAnsi="Calibri" w:eastAsia="Calibri"/>
                <w:b w:val="0"/>
                <w:sz w:val="20"/>
              </w:rPr>
              <w:t>12</w:t>
            </w:r>
          </w:p>
        </w:tc>
        <w:tc>
          <w:tcPr>
            <w:tcW w:type="dxa" w:w="1584"/>
          </w:tcPr>
          <w:p>
            <w:r>
              <w:rPr>
                <w:rFonts w:ascii="Calibri" w:hAnsi="Calibri" w:eastAsia="Calibri"/>
                <w:b w:val="0"/>
                <w:sz w:val="20"/>
              </w:rPr>
              <w:t>D6</w:t>
            </w:r>
          </w:p>
        </w:tc>
        <w:tc>
          <w:tcPr>
            <w:tcW w:type="dxa" w:w="4320"/>
          </w:tcPr>
          <w:p>
            <w:r>
              <w:rPr>
                <w:rFonts w:ascii="Calibri" w:hAnsi="Calibri" w:eastAsia="Calibri"/>
                <w:b w:val="0"/>
                <w:sz w:val="20"/>
              </w:rPr>
              <w:t>Rotary encoder channel B</w:t>
            </w:r>
          </w:p>
        </w:tc>
      </w:tr>
      <w:tr>
        <w:tc>
          <w:tcPr>
            <w:tcW w:type="dxa" w:w="2304"/>
          </w:tcPr>
          <w:p>
            <w:r>
              <w:rPr>
                <w:rFonts w:ascii="Calibri" w:hAnsi="Calibri" w:eastAsia="Calibri"/>
                <w:b w:val="0"/>
                <w:sz w:val="20"/>
              </w:rPr>
              <w:t>PIN_ENC_SW</w:t>
            </w:r>
          </w:p>
        </w:tc>
        <w:tc>
          <w:tcPr>
            <w:tcW w:type="dxa" w:w="1152"/>
          </w:tcPr>
          <w:p>
            <w:r>
              <w:rPr>
                <w:rFonts w:ascii="Calibri" w:hAnsi="Calibri" w:eastAsia="Calibri"/>
                <w:b w:val="0"/>
                <w:sz w:val="20"/>
              </w:rPr>
              <w:t>13</w:t>
            </w:r>
          </w:p>
        </w:tc>
        <w:tc>
          <w:tcPr>
            <w:tcW w:type="dxa" w:w="1584"/>
          </w:tcPr>
          <w:p>
            <w:r>
              <w:rPr>
                <w:rFonts w:ascii="Calibri" w:hAnsi="Calibri" w:eastAsia="Calibri"/>
                <w:b w:val="0"/>
                <w:sz w:val="20"/>
              </w:rPr>
              <w:t>D7</w:t>
            </w:r>
          </w:p>
        </w:tc>
        <w:tc>
          <w:tcPr>
            <w:tcW w:type="dxa" w:w="4320"/>
          </w:tcPr>
          <w:p>
            <w:r>
              <w:rPr>
                <w:rFonts w:ascii="Calibri" w:hAnsi="Calibri" w:eastAsia="Calibri"/>
                <w:b w:val="0"/>
                <w:sz w:val="20"/>
              </w:rPr>
              <w:t>Encoder push-button (to GND)</w:t>
            </w:r>
          </w:p>
        </w:tc>
      </w:tr>
    </w:tbl>
    <w:p/>
    <w:p>
      <w:pPr>
        <w:spacing w:after="120" w:before="0"/>
      </w:pPr>
      <w:r>
        <w:rPr>
          <w:rFonts w:ascii="Calibri" w:hAnsi="Calibri" w:eastAsia="Calibri"/>
          <w:b/>
          <w:sz w:val="22"/>
        </w:rPr>
        <w:t>Wiring notes:</w:t>
      </w:r>
    </w:p>
    <w:p>
      <w:pPr>
        <w:pStyle w:val="ListBullet"/>
      </w:pPr>
      <w:r>
        <w:rPr>
          <w:rFonts w:ascii="Calibri" w:hAnsi="Calibri" w:eastAsia="Calibri"/>
          <w:b w:val="0"/>
          <w:sz w:val="22"/>
        </w:rPr>
        <w:t>OLED and Si4732 share the same I2C bus (SDA/SCL).</w:t>
      </w:r>
    </w:p>
    <w:p>
      <w:pPr>
        <w:pStyle w:val="ListBullet"/>
      </w:pPr>
      <w:r>
        <w:rPr>
          <w:rFonts w:ascii="Calibri" w:hAnsi="Calibri" w:eastAsia="Calibri"/>
          <w:b w:val="0"/>
          <w:sz w:val="22"/>
        </w:rPr>
        <w:t>Encoder common terminal and switch common to GND; internal pull-ups are enabled in software.</w:t>
      </w:r>
    </w:p>
    <w:p>
      <w:pPr>
        <w:pStyle w:val="ListBullet"/>
      </w:pPr>
      <w:r>
        <w:rPr>
          <w:rFonts w:ascii="Calibri" w:hAnsi="Calibri" w:eastAsia="Calibri"/>
          <w:b w:val="0"/>
          <w:sz w:val="22"/>
        </w:rPr>
        <w:t>Si4732 RESET must be connected to GPIO2 (D4).</w:t>
      </w:r>
    </w:p>
    <w:p>
      <w:pPr>
        <w:pStyle w:val="ListBullet"/>
      </w:pPr>
      <w:r>
        <w:rPr>
          <w:rFonts w:ascii="Calibri" w:hAnsi="Calibri" w:eastAsia="Calibri"/>
          <w:b w:val="0"/>
          <w:sz w:val="22"/>
        </w:rPr>
        <w:t>Common ground between ESP8266, OLED, Si4732, and encoder.</w:t>
      </w:r>
    </w:p>
    <w:p>
      <w:pPr>
        <w:pStyle w:val="Heading1"/>
      </w:pPr>
      <w:r>
        <w:rPr>
          <w:color w:val="0B5E2A"/>
        </w:rPr>
        <w:t>5. Software Libraries</w:t>
      </w:r>
    </w:p>
    <w:p>
      <w:pPr>
        <w:spacing w:after="120" w:before="0"/>
      </w:pPr>
      <w:r>
        <w:rPr>
          <w:rFonts w:ascii="Calibri" w:hAnsi="Calibri" w:eastAsia="Calibri"/>
          <w:b w:val="0"/>
          <w:sz w:val="22"/>
        </w:rPr>
        <w:t>Install the following libraries in the Arduino IDE (Sketch → Include Library → Manage Libraries), and install the ESP8266 board package from the Boards Manager.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60"/>
            <w:shd w:fill="0B5E2A"/>
          </w:tcPr>
          <w:p>
            <w:r>
              <w:rPr>
                <w:rFonts w:ascii="Calibri" w:hAnsi="Calibri" w:eastAsia="Calibri"/>
                <w:b/>
                <w:color w:val="FFFFFF"/>
                <w:sz w:val="20"/>
              </w:rPr>
              <w:t>Library</w:t>
            </w:r>
          </w:p>
        </w:tc>
        <w:tc>
          <w:tcPr>
            <w:tcW w:type="dxa" w:w="2160"/>
            <w:shd w:fill="0B5E2A"/>
          </w:tcPr>
          <w:p>
            <w:r>
              <w:rPr>
                <w:rFonts w:ascii="Calibri" w:hAnsi="Calibri" w:eastAsia="Calibri"/>
                <w:b/>
                <w:color w:val="FFFFFF"/>
                <w:sz w:val="20"/>
              </w:rPr>
              <w:t>Author</w:t>
            </w:r>
          </w:p>
        </w:tc>
        <w:tc>
          <w:tcPr>
            <w:tcW w:type="dxa" w:w="2880"/>
            <w:shd w:fill="0B5E2A"/>
          </w:tcPr>
          <w:p>
            <w:r>
              <w:rPr>
                <w:rFonts w:ascii="Calibri" w:hAnsi="Calibri" w:eastAsia="Calibri"/>
                <w:b/>
                <w:color w:val="FFFFFF"/>
                <w:sz w:val="20"/>
              </w:rPr>
              <w:t>Purpose</w:t>
            </w:r>
          </w:p>
        </w:tc>
        <w:tc>
          <w:tcPr>
            <w:tcW w:type="dxa" w:w="3600"/>
            <w:shd w:fill="0B5E2A"/>
          </w:tcPr>
          <w:p>
            <w:r>
              <w:rPr>
                <w:rFonts w:ascii="Calibri" w:hAnsi="Calibri" w:eastAsia="Calibri"/>
                <w:b/>
                <w:color w:val="FFFFFF"/>
                <w:sz w:val="20"/>
              </w:rPr>
              <w:t>URL</w:t>
            </w:r>
          </w:p>
        </w:tc>
      </w:tr>
      <w:tr>
        <w:tc>
          <w:tcPr>
            <w:tcW w:type="dxa" w:w="2160"/>
          </w:tcPr>
          <w:p>
            <w:r>
              <w:rPr>
                <w:rFonts w:ascii="Calibri" w:hAnsi="Calibri" w:eastAsia="Calibri"/>
                <w:b w:val="0"/>
                <w:sz w:val="20"/>
              </w:rPr>
              <w:t>PU2CLR SI4735</w:t>
            </w:r>
          </w:p>
        </w:tc>
        <w:tc>
          <w:tcPr>
            <w:tcW w:type="dxa" w:w="2160"/>
          </w:tcPr>
          <w:p>
            <w:r>
              <w:rPr>
                <w:rFonts w:ascii="Calibri" w:hAnsi="Calibri" w:eastAsia="Calibri"/>
                <w:b w:val="0"/>
                <w:sz w:val="20"/>
              </w:rPr>
              <w:t>Ricardo Lima Caratti (PU2CLR)</w:t>
            </w:r>
          </w:p>
        </w:tc>
        <w:tc>
          <w:tcPr>
            <w:tcW w:type="dxa" w:w="2880"/>
          </w:tcPr>
          <w:p>
            <w:r>
              <w:rPr>
                <w:rFonts w:ascii="Calibri" w:hAnsi="Calibri" w:eastAsia="Calibri"/>
                <w:b w:val="0"/>
                <w:sz w:val="20"/>
              </w:rPr>
              <w:t>Si4732/Si4735 control, AM/FM/SSB, patch download</w:t>
            </w:r>
          </w:p>
        </w:tc>
        <w:tc>
          <w:tcPr>
            <w:tcW w:type="dxa" w:w="3600"/>
          </w:tcPr>
          <w:p>
            <w:r>
              <w:rPr>
                <w:rFonts w:ascii="Calibri" w:hAnsi="Calibri" w:eastAsia="Calibri"/>
                <w:b w:val="0"/>
                <w:sz w:val="20"/>
              </w:rPr>
              <w:t>https://github.com/pu2clr/SI4735</w:t>
            </w:r>
          </w:p>
        </w:tc>
      </w:tr>
      <w:tr>
        <w:tc>
          <w:tcPr>
            <w:tcW w:type="dxa" w:w="2160"/>
          </w:tcPr>
          <w:p>
            <w:r>
              <w:rPr>
                <w:rFonts w:ascii="Calibri" w:hAnsi="Calibri" w:eastAsia="Calibri"/>
                <w:b w:val="0"/>
                <w:sz w:val="20"/>
              </w:rPr>
              <w:t>U8g2</w:t>
            </w:r>
          </w:p>
        </w:tc>
        <w:tc>
          <w:tcPr>
            <w:tcW w:type="dxa" w:w="2160"/>
          </w:tcPr>
          <w:p>
            <w:r>
              <w:rPr>
                <w:rFonts w:ascii="Calibri" w:hAnsi="Calibri" w:eastAsia="Calibri"/>
                <w:b w:val="0"/>
                <w:sz w:val="20"/>
              </w:rPr>
              <w:t>olikraus</w:t>
            </w:r>
          </w:p>
        </w:tc>
        <w:tc>
          <w:tcPr>
            <w:tcW w:type="dxa" w:w="2880"/>
          </w:tcPr>
          <w:p>
            <w:r>
              <w:rPr>
                <w:rFonts w:ascii="Calibri" w:hAnsi="Calibri" w:eastAsia="Calibri"/>
                <w:b w:val="0"/>
                <w:sz w:val="20"/>
              </w:rPr>
              <w:t>U8x8 text driver for SH1106 128×64 OLED</w:t>
            </w:r>
          </w:p>
        </w:tc>
        <w:tc>
          <w:tcPr>
            <w:tcW w:type="dxa" w:w="3600"/>
          </w:tcPr>
          <w:p>
            <w:r>
              <w:rPr>
                <w:rFonts w:ascii="Calibri" w:hAnsi="Calibri" w:eastAsia="Calibri"/>
                <w:b w:val="0"/>
                <w:sz w:val="20"/>
              </w:rPr>
              <w:t>https://github.com/olikraus/u8g2</w:t>
            </w:r>
          </w:p>
        </w:tc>
      </w:tr>
      <w:tr>
        <w:tc>
          <w:tcPr>
            <w:tcW w:type="dxa" w:w="2160"/>
          </w:tcPr>
          <w:p>
            <w:r>
              <w:rPr>
                <w:rFonts w:ascii="Calibri" w:hAnsi="Calibri" w:eastAsia="Calibri"/>
                <w:b w:val="0"/>
                <w:sz w:val="20"/>
              </w:rPr>
              <w:t>ESP8266 Arduino core</w:t>
            </w:r>
          </w:p>
        </w:tc>
        <w:tc>
          <w:tcPr>
            <w:tcW w:type="dxa" w:w="2160"/>
          </w:tcPr>
          <w:p>
            <w:r>
              <w:rPr>
                <w:rFonts w:ascii="Calibri" w:hAnsi="Calibri" w:eastAsia="Calibri"/>
                <w:b w:val="0"/>
                <w:sz w:val="20"/>
              </w:rPr>
              <w:t>ESP8266 Community</w:t>
            </w:r>
          </w:p>
        </w:tc>
        <w:tc>
          <w:tcPr>
            <w:tcW w:type="dxa" w:w="2880"/>
          </w:tcPr>
          <w:p>
            <w:r>
              <w:rPr>
                <w:rFonts w:ascii="Calibri" w:hAnsi="Calibri" w:eastAsia="Calibri"/>
                <w:b w:val="0"/>
                <w:sz w:val="20"/>
              </w:rPr>
              <w:t>Board support, WiFi, WebServer, EEPROM</w:t>
            </w:r>
          </w:p>
        </w:tc>
        <w:tc>
          <w:tcPr>
            <w:tcW w:type="dxa" w:w="3600"/>
          </w:tcPr>
          <w:p>
            <w:r>
              <w:rPr>
                <w:rFonts w:ascii="Calibri" w:hAnsi="Calibri" w:eastAsia="Calibri"/>
                <w:b w:val="0"/>
                <w:sz w:val="20"/>
              </w:rPr>
              <w:t>https://github.com/esp8266/Arduino</w:t>
            </w:r>
          </w:p>
        </w:tc>
      </w:tr>
    </w:tbl>
    <w:p/>
    <w:p>
      <w:pPr>
        <w:spacing w:after="120" w:before="0"/>
      </w:pPr>
      <w:r>
        <w:rPr>
          <w:rFonts w:ascii="Calibri" w:hAnsi="Calibri" w:eastAsia="Calibri"/>
          <w:b/>
          <w:sz w:val="22"/>
        </w:rPr>
        <w:t>SSB patch header:</w:t>
      </w:r>
    </w:p>
    <w:p>
      <w:pPr>
        <w:spacing w:after="120" w:before="0"/>
      </w:pPr>
      <w:r>
        <w:rPr>
          <w:rFonts w:ascii="Calibri" w:hAnsi="Calibri" w:eastAsia="Calibri"/>
          <w:b w:val="0"/>
          <w:sz w:val="22"/>
        </w:rPr>
        <w:t>The sketch includes patch_init.h (or, depending on library version, patch_ssb_compressed.h) shipped with PU2CLR SI4735. If compilation fails on the patch include, change the #include line near the top of the .ino to the header name provided by your installed library version.</w:t>
      </w:r>
    </w:p>
    <w:p>
      <w:pPr>
        <w:spacing w:after="120" w:before="0"/>
      </w:pPr>
      <w:r>
        <w:rPr>
          <w:rFonts w:ascii="Calibri" w:hAnsi="Calibri" w:eastAsia="Calibri"/>
          <w:b w:val="0"/>
          <w:sz w:val="22"/>
        </w:rPr>
        <w:t>Rotary encoder: Rotary.h / Rotary.cpp (Ben Buxton implementation) are included in the project folder.</w:t>
      </w:r>
    </w:p>
    <w:p>
      <w:pPr>
        <w:pStyle w:val="Heading1"/>
      </w:pPr>
      <w:r>
        <w:rPr>
          <w:color w:val="0B5E2A"/>
        </w:rPr>
        <w:t>6. Arduino IDE Setup &amp; Upload</w:t>
      </w:r>
    </w:p>
    <w:p>
      <w:r>
        <w:rPr>
          <w:rFonts w:ascii="Calibri" w:hAnsi="Calibri" w:eastAsia="Calibri"/>
          <w:b w:val="0"/>
          <w:sz w:val="22"/>
        </w:rPr>
        <w:t>1. Install Arduino IDE 1.8.x or 2.x.</w:t>
      </w:r>
    </w:p>
    <w:p>
      <w:r>
        <w:rPr>
          <w:rFonts w:ascii="Calibri" w:hAnsi="Calibri" w:eastAsia="Calibri"/>
          <w:b w:val="0"/>
          <w:sz w:val="22"/>
        </w:rPr>
        <w:t>2. Add ESP8266 board URL in Preferences → Additional Boards Manager URLs, then install “esp8266” from Boards Manager.</w:t>
      </w:r>
    </w:p>
    <w:p>
      <w:r>
        <w:rPr>
          <w:rFonts w:ascii="Calibri" w:hAnsi="Calibri" w:eastAsia="Calibri"/>
          <w:b w:val="0"/>
          <w:sz w:val="22"/>
        </w:rPr>
        <w:t>3. Install PU2CLR SI4735 and U8g2 via Library Manager.</w:t>
      </w:r>
    </w:p>
    <w:p>
      <w:r>
        <w:t>4. Open ESP8266-Si4732-SSB-Receiver.ino (keep Config.h, Rotary.h, Rotary.cpp in the same folder).</w:t>
      </w:r>
    </w:p>
    <w:p>
      <w:r>
        <w:rPr>
          <w:rFonts w:ascii="Calibri" w:hAnsi="Calibri" w:eastAsia="Calibri"/>
          <w:b w:val="0"/>
          <w:sz w:val="22"/>
        </w:rPr>
        <w:t>5. Select board: NodeMCU 1.0 (ESP-12E Module), Wemos D1 R2 &amp; mini, or Generic ESP8266 Module.</w:t>
      </w:r>
    </w:p>
    <w:p>
      <w:r>
        <w:rPr>
          <w:rFonts w:ascii="Calibri" w:hAnsi="Calibri" w:eastAsia="Calibri"/>
          <w:b w:val="0"/>
          <w:sz w:val="22"/>
        </w:rPr>
        <w:t>6. Select the correct COM/serial port and upload.</w:t>
      </w:r>
    </w:p>
    <w:p>
      <w:pPr>
        <w:pStyle w:val="Heading1"/>
      </w:pPr>
      <w:r>
        <w:rPr>
          <w:color w:val="0B5E2A"/>
        </w:rPr>
        <w:t>7. User Configuration (Config.h)</w:t>
      </w:r>
    </w:p>
    <w:p>
      <w:pPr>
        <w:spacing w:after="120" w:before="0"/>
      </w:pPr>
      <w:r>
        <w:t>Edit Config.h before compiling to select Web UI Wi-Fi mode, AP/STA credentials, WiFiManager settings, startup frequency, volume, splash time, and memory presets.</w:t>
      </w:r>
    </w:p>
    <w:tbl>
      <w:tblPr>
        <w:tblStyle w:val="TableGrid"/>
        <w:tblW w:type="auto" w:w="0"/>
        <w:jc w:val="center"/>
        <w:tblLook w:firstColumn="1" w:firstRow="1" w:lastColumn="0" w:lastRow="0" w:noHBand="0" w:noVBand="1" w:val="04A0"/>
      </w:tblPr>
      <w:tblGrid>
        <w:gridCol w:w="4873"/>
        <w:gridCol w:w="4873"/>
      </w:tblGrid>
      <w:tr>
        <w:tc>
          <w:tcPr>
            <w:tcW w:type="dxa" w:w="2880"/>
            <w:shd w:fill="0B5E2A"/>
          </w:tcPr>
          <w:p>
            <w:r>
              <w:rPr>
                <w:rFonts w:ascii="Calibri" w:hAnsi="Calibri" w:eastAsia="Calibri"/>
                <w:b/>
                <w:color w:val="FFFFFF"/>
                <w:sz w:val="20"/>
              </w:rPr>
              <w:t>Define / table</w:t>
            </w:r>
          </w:p>
        </w:tc>
        <w:tc>
          <w:tcPr>
            <w:tcW w:type="dxa" w:w="7920"/>
            <w:shd w:fill="0B5E2A"/>
          </w:tcPr>
          <w:p>
            <w:r>
              <w:rPr>
                <w:rFonts w:ascii="Calibri" w:hAnsi="Calibri" w:eastAsia="Calibri"/>
                <w:b/>
                <w:color w:val="FFFFFF"/>
                <w:sz w:val="20"/>
              </w:rPr>
              <w:t>Description</w:t>
            </w:r>
          </w:p>
        </w:tc>
      </w:tr>
      <w:tr>
        <w:tc>
          <w:tcPr>
            <w:tcW w:type="dxa" w:w="2880"/>
          </w:tcPr>
          <w:p>
            <w:r>
              <w:rPr>
                <w:rFonts w:ascii="Calibri" w:hAnsi="Calibri" w:eastAsia="Calibri"/>
                <w:b w:val="0"/>
                <w:sz w:val="20"/>
              </w:rPr>
              <w:t>AP_SSID</w:t>
            </w:r>
          </w:p>
        </w:tc>
        <w:tc>
          <w:tcPr>
            <w:tcW w:type="dxa" w:w="7920"/>
          </w:tcPr>
          <w:p>
            <w:r>
              <w:rPr>
                <w:rFonts w:ascii="Calibri" w:hAnsi="Calibri" w:eastAsia="Calibri"/>
                <w:b w:val="0"/>
                <w:sz w:val="20"/>
              </w:rPr>
              <w:t>Wi-Fi Soft-AP network name (default: Si4732-Rx)</w:t>
            </w:r>
          </w:p>
        </w:tc>
      </w:tr>
      <w:tr>
        <w:tc>
          <w:tcPr>
            <w:tcW w:type="dxa" w:w="2880"/>
          </w:tcPr>
          <w:p>
            <w:r>
              <w:rPr>
                <w:rFonts w:ascii="Calibri" w:hAnsi="Calibri" w:eastAsia="Calibri"/>
                <w:b w:val="0"/>
                <w:sz w:val="20"/>
              </w:rPr>
              <w:t>AP_PASSWORD</w:t>
            </w:r>
          </w:p>
        </w:tc>
        <w:tc>
          <w:tcPr>
            <w:tcW w:type="dxa" w:w="7920"/>
          </w:tcPr>
          <w:p>
            <w:r>
              <w:rPr>
                <w:rFonts w:ascii="Calibri" w:hAnsi="Calibri" w:eastAsia="Calibri"/>
                <w:b w:val="0"/>
                <w:sz w:val="20"/>
              </w:rPr>
              <w:t>Soft-AP password (default: 12345678)</w:t>
            </w:r>
          </w:p>
        </w:tc>
      </w:tr>
      <w:tr>
        <w:tc>
          <w:tcPr>
            <w:tcW w:type="dxa" w:w="2880"/>
          </w:tcPr>
          <w:p>
            <w:r>
              <w:rPr>
                <w:rFonts w:ascii="Calibri" w:hAnsi="Calibri" w:eastAsia="Calibri"/>
                <w:b w:val="0"/>
                <w:sz w:val="20"/>
              </w:rPr>
              <w:t>DEFAULT_VOLUME</w:t>
            </w:r>
          </w:p>
        </w:tc>
        <w:tc>
          <w:tcPr>
            <w:tcW w:type="dxa" w:w="7920"/>
          </w:tcPr>
          <w:p>
            <w:r>
              <w:rPr>
                <w:rFonts w:ascii="Calibri" w:hAnsi="Calibri" w:eastAsia="Calibri"/>
                <w:b w:val="0"/>
                <w:sz w:val="20"/>
              </w:rPr>
              <w:t>Startup volume 0–63 (default: 40)</w:t>
            </w:r>
          </w:p>
        </w:tc>
      </w:tr>
      <w:tr>
        <w:tc>
          <w:tcPr>
            <w:tcW w:type="dxa" w:w="2880"/>
          </w:tcPr>
          <w:p>
            <w:r>
              <w:rPr>
                <w:rFonts w:ascii="Calibri" w:hAnsi="Calibri" w:eastAsia="Calibri"/>
                <w:b w:val="0"/>
                <w:sz w:val="20"/>
              </w:rPr>
              <w:t>DEFAULT_FREQUENCY</w:t>
            </w:r>
          </w:p>
        </w:tc>
        <w:tc>
          <w:tcPr>
            <w:tcW w:type="dxa" w:w="7920"/>
          </w:tcPr>
          <w:p>
            <w:r>
              <w:rPr>
                <w:rFonts w:ascii="Calibri" w:hAnsi="Calibri" w:eastAsia="Calibri"/>
                <w:b w:val="0"/>
                <w:sz w:val="20"/>
              </w:rPr>
              <w:t>Startup frequency in kHz when EEPROM is empty (default: 7100)</w:t>
            </w:r>
          </w:p>
        </w:tc>
      </w:tr>
      <w:tr>
        <w:tc>
          <w:tcPr>
            <w:tcW w:type="dxa" w:w="2880"/>
          </w:tcPr>
          <w:p>
            <w:r>
              <w:rPr>
                <w:rFonts w:ascii="Calibri" w:hAnsi="Calibri" w:eastAsia="Calibri"/>
                <w:b w:val="0"/>
                <w:sz w:val="20"/>
              </w:rPr>
              <w:t>SPLASH_DELAY_MS</w:t>
            </w:r>
          </w:p>
        </w:tc>
        <w:tc>
          <w:tcPr>
            <w:tcW w:type="dxa" w:w="7920"/>
          </w:tcPr>
          <w:p>
            <w:r>
              <w:rPr>
                <w:rFonts w:ascii="Calibri" w:hAnsi="Calibri" w:eastAsia="Calibri"/>
                <w:b w:val="0"/>
                <w:sz w:val="20"/>
              </w:rPr>
              <w:t>Boot screen duration showing AP info, milliseconds (default: 6000)</w:t>
            </w:r>
          </w:p>
        </w:tc>
      </w:tr>
      <w:tr>
        <w:tc>
          <w:tcPr>
            <w:tcW w:type="dxa" w:w="2880"/>
          </w:tcPr>
          <w:p>
            <w:r>
              <w:rPr>
                <w:rFonts w:ascii="Calibri" w:hAnsi="Calibri" w:eastAsia="Calibri"/>
                <w:b w:val="0"/>
                <w:sz w:val="20"/>
              </w:rPr>
              <w:t>MEM_TABLE[10]</w:t>
            </w:r>
          </w:p>
        </w:tc>
        <w:tc>
          <w:tcPr>
            <w:tcW w:type="dxa" w:w="7920"/>
          </w:tcPr>
          <w:p>
            <w:r>
              <w:rPr>
                <w:rFonts w:ascii="Calibri" w:hAnsi="Calibri" w:eastAsia="Calibri"/>
                <w:b w:val="0"/>
                <w:sz w:val="20"/>
              </w:rPr>
              <w:t>Default memory channels: frequency (kHz) and mode (1=LSB, 2=USB, 3=AM); 0 = empty</w:t>
            </w:r>
          </w:p>
        </w:tc>
      </w:tr>
    </w:tbl>
    <w:p/>
    <w:p>
      <w:pPr>
        <w:spacing w:after="120" w:before="0"/>
      </w:pPr>
      <w:r>
        <w:rPr>
          <w:rFonts w:ascii="Calibri" w:hAnsi="Calibri" w:eastAsia="Calibri"/>
          <w:b w:val="0"/>
          <w:sz w:val="22"/>
        </w:rPr>
        <w:t>Memory behaviour: empty EEPROM slots are filled from MEM_TABLE. Storing a channel from the web UI writes that slot to EEPROM and overrides the table for that channel until the EEPROM is cleared.</w:t>
      </w:r>
    </w:p>
    <w:p>
      <w:pPr>
        <w:pStyle w:val="Heading1"/>
      </w:pPr>
      <w:r>
        <w:rPr>
          <w:color w:val="0B5E2A"/>
        </w:rPr>
        <w:t>8. First Start and Wi-Fi Access</w:t>
      </w:r>
    </w:p>
    <w:p>
      <w:pPr>
        <w:spacing w:after="120" w:before="0"/>
      </w:pPr>
      <w:r>
        <w:t>After power-up, the OLED shows the active Web UI Wi-Fi mode and IP address during the splash period. In default AP-first mode the receiver initially creates the Si4732-Rx network at 192.168.4.1. The Web Interface includes a WiFi Manager button; after successful configuration the receiver stores the Wi-Fi setup, restarts, and automatically attempts STA mode on later boots. If the saved network is unavailable, it falls back to AP mode.</w:t>
      </w:r>
    </w:p>
    <w:tbl>
      <w:tblPr>
        <w:tblStyle w:val="TableGrid"/>
        <w:tblW w:type="auto" w:w="0"/>
        <w:jc w:val="center"/>
        <w:tblLook w:firstColumn="1" w:firstRow="1" w:lastColumn="0" w:lastRow="0" w:noHBand="0" w:noVBand="1" w:val="04A0"/>
      </w:tblPr>
      <w:tblGrid>
        <w:gridCol w:w="4873"/>
        <w:gridCol w:w="4873"/>
      </w:tblGrid>
      <w:tr>
        <w:tc>
          <w:tcPr>
            <w:tcW w:type="dxa" w:w="2592"/>
            <w:shd w:fill="0B5E2A"/>
          </w:tcPr>
          <w:p>
            <w:r>
              <w:rPr>
                <w:rFonts w:ascii="Calibri" w:hAnsi="Calibri" w:eastAsia="Calibri"/>
                <w:b/>
                <w:color w:val="FFFFFF"/>
                <w:sz w:val="20"/>
              </w:rPr>
              <w:t>Parameter</w:t>
            </w:r>
          </w:p>
        </w:tc>
        <w:tc>
          <w:tcPr>
            <w:tcW w:type="dxa" w:w="6480"/>
            <w:shd w:fill="0B5E2A"/>
          </w:tcPr>
          <w:p>
            <w:r>
              <w:rPr>
                <w:rFonts w:ascii="Calibri" w:hAnsi="Calibri" w:eastAsia="Calibri"/>
                <w:b/>
                <w:color w:val="FFFFFF"/>
                <w:sz w:val="20"/>
              </w:rPr>
              <w:t>Value</w:t>
            </w:r>
          </w:p>
        </w:tc>
      </w:tr>
      <w:tr>
        <w:tc>
          <w:tcPr>
            <w:tcW w:type="dxa" w:w="2592"/>
          </w:tcPr>
          <w:p>
            <w:r>
              <w:rPr>
                <w:rFonts w:ascii="Calibri" w:hAnsi="Calibri" w:eastAsia="Calibri"/>
                <w:b w:val="0"/>
                <w:sz w:val="20"/>
              </w:rPr>
              <w:t>SSID</w:t>
            </w:r>
          </w:p>
        </w:tc>
        <w:tc>
          <w:tcPr>
            <w:tcW w:type="dxa" w:w="6480"/>
          </w:tcPr>
          <w:p>
            <w:r>
              <w:rPr>
                <w:rFonts w:ascii="Calibri" w:hAnsi="Calibri" w:eastAsia="Calibri"/>
                <w:b w:val="0"/>
                <w:sz w:val="20"/>
              </w:rPr>
              <w:t>Si4732-Rx (or AP_SSID in Config.h)</w:t>
            </w:r>
          </w:p>
        </w:tc>
      </w:tr>
      <w:tr>
        <w:tc>
          <w:tcPr>
            <w:tcW w:type="dxa" w:w="2592"/>
          </w:tcPr>
          <w:p>
            <w:r>
              <w:rPr>
                <w:rFonts w:ascii="Calibri" w:hAnsi="Calibri" w:eastAsia="Calibri"/>
                <w:b w:val="0"/>
                <w:sz w:val="20"/>
              </w:rPr>
              <w:t>Password</w:t>
            </w:r>
          </w:p>
        </w:tc>
        <w:tc>
          <w:tcPr>
            <w:tcW w:type="dxa" w:w="6480"/>
          </w:tcPr>
          <w:p>
            <w:r>
              <w:rPr>
                <w:rFonts w:ascii="Calibri" w:hAnsi="Calibri" w:eastAsia="Calibri"/>
                <w:b w:val="0"/>
                <w:sz w:val="20"/>
              </w:rPr>
              <w:t>12345678 (or AP_PASSWORD in Config.h)</w:t>
            </w:r>
          </w:p>
        </w:tc>
      </w:tr>
      <w:tr>
        <w:tc>
          <w:tcPr>
            <w:tcW w:type="dxa" w:w="2592"/>
          </w:tcPr>
          <w:p>
            <w:r>
              <w:rPr>
                <w:rFonts w:ascii="Calibri" w:hAnsi="Calibri" w:eastAsia="Calibri"/>
                <w:b w:val="0"/>
                <w:sz w:val="20"/>
              </w:rPr>
              <w:t>IP address</w:t>
            </w:r>
          </w:p>
        </w:tc>
        <w:tc>
          <w:tcPr>
            <w:tcW w:type="dxa" w:w="6480"/>
          </w:tcPr>
          <w:p>
            <w:r>
              <w:rPr>
                <w:rFonts w:ascii="Calibri" w:hAnsi="Calibri" w:eastAsia="Calibri"/>
                <w:b w:val="0"/>
                <w:sz w:val="20"/>
              </w:rPr>
              <w:t>http://192.168.4.1</w:t>
            </w:r>
          </w:p>
        </w:tc>
      </w:tr>
    </w:tbl>
    <w:p/>
    <w:p>
      <w:pPr>
        <w:spacing w:after="120" w:before="0"/>
      </w:pPr>
      <w:r>
        <w:t>In AP mode, connect a phone, tablet or PC to Si4732-Rx and open http://192.168.4.1. In STA mode, open the IP address shown on the OLED or in the Web Interface status panel. No Internet connection is required in AP mode.</w:t>
      </w:r>
    </w:p>
    <w:p>
      <w:r>
        <w:t>The OLED layout is frozen for firmware v1.2.0 and remains unchanged from the documented v1.1.8 layout.</w:t>
      </w:r>
    </w:p>
    <w:p>
      <w:pPr>
        <w:jc w:val="center"/>
      </w:pPr>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a_clean_split_panel_infographic_style_image_showin.png"/>
                    <pic:cNvPicPr/>
                  </pic:nvPicPr>
                  <pic:blipFill>
                    <a:blip r:embed="rId9"/>
                    <a:stretch>
                      <a:fillRect/>
                    </a:stretch>
                  </pic:blipFill>
                  <pic:spPr>
                    <a:xfrm>
                      <a:off x="0" y="0"/>
                      <a:ext cx="5943600" cy="2971800"/>
                    </a:xfrm>
                    <a:prstGeom prst="rect"/>
                  </pic:spPr>
                </pic:pic>
              </a:graphicData>
            </a:graphic>
          </wp:inline>
        </w:drawing>
      </w:r>
    </w:p>
    <w:p>
      <w:r>
        <w:t>OLED rows: rows 0–1 show frequency and mode; row 2 shows Step and Volume; row 3 shows BFO and bandwidth; rows 4–5 are blank/cleared; row 6 shows the active Web UI IP address; row 7 shows firmware version and status. SSID, RSSI, SNR and Band are intentionally not shown.</w:t>
      </w:r>
    </w:p>
    <w:p>
      <w:pPr>
        <w:pStyle w:val="Heading1"/>
      </w:pPr>
      <w:r>
        <w:t>9. OLED Display Layout</w:t>
      </w:r>
    </w:p>
    <w:p>
      <w:pPr>
        <w:spacing w:after="120" w:before="0"/>
      </w:pPr>
      <w:r>
        <w:rPr>
          <w:rFonts w:ascii="Calibri" w:hAnsi="Calibri" w:eastAsia="Calibri"/>
          <w:b w:val="0"/>
          <w:sz w:val="22"/>
        </w:rPr>
        <w:t>Typical status screen:</w:t>
      </w:r>
    </w:p>
    <w:tbl>
      <w:tblPr>
        <w:tblStyle w:val="TableGrid"/>
        <w:tblW w:type="auto" w:w="0"/>
        <w:jc w:val="center"/>
        <w:tblLook w:firstColumn="1" w:firstRow="1" w:lastColumn="0" w:lastRow="0" w:noHBand="0" w:noVBand="1" w:val="04A0"/>
      </w:tblPr>
      <w:tblGrid>
        <w:gridCol w:w="4873"/>
        <w:gridCol w:w="4873"/>
      </w:tblGrid>
      <w:tr>
        <w:tc>
          <w:tcPr>
            <w:tcW w:type="dxa" w:w="2592"/>
            <w:shd w:fill="0B5E2A"/>
          </w:tcPr>
          <w:p>
            <w:r>
              <w:rPr>
                <w:rFonts w:ascii="Calibri" w:hAnsi="Calibri" w:eastAsia="Calibri"/>
                <w:b/>
                <w:color w:val="FFFFFF"/>
                <w:sz w:val="20"/>
              </w:rPr>
              <w:t>Field</w:t>
            </w:r>
          </w:p>
        </w:tc>
        <w:tc>
          <w:tcPr>
            <w:tcW w:type="dxa" w:w="6480"/>
            <w:shd w:fill="0B5E2A"/>
          </w:tcPr>
          <w:p>
            <w:r>
              <w:rPr>
                <w:rFonts w:ascii="Calibri" w:hAnsi="Calibri" w:eastAsia="Calibri"/>
                <w:b/>
                <w:color w:val="FFFFFF"/>
                <w:sz w:val="20"/>
              </w:rPr>
              <w:t>Content</w:t>
            </w:r>
          </w:p>
        </w:tc>
      </w:tr>
      <w:tr>
        <w:tc>
          <w:tcPr>
            <w:tcW w:type="dxa" w:w="2592"/>
          </w:tcPr>
          <w:p>
            <w:r>
              <w:rPr>
                <w:rFonts w:ascii="Calibri" w:hAnsi="Calibri" w:eastAsia="Calibri"/>
                <w:b w:val="0"/>
                <w:sz w:val="20"/>
              </w:rPr>
              <w:t>Large frequency</w:t>
            </w:r>
          </w:p>
        </w:tc>
        <w:tc>
          <w:tcPr>
            <w:tcW w:type="dxa" w:w="6480"/>
          </w:tcPr>
          <w:p>
            <w:r>
              <w:rPr>
                <w:rFonts w:ascii="Calibri" w:hAnsi="Calibri" w:eastAsia="Calibri"/>
                <w:b w:val="0"/>
                <w:sz w:val="20"/>
              </w:rPr>
              <w:t>Current frequency in kHz (bold 2×2 font)</w:t>
            </w:r>
          </w:p>
        </w:tc>
      </w:tr>
      <w:tr>
        <w:tc>
          <w:tcPr>
            <w:tcW w:type="dxa" w:w="2592"/>
          </w:tcPr>
          <w:p>
            <w:r>
              <w:rPr>
                <w:rFonts w:ascii="Calibri" w:hAnsi="Calibri" w:eastAsia="Calibri"/>
                <w:b w:val="0"/>
                <w:sz w:val="20"/>
              </w:rPr>
              <w:t>Mode / band</w:t>
            </w:r>
          </w:p>
        </w:tc>
        <w:tc>
          <w:tcPr>
            <w:tcW w:type="dxa" w:w="6480"/>
          </w:tcPr>
          <w:p>
            <w:r>
              <w:rPr>
                <w:rFonts w:ascii="Calibri" w:hAnsi="Calibri" w:eastAsia="Calibri"/>
                <w:b w:val="0"/>
                <w:sz w:val="20"/>
              </w:rPr>
              <w:t>e.g. LSB and (40m) beside frequency</w:t>
            </w:r>
          </w:p>
        </w:tc>
      </w:tr>
      <w:tr>
        <w:tc>
          <w:tcPr>
            <w:tcW w:type="dxa" w:w="2592"/>
          </w:tcPr>
          <w:p>
            <w:r>
              <w:rPr>
                <w:rFonts w:ascii="Calibri" w:hAnsi="Calibri" w:eastAsia="Calibri"/>
                <w:b w:val="0"/>
                <w:sz w:val="20"/>
              </w:rPr>
              <w:t>Step / volume</w:t>
            </w:r>
          </w:p>
        </w:tc>
        <w:tc>
          <w:tcPr>
            <w:tcW w:type="dxa" w:w="6480"/>
          </w:tcPr>
          <w:p>
            <w:r>
              <w:rPr>
                <w:rFonts w:ascii="Calibri" w:hAnsi="Calibri" w:eastAsia="Calibri"/>
                <w:b w:val="0"/>
                <w:sz w:val="20"/>
              </w:rPr>
              <w:t>Tuning step and volume, or MUTE when muted</w:t>
            </w:r>
          </w:p>
        </w:tc>
      </w:tr>
      <w:tr>
        <w:tc>
          <w:tcPr>
            <w:tcW w:type="dxa" w:w="2592"/>
          </w:tcPr>
          <w:p>
            <w:r>
              <w:rPr>
                <w:rFonts w:ascii="Calibri" w:hAnsi="Calibri" w:eastAsia="Calibri"/>
                <w:b w:val="0"/>
                <w:sz w:val="20"/>
              </w:rPr>
              <w:t>IP</w:t>
            </w:r>
          </w:p>
        </w:tc>
        <w:tc>
          <w:tcPr>
            <w:tcW w:type="dxa" w:w="6480"/>
          </w:tcPr>
          <w:p>
            <w:r>
              <w:rPr>
                <w:rFonts w:ascii="Calibri" w:hAnsi="Calibri" w:eastAsia="Calibri"/>
                <w:b w:val="0"/>
                <w:sz w:val="20"/>
              </w:rPr>
              <w:t>Soft-AP IP address (usually 192.168.4.1)</w:t>
            </w:r>
          </w:p>
        </w:tc>
      </w:tr>
    </w:tbl>
    <w:p/>
    <w:p>
      <w:pPr>
        <w:pStyle w:val="Heading1"/>
      </w:pPr>
      <w:r>
        <w:rPr>
          <w:color w:val="0B5E2A"/>
        </w:rPr>
        <w:t>10. Rotary Encoder Controls</w:t>
      </w:r>
    </w:p>
    <w:tbl>
      <w:tblPr>
        <w:tblStyle w:val="TableGrid"/>
        <w:tblW w:type="auto" w:w="0"/>
        <w:jc w:val="center"/>
        <w:tblLook w:firstColumn="1" w:firstRow="1" w:lastColumn="0" w:lastRow="0" w:noHBand="0" w:noVBand="1" w:val="04A0"/>
      </w:tblPr>
      <w:tblGrid>
        <w:gridCol w:w="4873"/>
        <w:gridCol w:w="4873"/>
      </w:tblGrid>
      <w:tr>
        <w:tc>
          <w:tcPr>
            <w:tcW w:type="dxa" w:w="3168"/>
            <w:shd w:fill="0B5E2A"/>
          </w:tcPr>
          <w:p>
            <w:r>
              <w:rPr>
                <w:rFonts w:ascii="Calibri" w:hAnsi="Calibri" w:eastAsia="Calibri"/>
                <w:b/>
                <w:color w:val="FFFFFF"/>
                <w:sz w:val="20"/>
              </w:rPr>
              <w:t>Action</w:t>
            </w:r>
          </w:p>
        </w:tc>
        <w:tc>
          <w:tcPr>
            <w:tcW w:type="dxa" w:w="7200"/>
            <w:shd w:fill="0B5E2A"/>
          </w:tcPr>
          <w:p>
            <w:r>
              <w:rPr>
                <w:rFonts w:ascii="Calibri" w:hAnsi="Calibri" w:eastAsia="Calibri"/>
                <w:b/>
                <w:color w:val="FFFFFF"/>
                <w:sz w:val="20"/>
              </w:rPr>
              <w:t>Function</w:t>
            </w:r>
          </w:p>
        </w:tc>
      </w:tr>
      <w:tr>
        <w:tc>
          <w:tcPr>
            <w:tcW w:type="dxa" w:w="3168"/>
          </w:tcPr>
          <w:p>
            <w:r>
              <w:rPr>
                <w:rFonts w:ascii="Calibri" w:hAnsi="Calibri" w:eastAsia="Calibri"/>
                <w:b w:val="0"/>
                <w:sz w:val="20"/>
              </w:rPr>
              <w:t>Rotate clockwise</w:t>
            </w:r>
          </w:p>
        </w:tc>
        <w:tc>
          <w:tcPr>
            <w:tcW w:type="dxa" w:w="7200"/>
          </w:tcPr>
          <w:p>
            <w:r>
              <w:rPr>
                <w:rFonts w:ascii="Calibri" w:hAnsi="Calibri" w:eastAsia="Calibri"/>
                <w:b w:val="0"/>
                <w:sz w:val="20"/>
              </w:rPr>
              <w:t>Increase frequency by current step (or BFO +10 Hz when BFO is on)</w:t>
            </w:r>
          </w:p>
        </w:tc>
      </w:tr>
      <w:tr>
        <w:tc>
          <w:tcPr>
            <w:tcW w:type="dxa" w:w="3168"/>
          </w:tcPr>
          <w:p>
            <w:r>
              <w:rPr>
                <w:rFonts w:ascii="Calibri" w:hAnsi="Calibri" w:eastAsia="Calibri"/>
                <w:b w:val="0"/>
                <w:sz w:val="20"/>
              </w:rPr>
              <w:t>Rotate counter-clockwise</w:t>
            </w:r>
          </w:p>
        </w:tc>
        <w:tc>
          <w:tcPr>
            <w:tcW w:type="dxa" w:w="7200"/>
          </w:tcPr>
          <w:p>
            <w:r>
              <w:rPr>
                <w:rFonts w:ascii="Calibri" w:hAnsi="Calibri" w:eastAsia="Calibri"/>
                <w:b w:val="0"/>
                <w:sz w:val="20"/>
              </w:rPr>
              <w:t>Decrease frequency by current step (or BFO −10 Hz when BFO is on)</w:t>
            </w:r>
          </w:p>
        </w:tc>
      </w:tr>
      <w:tr>
        <w:tc>
          <w:tcPr>
            <w:tcW w:type="dxa" w:w="3168"/>
          </w:tcPr>
          <w:p>
            <w:r>
              <w:rPr>
                <w:rFonts w:ascii="Calibri" w:hAnsi="Calibri" w:eastAsia="Calibri"/>
                <w:b w:val="0"/>
                <w:sz w:val="20"/>
              </w:rPr>
              <w:t>Short press</w:t>
            </w:r>
          </w:p>
        </w:tc>
        <w:tc>
          <w:tcPr>
            <w:tcW w:type="dxa" w:w="7200"/>
          </w:tcPr>
          <w:p>
            <w:r>
              <w:rPr>
                <w:rFonts w:ascii="Calibri" w:hAnsi="Calibri" w:eastAsia="Calibri"/>
                <w:b w:val="0"/>
                <w:sz w:val="20"/>
              </w:rPr>
              <w:t>Cycle mode: LSB → USB → AM → LSB</w:t>
            </w:r>
          </w:p>
        </w:tc>
      </w:tr>
      <w:tr>
        <w:tc>
          <w:tcPr>
            <w:tcW w:type="dxa" w:w="3168"/>
          </w:tcPr>
          <w:p>
            <w:r>
              <w:rPr>
                <w:rFonts w:ascii="Calibri" w:hAnsi="Calibri" w:eastAsia="Calibri"/>
                <w:b w:val="0"/>
                <w:sz w:val="20"/>
              </w:rPr>
              <w:t>Long press (~0.6 s)</w:t>
            </w:r>
          </w:p>
        </w:tc>
        <w:tc>
          <w:tcPr>
            <w:tcW w:type="dxa" w:w="7200"/>
          </w:tcPr>
          <w:p>
            <w:r>
              <w:rPr>
                <w:rFonts w:ascii="Calibri" w:hAnsi="Calibri" w:eastAsia="Calibri"/>
                <w:b w:val="0"/>
                <w:sz w:val="20"/>
              </w:rPr>
              <w:t>Toggle BFO fine-tuning mode on/off</w:t>
            </w:r>
          </w:p>
        </w:tc>
      </w:tr>
    </w:tbl>
    <w:p/>
    <w:p>
      <w:pPr>
        <w:spacing w:after="120" w:before="0"/>
      </w:pPr>
      <w:r>
        <w:t>Frequency is limited to the active band range when tuning with the encoder. Use the Web Interface frequency field for direct frequency entry across the receiver tuning range.</w:t>
      </w:r>
    </w:p>
    <w:p>
      <w:pPr>
        <w:pStyle w:val="Heading1"/>
      </w:pPr>
      <w:r>
        <w:rPr>
          <w:color w:val="0B5E2A"/>
        </w:rPr>
        <w:t>11. Web Interface Controls</w:t>
      </w:r>
    </w:p>
    <w:p>
      <w:pPr>
        <w:spacing w:after="120"/>
      </w:pPr>
      <w:r>
        <w:t>The Web Control Interface follows the documented receiver layout and provides frequency, mode, step, tuning, AM/FM/LSB/USB selection, volume, a dedicated MUTE control, BFO, bandwidth, memory STORE/RECALL, WiFi Manager, and receiver status. The RESET control is intentionally absent.</w:t>
      </w:r>
    </w:p>
    <w:p>
      <w:pPr>
        <w:spacing w:after="120"/>
      </w:pPr>
      <w:r>
        <w:t>11.1 Connecting to the web UI</w:t>
      </w:r>
    </w:p>
    <w:p>
      <w:pPr>
        <w:pStyle w:val="ListBullet"/>
        <w:spacing w:after="120"/>
      </w:pPr>
      <w:r>
        <w:t>AP mode: join SSID Si4732-Rx (or AP_SSID in Config.h).</w:t>
      </w:r>
    </w:p>
    <w:p>
      <w:pPr>
        <w:pStyle w:val="ListBullet"/>
        <w:spacing w:after="120"/>
      </w:pPr>
      <w:r>
        <w:t>AP mode: enter the AP_PASSWORD from Config.h (default 12345678). STA mode: open the IP address assigned by the existing network.</w:t>
      </w:r>
    </w:p>
    <w:p>
      <w:pPr>
        <w:pStyle w:val="ListBullet"/>
        <w:spacing w:after="120"/>
      </w:pPr>
      <w:r>
        <w:t>Open the IP address shown on the OLED or in the Web Interface status panel.</w:t>
      </w:r>
    </w:p>
    <w:p>
      <w:pPr>
        <w:pStyle w:val="ListBullet"/>
        <w:spacing w:after="120"/>
      </w:pPr>
      <w:r>
        <w:t>If WiFiManager has not yet been configured, press the Web Interface WiFi Manager button. Connect to Si4732-Setup, select the local network and enter its password. After successful setup the receiver restarts and uses STA automatically on subsequent boots.</w:t>
      </w:r>
    </w:p>
    <w:p>
      <w:pPr>
        <w:spacing w:after="120"/>
      </w:pPr>
      <w:r>
        <w:t>11.2 Frequency, Mode and Step</w:t>
      </w:r>
    </w:p>
    <w:p>
      <w:pPr>
        <w:spacing w:after="120"/>
      </w:pPr>
      <w:r>
        <w:t>The top row contains the frequency field, Mode selector and Step selector. Frequency is entered in kilohertz. The same operating state is reflected in the status panel.</w:t>
      </w:r>
    </w:p>
    <w:tbl>
      <w:tblPr>
        <w:tblStyle w:val="TableGrid"/>
        <w:tblW w:type="auto" w:w="0"/>
        <w:jc w:val="center"/>
        <w:tblLook w:firstColumn="1" w:firstRow="1" w:lastColumn="0" w:lastRow="0" w:noHBand="0" w:noVBand="1" w:val="04A0"/>
      </w:tblPr>
      <w:tblGrid>
        <w:gridCol w:w="4873"/>
        <w:gridCol w:w="4873"/>
      </w:tblGrid>
      <w:tr>
        <w:tc>
          <w:tcPr>
            <w:tcW w:type="dxa" w:w="4873"/>
            <w:shd w:fill="0B5E2A"/>
          </w:tcPr>
          <w:p>
            <w:r>
              <w:rPr>
                <w:rFonts w:ascii="Calibri" w:hAnsi="Calibri" w:eastAsia="Calibri"/>
                <w:b/>
                <w:color w:val="FFFFFF"/>
                <w:sz w:val="20"/>
              </w:rPr>
              <w:t>Rule</w:t>
            </w:r>
          </w:p>
        </w:tc>
        <w:tc>
          <w:tcPr>
            <w:tcW w:type="dxa" w:w="4873"/>
            <w:shd w:fill="0B5E2A"/>
          </w:tcPr>
          <w:p>
            <w:r>
              <w:rPr>
                <w:rFonts w:ascii="Calibri" w:hAnsi="Calibri" w:eastAsia="Calibri"/>
                <w:b/>
                <w:color w:val="FFFFFF"/>
                <w:sz w:val="20"/>
              </w:rPr>
              <w:t>Detail</w:t>
            </w:r>
          </w:p>
        </w:tc>
      </w:tr>
      <w:tr>
        <w:tc>
          <w:tcPr>
            <w:tcW w:type="dxa" w:w="4873"/>
          </w:tcPr>
          <w:p>
            <w:r>
              <w:rPr>
                <w:rFonts w:ascii="Calibri" w:hAnsi="Calibri" w:eastAsia="Calibri"/>
                <w:b w:val="0"/>
                <w:sz w:val="20"/>
              </w:rPr>
              <w:t>Valid range</w:t>
            </w:r>
          </w:p>
        </w:tc>
        <w:tc>
          <w:tcPr>
            <w:tcW w:type="dxa" w:w="4873"/>
          </w:tcPr>
          <w:p>
            <w:r>
              <w:rPr>
                <w:rFonts w:ascii="Calibri" w:hAnsi="Calibri" w:eastAsia="Calibri"/>
                <w:b w:val="0"/>
                <w:sz w:val="20"/>
              </w:rPr>
              <w:t>150 to 30000 kHz (3 to 5 digits)</w:t>
            </w:r>
          </w:p>
        </w:tc>
      </w:tr>
      <w:tr>
        <w:tc>
          <w:tcPr>
            <w:tcW w:type="dxa" w:w="4873"/>
          </w:tcPr>
          <w:p>
            <w:r>
              <w:rPr>
                <w:rFonts w:ascii="Calibri" w:hAnsi="Calibri" w:eastAsia="Calibri"/>
                <w:b w:val="0"/>
                <w:sz w:val="20"/>
              </w:rPr>
              <w:t>Examples</w:t>
            </w:r>
          </w:p>
        </w:tc>
        <w:tc>
          <w:tcPr>
            <w:tcW w:type="dxa" w:w="4873"/>
          </w:tcPr>
          <w:p>
            <w:r>
              <w:rPr>
                <w:rFonts w:ascii="Calibri" w:hAnsi="Calibri" w:eastAsia="Calibri"/>
                <w:b w:val="0"/>
                <w:sz w:val="20"/>
              </w:rPr>
              <w:t>810 (MW), 7100 (40 m), 14200 (20 m), 28400 (10 m)</w:t>
            </w:r>
          </w:p>
        </w:tc>
      </w:tr>
      <w:tr>
        <w:tc>
          <w:tcPr>
            <w:tcW w:type="dxa" w:w="4873"/>
          </w:tcPr>
          <w:p>
            <w:r>
              <w:rPr>
                <w:rFonts w:ascii="Calibri" w:hAnsi="Calibri" w:eastAsia="Calibri"/>
                <w:b w:val="0"/>
                <w:sz w:val="20"/>
              </w:rPr>
              <w:t>Set button</w:t>
            </w:r>
          </w:p>
        </w:tc>
        <w:tc>
          <w:tcPr>
            <w:tcW w:type="dxa" w:w="4873"/>
          </w:tcPr>
          <w:p>
            <w:r>
              <w:rPr>
                <w:rFonts w:ascii="Calibri" w:hAnsi="Calibri" w:eastAsia="Calibri"/>
                <w:b w:val="0"/>
                <w:sz w:val="20"/>
              </w:rPr>
              <w:t>Enabled only when the entry is a valid number in range; otherwise greyed out</w:t>
            </w:r>
          </w:p>
        </w:tc>
      </w:tr>
      <w:tr>
        <w:tc>
          <w:tcPr>
            <w:tcW w:type="dxa" w:w="4873"/>
          </w:tcPr>
          <w:p>
            <w:r>
              <w:rPr>
                <w:rFonts w:ascii="Calibri" w:hAnsi="Calibri" w:eastAsia="Calibri"/>
                <w:b w:val="0"/>
                <w:sz w:val="20"/>
              </w:rPr>
              <w:t>Enter key</w:t>
            </w:r>
          </w:p>
        </w:tc>
        <w:tc>
          <w:tcPr>
            <w:tcW w:type="dxa" w:w="4873"/>
          </w:tcPr>
          <w:p>
            <w:r>
              <w:rPr>
                <w:rFonts w:ascii="Calibri" w:hAnsi="Calibri" w:eastAsia="Calibri"/>
                <w:b w:val="0"/>
                <w:sz w:val="20"/>
              </w:rPr>
              <w:t>Same as pressing Set — applies the frequency</w:t>
            </w:r>
          </w:p>
        </w:tc>
      </w:tr>
      <w:tr>
        <w:tc>
          <w:tcPr>
            <w:tcW w:type="dxa" w:w="4873"/>
          </w:tcPr>
          <w:p>
            <w:r>
              <w:rPr>
                <w:rFonts w:ascii="Calibri" w:hAnsi="Calibri" w:eastAsia="Calibri"/>
                <w:b w:val="0"/>
                <w:sz w:val="20"/>
              </w:rPr>
              <w:t>While typing</w:t>
            </w:r>
          </w:p>
        </w:tc>
        <w:tc>
          <w:tcPr>
            <w:tcW w:type="dxa" w:w="4873"/>
          </w:tcPr>
          <w:p>
            <w:r>
              <w:rPr>
                <w:rFonts w:ascii="Calibri" w:hAnsi="Calibri" w:eastAsia="Calibri"/>
                <w:b w:val="0"/>
                <w:sz w:val="20"/>
              </w:rPr>
              <w:t>Automatic status refresh does not overwrite the field until you leave it or press Set</w:t>
            </w:r>
          </w:p>
        </w:tc>
      </w:tr>
      <w:tr>
        <w:tc>
          <w:tcPr>
            <w:tcW w:type="dxa" w:w="4873"/>
          </w:tcPr>
          <w:p>
            <w:r>
              <w:rPr>
                <w:rFonts w:ascii="Calibri" w:hAnsi="Calibri" w:eastAsia="Calibri"/>
                <w:b w:val="0"/>
                <w:sz w:val="20"/>
              </w:rPr>
              <w:t>After Set</w:t>
            </w:r>
          </w:p>
        </w:tc>
        <w:tc>
          <w:tcPr>
            <w:tcW w:type="dxa" w:w="4873"/>
          </w:tcPr>
          <w:p>
            <w:r>
              <w:rPr>
                <w:rFonts w:ascii="Calibri" w:hAnsi="Calibri" w:eastAsia="Calibri"/>
                <w:b w:val="0"/>
                <w:sz w:val="20"/>
              </w:rPr>
              <w:t>Radio tunes to the frequency; the matching band is selected automatically; mode is kept</w:t>
            </w:r>
          </w:p>
        </w:tc>
      </w:tr>
    </w:tbl>
    <w:p>
      <w:pPr>
        <w:spacing w:after="120"/>
      </w:pPr>
    </w:p>
    <w:p>
      <w:pPr>
        <w:spacing w:after="120"/>
      </w:pPr>
      <w:r>
        <w:t>11.3 Frequency tuning</w:t>
      </w:r>
    </w:p>
    <w:p>
      <w:pPr>
        <w:spacing w:after="120"/>
      </w:pPr>
      <w:r>
        <w:t>The four tuning buttons change frequency in the selected direction. The step size is taken from the Step control.</w:t>
      </w:r>
    </w:p>
    <w:p>
      <w:pPr>
        <w:spacing w:after="120"/>
      </w:pPr>
      <w:r>
        <w:t>11.4 Mode and Step size</w:t>
      </w:r>
    </w:p>
    <w:p>
      <w:pPr>
        <w:spacing w:after="120"/>
      </w:pPr>
      <w:r>
        <w:t>Mode can be selected from the selector or from the AM / FM / LSB / USB buttons. The Step control determines tuning increments.</w:t>
      </w:r>
    </w:p>
    <w:tbl>
      <w:tblPr>
        <w:tblStyle w:val="TableGrid"/>
        <w:tblW w:type="auto" w:w="0"/>
        <w:jc w:val="center"/>
        <w:tblLook w:firstColumn="1" w:firstRow="1" w:lastColumn="0" w:lastRow="0" w:noHBand="0" w:noVBand="1" w:val="04A0"/>
      </w:tblPr>
      <w:tblGrid>
        <w:gridCol w:w="4873"/>
        <w:gridCol w:w="4873"/>
      </w:tblGrid>
      <w:tr>
        <w:tc>
          <w:tcPr>
            <w:tcW w:type="dxa" w:w="4873"/>
            <w:shd w:fill="0B5E2A"/>
          </w:tcPr>
          <w:p>
            <w:r>
              <w:rPr>
                <w:rFonts w:ascii="Calibri" w:hAnsi="Calibri" w:eastAsia="Calibri"/>
                <w:b/>
                <w:color w:val="FFFFFF"/>
                <w:sz w:val="20"/>
              </w:rPr>
              <w:t>Step option</w:t>
            </w:r>
          </w:p>
        </w:tc>
        <w:tc>
          <w:tcPr>
            <w:tcW w:type="dxa" w:w="4873"/>
            <w:shd w:fill="0B5E2A"/>
          </w:tcPr>
          <w:p>
            <w:r>
              <w:rPr>
                <w:rFonts w:ascii="Calibri" w:hAnsi="Calibri" w:eastAsia="Calibri"/>
                <w:b/>
                <w:color w:val="FFFFFF"/>
                <w:sz w:val="20"/>
              </w:rPr>
              <w:t>Typical use</w:t>
            </w:r>
          </w:p>
        </w:tc>
      </w:tr>
      <w:tr>
        <w:tc>
          <w:tcPr>
            <w:tcW w:type="dxa" w:w="4873"/>
          </w:tcPr>
          <w:p>
            <w:r>
              <w:rPr>
                <w:rFonts w:ascii="Calibri" w:hAnsi="Calibri" w:eastAsia="Calibri"/>
                <w:b w:val="0"/>
                <w:sz w:val="20"/>
              </w:rPr>
              <w:t>1 kHz</w:t>
            </w:r>
          </w:p>
        </w:tc>
        <w:tc>
          <w:tcPr>
            <w:tcW w:type="dxa" w:w="4873"/>
          </w:tcPr>
          <w:p>
            <w:r>
              <w:rPr>
                <w:rFonts w:ascii="Calibri" w:hAnsi="Calibri" w:eastAsia="Calibri"/>
                <w:b w:val="0"/>
                <w:sz w:val="20"/>
              </w:rPr>
              <w:t>Fine tuning / SSB nets</w:t>
            </w:r>
          </w:p>
        </w:tc>
      </w:tr>
      <w:tr>
        <w:tc>
          <w:tcPr>
            <w:tcW w:type="dxa" w:w="4873"/>
          </w:tcPr>
          <w:p>
            <w:r>
              <w:rPr>
                <w:rFonts w:ascii="Calibri" w:hAnsi="Calibri" w:eastAsia="Calibri"/>
                <w:b w:val="0"/>
                <w:sz w:val="20"/>
              </w:rPr>
              <w:t>5 kHz</w:t>
            </w:r>
          </w:p>
        </w:tc>
        <w:tc>
          <w:tcPr>
            <w:tcW w:type="dxa" w:w="4873"/>
          </w:tcPr>
          <w:p>
            <w:r>
              <w:rPr>
                <w:rFonts w:ascii="Calibri" w:hAnsi="Calibri" w:eastAsia="Calibri"/>
                <w:b w:val="0"/>
                <w:sz w:val="20"/>
              </w:rPr>
              <w:t>General HF broadcast spacing</w:t>
            </w:r>
          </w:p>
        </w:tc>
      </w:tr>
      <w:tr>
        <w:tc>
          <w:tcPr>
            <w:tcW w:type="dxa" w:w="4873"/>
          </w:tcPr>
          <w:p>
            <w:r>
              <w:rPr>
                <w:rFonts w:ascii="Calibri" w:hAnsi="Calibri" w:eastAsia="Calibri"/>
                <w:b w:val="0"/>
                <w:sz w:val="20"/>
              </w:rPr>
              <w:t>9 kHz</w:t>
            </w:r>
          </w:p>
        </w:tc>
        <w:tc>
          <w:tcPr>
            <w:tcW w:type="dxa" w:w="4873"/>
          </w:tcPr>
          <w:p>
            <w:r>
              <w:rPr>
                <w:rFonts w:ascii="Calibri" w:hAnsi="Calibri" w:eastAsia="Calibri"/>
                <w:b w:val="0"/>
                <w:sz w:val="20"/>
              </w:rPr>
              <w:t>MW channel spacing (some regions)</w:t>
            </w:r>
          </w:p>
        </w:tc>
      </w:tr>
      <w:tr>
        <w:tc>
          <w:tcPr>
            <w:tcW w:type="dxa" w:w="4873"/>
          </w:tcPr>
          <w:p>
            <w:r>
              <w:rPr>
                <w:rFonts w:ascii="Calibri" w:hAnsi="Calibri" w:eastAsia="Calibri"/>
                <w:b w:val="0"/>
                <w:sz w:val="20"/>
              </w:rPr>
              <w:t>10 kHz</w:t>
            </w:r>
          </w:p>
        </w:tc>
        <w:tc>
          <w:tcPr>
            <w:tcW w:type="dxa" w:w="4873"/>
          </w:tcPr>
          <w:p>
            <w:r>
              <w:rPr>
                <w:rFonts w:ascii="Calibri" w:hAnsi="Calibri" w:eastAsia="Calibri"/>
                <w:b w:val="0"/>
                <w:sz w:val="20"/>
              </w:rPr>
              <w:t>Coarse HF / MW</w:t>
            </w:r>
          </w:p>
        </w:tc>
      </w:tr>
      <w:tr>
        <w:tc>
          <w:tcPr>
            <w:tcW w:type="dxa" w:w="4873"/>
          </w:tcPr>
          <w:p>
            <w:r>
              <w:rPr>
                <w:rFonts w:ascii="Calibri" w:hAnsi="Calibri" w:eastAsia="Calibri"/>
                <w:b w:val="0"/>
                <w:sz w:val="20"/>
              </w:rPr>
              <w:t>50 kHz</w:t>
            </w:r>
          </w:p>
        </w:tc>
        <w:tc>
          <w:tcPr>
            <w:tcW w:type="dxa" w:w="4873"/>
          </w:tcPr>
          <w:p>
            <w:r>
              <w:rPr>
                <w:rFonts w:ascii="Calibri" w:hAnsi="Calibri" w:eastAsia="Calibri"/>
                <w:b w:val="0"/>
                <w:sz w:val="20"/>
              </w:rPr>
              <w:t>Fast band exploration</w:t>
            </w:r>
          </w:p>
        </w:tc>
      </w:tr>
      <w:tr>
        <w:tc>
          <w:tcPr>
            <w:tcW w:type="dxa" w:w="4873"/>
          </w:tcPr>
          <w:p>
            <w:r>
              <w:rPr>
                <w:rFonts w:ascii="Calibri" w:hAnsi="Calibri" w:eastAsia="Calibri"/>
                <w:b w:val="0"/>
                <w:sz w:val="20"/>
              </w:rPr>
              <w:t>100 kHz</w:t>
            </w:r>
          </w:p>
        </w:tc>
        <w:tc>
          <w:tcPr>
            <w:tcW w:type="dxa" w:w="4873"/>
          </w:tcPr>
          <w:p>
            <w:r>
              <w:rPr>
                <w:rFonts w:ascii="Calibri" w:hAnsi="Calibri" w:eastAsia="Calibri"/>
                <w:b w:val="0"/>
                <w:sz w:val="20"/>
              </w:rPr>
              <w:t>Very fast moves within a wide band</w:t>
            </w:r>
          </w:p>
        </w:tc>
      </w:tr>
    </w:tbl>
    <w:p>
      <w:pPr>
        <w:spacing w:after="120"/>
      </w:pPr>
    </w:p>
    <w:p>
      <w:pPr>
        <w:spacing w:after="120"/>
      </w:pPr>
      <w:r>
        <w:t>11.5 Volume</w:t>
      </w:r>
    </w:p>
    <w:p>
      <w:pPr>
        <w:spacing w:after="120"/>
      </w:pPr>
      <w:r>
        <w:t>The Volume slider provides 0–63 control and displays the current value numerically.</w:t>
      </w:r>
    </w:p>
    <w:tbl>
      <w:tblPr>
        <w:tblStyle w:val="TableGrid"/>
        <w:tblW w:type="auto" w:w="0"/>
        <w:jc w:val="center"/>
        <w:tblLook w:firstColumn="1" w:firstRow="1" w:lastColumn="0" w:lastRow="0" w:noHBand="0" w:noVBand="1" w:val="04A0"/>
      </w:tblPr>
      <w:tblGrid>
        <w:gridCol w:w="4873"/>
        <w:gridCol w:w="4873"/>
      </w:tblGrid>
      <w:tr>
        <w:tc>
          <w:tcPr>
            <w:tcW w:type="dxa" w:w="4873"/>
            <w:shd w:fill="0B5E2A"/>
          </w:tcPr>
          <w:p>
            <w:r>
              <w:rPr>
                <w:rFonts w:ascii="Calibri" w:hAnsi="Calibri" w:eastAsia="Calibri"/>
                <w:b/>
                <w:color w:val="FFFFFF"/>
                <w:sz w:val="20"/>
              </w:rPr>
              <w:t>Button</w:t>
            </w:r>
          </w:p>
        </w:tc>
        <w:tc>
          <w:tcPr>
            <w:tcW w:type="dxa" w:w="4873"/>
            <w:shd w:fill="0B5E2A"/>
          </w:tcPr>
          <w:p>
            <w:r>
              <w:rPr>
                <w:rFonts w:ascii="Calibri" w:hAnsi="Calibri" w:eastAsia="Calibri"/>
                <w:b/>
                <w:color w:val="FFFFFF"/>
                <w:sz w:val="20"/>
              </w:rPr>
              <w:t>Effect</w:t>
            </w:r>
          </w:p>
        </w:tc>
      </w:tr>
      <w:tr>
        <w:tc>
          <w:tcPr>
            <w:tcW w:type="dxa" w:w="4873"/>
          </w:tcPr>
          <w:p>
            <w:r>
              <w:rPr>
                <w:rFonts w:ascii="Calibri" w:hAnsi="Calibri" w:eastAsia="Calibri"/>
                <w:b w:val="0"/>
                <w:sz w:val="20"/>
              </w:rPr>
              <w:t>LSB</w:t>
            </w:r>
          </w:p>
        </w:tc>
        <w:tc>
          <w:tcPr>
            <w:tcW w:type="dxa" w:w="4873"/>
          </w:tcPr>
          <w:p>
            <w:r>
              <w:rPr>
                <w:rFonts w:ascii="Calibri" w:hAnsi="Calibri" w:eastAsia="Calibri"/>
                <w:b w:val="0"/>
                <w:sz w:val="20"/>
              </w:rPr>
              <w:t>Lower sideband SSB — common on 40 m and 80 m amateur segments</w:t>
            </w:r>
          </w:p>
        </w:tc>
      </w:tr>
      <w:tr>
        <w:tc>
          <w:tcPr>
            <w:tcW w:type="dxa" w:w="4873"/>
          </w:tcPr>
          <w:p>
            <w:r>
              <w:rPr>
                <w:rFonts w:ascii="Calibri" w:hAnsi="Calibri" w:eastAsia="Calibri"/>
                <w:b w:val="0"/>
                <w:sz w:val="20"/>
              </w:rPr>
              <w:t>USB</w:t>
            </w:r>
          </w:p>
        </w:tc>
        <w:tc>
          <w:tcPr>
            <w:tcW w:type="dxa" w:w="4873"/>
          </w:tcPr>
          <w:p>
            <w:r>
              <w:rPr>
                <w:rFonts w:ascii="Calibri" w:hAnsi="Calibri" w:eastAsia="Calibri"/>
                <w:b w:val="0"/>
                <w:sz w:val="20"/>
              </w:rPr>
              <w:t>Upper sideband SSB — common on 20 m, 15 m, 10 m</w:t>
            </w:r>
          </w:p>
        </w:tc>
      </w:tr>
      <w:tr>
        <w:tc>
          <w:tcPr>
            <w:tcW w:type="dxa" w:w="4873"/>
          </w:tcPr>
          <w:p>
            <w:r>
              <w:rPr>
                <w:rFonts w:ascii="Calibri" w:hAnsi="Calibri" w:eastAsia="Calibri"/>
                <w:b w:val="0"/>
                <w:sz w:val="20"/>
              </w:rPr>
              <w:t>AM</w:t>
            </w:r>
          </w:p>
        </w:tc>
        <w:tc>
          <w:tcPr>
            <w:tcW w:type="dxa" w:w="4873"/>
          </w:tcPr>
          <w:p>
            <w:r>
              <w:rPr>
                <w:rFonts w:ascii="Calibri" w:hAnsi="Calibri" w:eastAsia="Calibri"/>
                <w:b w:val="0"/>
                <w:sz w:val="20"/>
              </w:rPr>
              <w:t>Amplitude modulation — broadcast MW/SW</w:t>
            </w:r>
          </w:p>
        </w:tc>
      </w:tr>
    </w:tbl>
    <w:p>
      <w:pPr>
        <w:spacing w:after="120"/>
      </w:pPr>
    </w:p>
    <w:p>
      <w:pPr>
        <w:spacing w:after="120"/>
      </w:pPr>
      <w:r>
        <w:t>11.6 BFO and Bandwidth</w:t>
      </w:r>
    </w:p>
    <w:p>
      <w:pPr>
        <w:spacing w:after="120"/>
      </w:pPr>
      <w:r>
        <w:t>The BFO section contains an ON/OFF control, a centred −16,000 to +16,000 Hz slider in 10 Hz steps, and a numeric value. The Bandwidth selector follows the current AM or SSB mode.</w:t>
      </w:r>
    </w:p>
    <w:p>
      <w:pPr>
        <w:spacing w:after="120"/>
      </w:pPr>
      <w:r>
        <w:t>11.7 Receiver status</w:t>
      </w:r>
    </w:p>
    <w:tbl>
      <w:tblPr>
        <w:tblStyle w:val="TableGrid"/>
        <w:tblW w:type="auto" w:w="0"/>
        <w:jc w:val="center"/>
        <w:tblLook w:firstColumn="1" w:firstRow="1" w:lastColumn="0" w:lastRow="0" w:noHBand="0" w:noVBand="1" w:val="04A0"/>
      </w:tblPr>
      <w:tblGrid>
        <w:gridCol w:w="4873"/>
        <w:gridCol w:w="4873"/>
      </w:tblGrid>
      <w:tr>
        <w:tc>
          <w:tcPr>
            <w:tcW w:type="dxa" w:w="4873"/>
            <w:shd w:fill="0B5E2A"/>
          </w:tcPr>
          <w:p>
            <w:r>
              <w:rPr>
                <w:rFonts w:ascii="Calibri" w:hAnsi="Calibri" w:eastAsia="Calibri"/>
                <w:b/>
                <w:color w:val="FFFFFF"/>
                <w:sz w:val="20"/>
              </w:rPr>
              <w:t>Control</w:t>
            </w:r>
          </w:p>
        </w:tc>
        <w:tc>
          <w:tcPr>
            <w:tcW w:type="dxa" w:w="4873"/>
            <w:shd w:fill="0B5E2A"/>
          </w:tcPr>
          <w:p>
            <w:r>
              <w:rPr>
                <w:rFonts w:ascii="Calibri" w:hAnsi="Calibri" w:eastAsia="Calibri"/>
                <w:b/>
                <w:color w:val="FFFFFF"/>
                <w:sz w:val="20"/>
              </w:rPr>
              <w:t>Behaviour</w:t>
            </w:r>
          </w:p>
        </w:tc>
      </w:tr>
      <w:tr>
        <w:tc>
          <w:tcPr>
            <w:tcW w:type="dxa" w:w="4873"/>
          </w:tcPr>
          <w:p>
            <w:r>
              <w:rPr>
                <w:rFonts w:ascii="Calibri" w:hAnsi="Calibri" w:eastAsia="Calibri"/>
                <w:b w:val="0"/>
                <w:sz w:val="20"/>
              </w:rPr>
              <w:t>Vol −</w:t>
            </w:r>
          </w:p>
        </w:tc>
        <w:tc>
          <w:tcPr>
            <w:tcW w:type="dxa" w:w="4873"/>
          </w:tcPr>
          <w:p>
            <w:r>
              <w:rPr>
                <w:rFonts w:ascii="Calibri" w:hAnsi="Calibri" w:eastAsia="Calibri"/>
                <w:b w:val="0"/>
                <w:sz w:val="20"/>
              </w:rPr>
              <w:t>Decrease volume by 2 (minimum 0)</w:t>
            </w:r>
          </w:p>
        </w:tc>
      </w:tr>
      <w:tr>
        <w:tc>
          <w:tcPr>
            <w:tcW w:type="dxa" w:w="4873"/>
          </w:tcPr>
          <w:p>
            <w:r>
              <w:rPr>
                <w:rFonts w:ascii="Calibri" w:hAnsi="Calibri" w:eastAsia="Calibri"/>
                <w:b w:val="0"/>
                <w:sz w:val="20"/>
              </w:rPr>
              <w:t>Vol +</w:t>
            </w:r>
          </w:p>
        </w:tc>
        <w:tc>
          <w:tcPr>
            <w:tcW w:type="dxa" w:w="4873"/>
          </w:tcPr>
          <w:p>
            <w:r>
              <w:rPr>
                <w:rFonts w:ascii="Calibri" w:hAnsi="Calibri" w:eastAsia="Calibri"/>
                <w:b w:val="0"/>
                <w:sz w:val="20"/>
              </w:rPr>
              <w:t>Increase volume by 2 (maximum 63)</w:t>
            </w:r>
          </w:p>
        </w:tc>
      </w:tr>
      <w:tr>
        <w:tc>
          <w:tcPr>
            <w:tcW w:type="dxa" w:w="4873"/>
          </w:tcPr>
          <w:p>
            <w:r>
              <w:rPr>
                <w:rFonts w:ascii="Calibri" w:hAnsi="Calibri" w:eastAsia="Calibri"/>
                <w:b w:val="0"/>
                <w:sz w:val="20"/>
              </w:rPr>
              <w:t>Mute</w:t>
            </w:r>
          </w:p>
        </w:tc>
        <w:tc>
          <w:tcPr>
            <w:tcW w:type="dxa" w:w="4873"/>
          </w:tcPr>
          <w:p>
            <w:r>
              <w:rPr>
                <w:rFonts w:ascii="Calibri" w:hAnsi="Calibri" w:eastAsia="Calibri"/>
                <w:b w:val="0"/>
                <w:sz w:val="20"/>
              </w:rPr>
              <w:t>Toggles mute. When muted, audio level is set to 0; the button label becomes Unmute and turns red</w:t>
            </w:r>
          </w:p>
        </w:tc>
      </w:tr>
      <w:tr>
        <w:tc>
          <w:tcPr>
            <w:tcW w:type="dxa" w:w="4873"/>
          </w:tcPr>
          <w:p>
            <w:r>
              <w:rPr>
                <w:rFonts w:ascii="Calibri" w:hAnsi="Calibri" w:eastAsia="Calibri"/>
                <w:b w:val="0"/>
                <w:sz w:val="20"/>
              </w:rPr>
              <w:t>Unmute</w:t>
            </w:r>
          </w:p>
        </w:tc>
        <w:tc>
          <w:tcPr>
            <w:tcW w:type="dxa" w:w="4873"/>
          </w:tcPr>
          <w:p>
            <w:r>
              <w:rPr>
                <w:rFonts w:ascii="Calibri" w:hAnsi="Calibri" w:eastAsia="Calibri"/>
                <w:b w:val="0"/>
                <w:sz w:val="20"/>
              </w:rPr>
              <w:t>Restores the previous volume setting</w:t>
            </w:r>
          </w:p>
        </w:tc>
      </w:tr>
      <w:tr>
        <w:tc>
          <w:tcPr>
            <w:tcW w:type="dxa" w:w="4873"/>
          </w:tcPr>
          <w:p>
            <w:r>
              <w:rPr>
                <w:rFonts w:ascii="Calibri" w:hAnsi="Calibri" w:eastAsia="Calibri"/>
                <w:b w:val="0"/>
                <w:sz w:val="20"/>
              </w:rPr>
              <w:t>Status line</w:t>
            </w:r>
          </w:p>
        </w:tc>
        <w:tc>
          <w:tcPr>
            <w:tcW w:type="dxa" w:w="4873"/>
          </w:tcPr>
          <w:p>
            <w:r>
              <w:rPr>
                <w:rFonts w:ascii="Calibri" w:hAnsi="Calibri" w:eastAsia="Calibri"/>
                <w:b w:val="0"/>
                <w:sz w:val="20"/>
              </w:rPr>
              <w:t>Shows Vol: n, or MUTED when mute is active</w:t>
            </w:r>
          </w:p>
        </w:tc>
      </w:tr>
      <w:tr>
        <w:tc>
          <w:tcPr>
            <w:tcW w:type="dxa" w:w="4873"/>
          </w:tcPr>
          <w:p>
            <w:r>
              <w:rPr>
                <w:rFonts w:ascii="Calibri" w:hAnsi="Calibri" w:eastAsia="Calibri"/>
                <w:b w:val="0"/>
                <w:sz w:val="20"/>
              </w:rPr>
              <w:t>OLED</w:t>
            </w:r>
          </w:p>
        </w:tc>
        <w:tc>
          <w:tcPr>
            <w:tcW w:type="dxa" w:w="4873"/>
          </w:tcPr>
          <w:p>
            <w:r>
              <w:rPr>
                <w:rFonts w:ascii="Calibri" w:hAnsi="Calibri" w:eastAsia="Calibri"/>
                <w:b w:val="0"/>
                <w:sz w:val="20"/>
              </w:rPr>
              <w:t>Shows MUTE instead of volume while muted</w:t>
            </w:r>
          </w:p>
        </w:tc>
      </w:tr>
    </w:tbl>
    <w:p>
      <w:pPr>
        <w:spacing w:after="120"/>
      </w:pPr>
    </w:p>
    <w:p>
      <w:r>
        <w:t>11.7.1 Status information</w:t>
      </w:r>
    </w:p>
    <w:p>
      <w:r>
        <w:t>The status area reports RSSI, SNR, Si4732 detection, Wi-Fi mode, Wi-Fi IP, uptime, frequency, mode, step, volume, BFO and bandwidth.</w:t>
      </w:r>
    </w:p>
    <w:p>
      <w:pPr>
        <w:spacing w:after="120"/>
      </w:pPr>
      <w:r>
        <w:t>11.8 Memory controls</w:t>
      </w:r>
    </w:p>
    <w:p>
      <w:pPr>
        <w:spacing w:after="120"/>
      </w:pPr>
      <w:r>
        <w:t>The ten memory channels are also available through the Web Interface. The memory dropdown identifies each channel by number, stored frequency and mode, or shows Empty. STORE writes the selected channel to EEPROM and RECALL restores it.</w:t>
      </w:r>
    </w:p>
    <w:tbl>
      <w:tblPr>
        <w:tblStyle w:val="TableGrid"/>
        <w:tblW w:type="auto" w:w="0"/>
        <w:jc w:val="center"/>
        <w:tblLook w:firstColumn="1" w:firstRow="1" w:lastColumn="0" w:lastRow="0" w:noHBand="0" w:noVBand="1" w:val="04A0"/>
      </w:tblPr>
      <w:tblGrid>
        <w:gridCol w:w="4873"/>
        <w:gridCol w:w="4873"/>
      </w:tblGrid>
      <w:tr>
        <w:tc>
          <w:tcPr>
            <w:tcW w:type="dxa" w:w="4873"/>
            <w:shd w:fill="0B5E2A"/>
          </w:tcPr>
          <w:p>
            <w:r>
              <w:rPr>
                <w:rFonts w:ascii="Calibri" w:hAnsi="Calibri" w:eastAsia="Calibri"/>
                <w:b/>
                <w:color w:val="FFFFFF"/>
                <w:sz w:val="20"/>
              </w:rPr>
              <w:t>Control</w:t>
            </w:r>
          </w:p>
        </w:tc>
        <w:tc>
          <w:tcPr>
            <w:tcW w:type="dxa" w:w="4873"/>
            <w:shd w:fill="0B5E2A"/>
          </w:tcPr>
          <w:p>
            <w:r>
              <w:rPr>
                <w:rFonts w:ascii="Calibri" w:hAnsi="Calibri" w:eastAsia="Calibri"/>
                <w:b/>
                <w:color w:val="FFFFFF"/>
                <w:sz w:val="20"/>
              </w:rPr>
              <w:t>Behaviour</w:t>
            </w:r>
          </w:p>
        </w:tc>
      </w:tr>
      <w:tr>
        <w:tc>
          <w:tcPr>
            <w:tcW w:type="dxa" w:w="4873"/>
          </w:tcPr>
          <w:p>
            <w:r>
              <w:rPr>
                <w:rFonts w:ascii="Calibri" w:hAnsi="Calibri" w:eastAsia="Calibri"/>
                <w:b w:val="0"/>
                <w:sz w:val="20"/>
              </w:rPr>
              <w:t>Memory dropdown</w:t>
            </w:r>
          </w:p>
        </w:tc>
        <w:tc>
          <w:tcPr>
            <w:tcW w:type="dxa" w:w="4873"/>
          </w:tcPr>
          <w:p>
            <w:r>
              <w:rPr>
                <w:rFonts w:ascii="Calibri" w:hAnsi="Calibri" w:eastAsia="Calibri"/>
                <w:b w:val="0"/>
                <w:sz w:val="20"/>
              </w:rPr>
              <w:t>Lists M1–M10 with frequency and mode, or (empty)</w:t>
            </w:r>
          </w:p>
        </w:tc>
      </w:tr>
      <w:tr>
        <w:tc>
          <w:tcPr>
            <w:tcW w:type="dxa" w:w="4873"/>
          </w:tcPr>
          <w:p>
            <w:r>
              <w:rPr>
                <w:rFonts w:ascii="Calibri" w:hAnsi="Calibri" w:eastAsia="Calibri"/>
                <w:b w:val="0"/>
                <w:sz w:val="20"/>
              </w:rPr>
              <w:t>MEM Recall</w:t>
            </w:r>
          </w:p>
        </w:tc>
        <w:tc>
          <w:tcPr>
            <w:tcW w:type="dxa" w:w="4873"/>
          </w:tcPr>
          <w:p>
            <w:r>
              <w:rPr>
                <w:rFonts w:ascii="Calibri" w:hAnsi="Calibri" w:eastAsia="Calibri"/>
                <w:b w:val="0"/>
                <w:sz w:val="20"/>
              </w:rPr>
              <w:t>Tunes the radio to the selected channel’s frequency and mode; selects a matching band</w:t>
            </w:r>
          </w:p>
        </w:tc>
      </w:tr>
      <w:tr>
        <w:tc>
          <w:tcPr>
            <w:tcW w:type="dxa" w:w="4873"/>
          </w:tcPr>
          <w:p>
            <w:r>
              <w:rPr>
                <w:rFonts w:ascii="Calibri" w:hAnsi="Calibri" w:eastAsia="Calibri"/>
                <w:b w:val="0"/>
                <w:sz w:val="20"/>
              </w:rPr>
              <w:t>MEM Store</w:t>
            </w:r>
          </w:p>
        </w:tc>
        <w:tc>
          <w:tcPr>
            <w:tcW w:type="dxa" w:w="4873"/>
          </w:tcPr>
          <w:p>
            <w:r>
              <w:rPr>
                <w:rFonts w:ascii="Calibri" w:hAnsi="Calibri" w:eastAsia="Calibri"/>
                <w:b w:val="0"/>
                <w:sz w:val="20"/>
              </w:rPr>
              <w:t>Saves the current frequency and mode into the selected slot and updates EEPROM</w:t>
            </w:r>
          </w:p>
        </w:tc>
      </w:tr>
      <w:tr>
        <w:tc>
          <w:tcPr>
            <w:tcW w:type="dxa" w:w="4873"/>
          </w:tcPr>
          <w:p>
            <w:r>
              <w:rPr>
                <w:rFonts w:ascii="Calibri" w:hAnsi="Calibri" w:eastAsia="Calibri"/>
                <w:b w:val="0"/>
                <w:sz w:val="20"/>
              </w:rPr>
              <w:t>Status under MEM</w:t>
            </w:r>
          </w:p>
        </w:tc>
        <w:tc>
          <w:tcPr>
            <w:tcW w:type="dxa" w:w="4873"/>
          </w:tcPr>
          <w:p>
            <w:r>
              <w:rPr>
                <w:rFonts w:ascii="Calibri" w:hAnsi="Calibri" w:eastAsia="Calibri"/>
                <w:b w:val="0"/>
                <w:sz w:val="20"/>
              </w:rPr>
              <w:t>Confirms “Stored …” or “Recalled …” or “M slot empty”</w:t>
            </w:r>
          </w:p>
        </w:tc>
      </w:tr>
    </w:tbl>
    <w:p>
      <w:pPr>
        <w:spacing w:after="120"/>
      </w:pPr>
    </w:p>
    <w:p>
      <w:pPr>
        <w:spacing w:after="120"/>
      </w:pPr>
      <w:r>
        <w:t>Memory operations can be performed with /cmd?a=mem_store&amp;v=&lt;slot&gt; and /cmd?a=mem_recall&amp;v=&lt;slot&gt;.</w:t>
      </w:r>
    </w:p>
    <w:p>
      <w:pPr>
        <w:spacing w:after="120"/>
      </w:pPr>
      <w:r>
        <w:t>11.9 Web UI update behaviour</w:t>
      </w:r>
    </w:p>
    <w:p>
      <w:pPr>
        <w:spacing w:after="120"/>
      </w:pPr>
      <w:r>
        <w:t>The page refreshes receiver status periodically so the browser remains aligned with the radio. The OLED is not cleared or disturbed by browser updates.</w:t>
      </w:r>
    </w:p>
    <w:p>
      <w:pPr>
        <w:spacing w:after="120"/>
      </w:pPr>
      <w:r>
        <w:rPr>
          <w:rFonts w:ascii="Calibri" w:hAnsi="Calibri" w:eastAsia="Calibri"/>
          <w:b/>
          <w:sz w:val="24"/>
        </w:rPr>
        <w:t>11.10 Quick reference — web controls</w:t>
      </w:r>
    </w:p>
    <w:tbl>
      <w:tblPr>
        <w:tblStyle w:val="TableGrid"/>
        <w:tblW w:type="auto" w:w="0"/>
        <w:jc w:val="center"/>
        <w:tblLook w:firstColumn="1" w:firstRow="1" w:lastColumn="0" w:lastRow="0" w:noHBand="0" w:noVBand="1" w:val="04A0"/>
      </w:tblPr>
      <w:tblGrid>
        <w:gridCol w:w="4873"/>
        <w:gridCol w:w="4873"/>
      </w:tblGrid>
      <w:tr>
        <w:tc>
          <w:tcPr>
            <w:tcW w:type="dxa" w:w="4873"/>
            <w:shd w:fill="0B5E2A"/>
          </w:tcPr>
          <w:p>
            <w:r>
              <w:rPr>
                <w:rFonts w:ascii="Calibri" w:hAnsi="Calibri" w:eastAsia="Calibri"/>
                <w:b/>
                <w:color w:val="FFFFFF"/>
                <w:sz w:val="20"/>
              </w:rPr>
              <w:t>Goal</w:t>
            </w:r>
          </w:p>
        </w:tc>
        <w:tc>
          <w:tcPr>
            <w:tcW w:type="dxa" w:w="4873"/>
            <w:shd w:fill="0B5E2A"/>
          </w:tcPr>
          <w:p>
            <w:r>
              <w:rPr>
                <w:rFonts w:ascii="Calibri" w:hAnsi="Calibri" w:eastAsia="Calibri"/>
                <w:b/>
                <w:color w:val="FFFFFF"/>
                <w:sz w:val="20"/>
              </w:rPr>
              <w:t>What to use</w:t>
            </w:r>
          </w:p>
        </w:tc>
      </w:tr>
      <w:tr>
        <w:tc>
          <w:tcPr>
            <w:tcW w:type="dxa" w:w="4873"/>
          </w:tcPr>
          <w:p>
            <w:r>
              <w:rPr>
                <w:rFonts w:ascii="Calibri" w:hAnsi="Calibri" w:eastAsia="Calibri"/>
                <w:b w:val="0"/>
                <w:sz w:val="20"/>
              </w:rPr>
              <w:t>Go to an exact frequency</w:t>
            </w:r>
          </w:p>
        </w:tc>
        <w:tc>
          <w:tcPr>
            <w:tcW w:type="dxa" w:w="4873"/>
          </w:tcPr>
          <w:p>
            <w:r>
              <w:rPr>
                <w:rFonts w:ascii="Calibri" w:hAnsi="Calibri" w:eastAsia="Calibri"/>
                <w:b w:val="0"/>
                <w:sz w:val="20"/>
              </w:rPr>
              <w:t>Edit large frequency field → Set or Enter</w:t>
            </w:r>
          </w:p>
        </w:tc>
      </w:tr>
      <w:tr>
        <w:tc>
          <w:tcPr>
            <w:tcW w:type="dxa" w:w="4873"/>
          </w:tcPr>
          <w:p>
            <w:r>
              <w:rPr>
                <w:rFonts w:ascii="Calibri" w:hAnsi="Calibri" w:eastAsia="Calibri"/>
                <w:b w:val="0"/>
                <w:sz w:val="20"/>
              </w:rPr>
              <w:t>Nudge frequency</w:t>
            </w:r>
          </w:p>
        </w:tc>
        <w:tc>
          <w:tcPr>
            <w:tcW w:type="dxa" w:w="4873"/>
          </w:tcPr>
          <w:p>
            <w:r>
              <w:rPr>
                <w:rFonts w:ascii="Calibri" w:hAnsi="Calibri" w:eastAsia="Calibri"/>
                <w:b w:val="0"/>
                <w:sz w:val="20"/>
              </w:rPr>
              <w:t>UP / DOWN (uses Step)</w:t>
            </w:r>
          </w:p>
        </w:tc>
      </w:tr>
      <w:tr>
        <w:tc>
          <w:tcPr>
            <w:tcW w:type="dxa" w:w="4873"/>
          </w:tcPr>
          <w:p>
            <w:r>
              <w:rPr>
                <w:rFonts w:ascii="Calibri" w:hAnsi="Calibri" w:eastAsia="Calibri"/>
                <w:b w:val="0"/>
                <w:sz w:val="20"/>
              </w:rPr>
              <w:t>Change step size</w:t>
            </w:r>
          </w:p>
        </w:tc>
        <w:tc>
          <w:tcPr>
            <w:tcW w:type="dxa" w:w="4873"/>
          </w:tcPr>
          <w:p>
            <w:r>
              <w:rPr>
                <w:rFonts w:ascii="Calibri" w:hAnsi="Calibri" w:eastAsia="Calibri"/>
                <w:b w:val="0"/>
                <w:sz w:val="20"/>
              </w:rPr>
              <w:t>Step dropdown</w:t>
            </w:r>
          </w:p>
        </w:tc>
      </w:tr>
      <w:tr>
        <w:tc>
          <w:tcPr>
            <w:tcW w:type="dxa" w:w="4873"/>
          </w:tcPr>
          <w:p>
            <w:r>
              <w:rPr>
                <w:rFonts w:ascii="Calibri" w:hAnsi="Calibri" w:eastAsia="Calibri"/>
                <w:b w:val="0"/>
                <w:sz w:val="20"/>
              </w:rPr>
              <w:t>Switch LSB / USB / AM</w:t>
            </w:r>
          </w:p>
        </w:tc>
        <w:tc>
          <w:tcPr>
            <w:tcW w:type="dxa" w:w="4873"/>
          </w:tcPr>
          <w:p>
            <w:r>
              <w:rPr>
                <w:rFonts w:ascii="Calibri" w:hAnsi="Calibri" w:eastAsia="Calibri"/>
                <w:b w:val="0"/>
                <w:sz w:val="20"/>
              </w:rPr>
              <w:t>Mode buttons</w:t>
            </w:r>
          </w:p>
        </w:tc>
      </w:tr>
      <w:tr>
        <w:tc>
          <w:tcPr>
            <w:tcW w:type="dxa" w:w="4873"/>
          </w:tcPr>
          <w:p>
            <w:r>
              <w:rPr>
                <w:rFonts w:ascii="Calibri" w:hAnsi="Calibri" w:eastAsia="Calibri"/>
                <w:b w:val="0"/>
                <w:sz w:val="20"/>
              </w:rPr>
              <w:t>Change band</w:t>
            </w:r>
          </w:p>
        </w:tc>
        <w:tc>
          <w:tcPr>
            <w:tcW w:type="dxa" w:w="4873"/>
          </w:tcPr>
          <w:p>
            <w:r>
              <w:rPr>
                <w:rFonts w:ascii="Calibri" w:hAnsi="Calibri" w:eastAsia="Calibri"/>
                <w:b w:val="0"/>
                <w:sz w:val="20"/>
              </w:rPr>
              <w:t>Band − / Band +</w:t>
            </w:r>
          </w:p>
        </w:tc>
      </w:tr>
      <w:tr>
        <w:tc>
          <w:tcPr>
            <w:tcW w:type="dxa" w:w="4873"/>
          </w:tcPr>
          <w:p>
            <w:r>
              <w:rPr>
                <w:rFonts w:ascii="Calibri" w:hAnsi="Calibri" w:eastAsia="Calibri"/>
                <w:b w:val="0"/>
                <w:sz w:val="20"/>
              </w:rPr>
              <w:t>Adjust loudness</w:t>
            </w:r>
          </w:p>
        </w:tc>
        <w:tc>
          <w:tcPr>
            <w:tcW w:type="dxa" w:w="4873"/>
          </w:tcPr>
          <w:p>
            <w:r>
              <w:rPr>
                <w:rFonts w:ascii="Calibri" w:hAnsi="Calibri" w:eastAsia="Calibri"/>
                <w:b w:val="0"/>
                <w:sz w:val="20"/>
              </w:rPr>
              <w:t>Vol − / Vol +</w:t>
            </w:r>
          </w:p>
        </w:tc>
      </w:tr>
      <w:tr>
        <w:tc>
          <w:tcPr>
            <w:tcW w:type="dxa" w:w="4873"/>
          </w:tcPr>
          <w:p>
            <w:r>
              <w:rPr>
                <w:rFonts w:ascii="Calibri" w:hAnsi="Calibri" w:eastAsia="Calibri"/>
                <w:b w:val="0"/>
                <w:sz w:val="20"/>
              </w:rPr>
              <w:t>Silence audio</w:t>
            </w:r>
          </w:p>
        </w:tc>
        <w:tc>
          <w:tcPr>
            <w:tcW w:type="dxa" w:w="4873"/>
          </w:tcPr>
          <w:p>
            <w:r>
              <w:rPr>
                <w:rFonts w:ascii="Calibri" w:hAnsi="Calibri" w:eastAsia="Calibri"/>
                <w:b w:val="0"/>
                <w:sz w:val="20"/>
              </w:rPr>
              <w:t>Mute / Unmute</w:t>
            </w:r>
          </w:p>
        </w:tc>
      </w:tr>
      <w:tr>
        <w:tc>
          <w:tcPr>
            <w:tcW w:type="dxa" w:w="4873"/>
          </w:tcPr>
          <w:p>
            <w:r>
              <w:rPr>
                <w:rFonts w:ascii="Calibri" w:hAnsi="Calibri" w:eastAsia="Calibri"/>
                <w:b w:val="0"/>
                <w:sz w:val="20"/>
              </w:rPr>
              <w:t>Save current QRG</w:t>
            </w:r>
          </w:p>
        </w:tc>
        <w:tc>
          <w:tcPr>
            <w:tcW w:type="dxa" w:w="4873"/>
          </w:tcPr>
          <w:p>
            <w:r>
              <w:rPr>
                <w:rFonts w:ascii="Calibri" w:hAnsi="Calibri" w:eastAsia="Calibri"/>
                <w:b w:val="0"/>
                <w:sz w:val="20"/>
              </w:rPr>
              <w:t>Select Mn → MEM Store</w:t>
            </w:r>
          </w:p>
        </w:tc>
      </w:tr>
      <w:tr>
        <w:tc>
          <w:tcPr>
            <w:tcW w:type="dxa" w:w="4873"/>
          </w:tcPr>
          <w:p>
            <w:r>
              <w:rPr>
                <w:rFonts w:ascii="Calibri" w:hAnsi="Calibri" w:eastAsia="Calibri"/>
                <w:b w:val="0"/>
                <w:sz w:val="20"/>
              </w:rPr>
              <w:t>Recall a channel</w:t>
            </w:r>
          </w:p>
        </w:tc>
        <w:tc>
          <w:tcPr>
            <w:tcW w:type="dxa" w:w="4873"/>
          </w:tcPr>
          <w:p>
            <w:r>
              <w:rPr>
                <w:rFonts w:ascii="Calibri" w:hAnsi="Calibri" w:eastAsia="Calibri"/>
                <w:b w:val="0"/>
                <w:sz w:val="20"/>
              </w:rPr>
              <w:t>Select Mn → MEM Recall</w:t>
            </w:r>
          </w:p>
        </w:tc>
      </w:tr>
    </w:tbl>
    <w:p>
      <w:pPr>
        <w:spacing w:after="120"/>
      </w:pPr>
    </w:p>
    <w:p>
      <w:pPr>
        <w:pStyle w:val="Heading1"/>
      </w:pPr>
      <w:r>
        <w:rPr>
          <w:color w:val="0B5E2A"/>
        </w:rPr>
        <w:t>12. Band Table</w:t>
      </w:r>
    </w:p>
    <w:tbl>
      <w:tblPr>
        <w:tblStyle w:val="TableGrid"/>
        <w:tblW w:type="auto" w:w="0"/>
        <w:jc w:val="center"/>
        <w:tblLook w:firstColumn="1" w:firstRow="1" w:lastColumn="0" w:lastRow="0" w:noHBand="0" w:noVBand="1" w:val="04A0"/>
      </w:tblPr>
      <w:tblGrid>
        <w:gridCol w:w="4873"/>
        <w:gridCol w:w="4873"/>
      </w:tblGrid>
      <w:tr>
        <w:tc>
          <w:tcPr>
            <w:tcW w:type="dxa" w:w="2160"/>
            <w:shd w:fill="0B5E2A"/>
          </w:tcPr>
          <w:p>
            <w:r>
              <w:rPr>
                <w:rFonts w:ascii="Calibri" w:hAnsi="Calibri" w:eastAsia="Calibri"/>
                <w:b/>
                <w:color w:val="FFFFFF"/>
                <w:sz w:val="20"/>
              </w:rPr>
              <w:t>Band</w:t>
            </w:r>
          </w:p>
        </w:tc>
        <w:tc>
          <w:tcPr>
            <w:tcW w:type="dxa" w:w="4320"/>
            <w:shd w:fill="0B5E2A"/>
          </w:tcPr>
          <w:p>
            <w:r>
              <w:rPr>
                <w:rFonts w:ascii="Calibri" w:hAnsi="Calibri" w:eastAsia="Calibri"/>
                <w:b/>
                <w:color w:val="FFFFFF"/>
                <w:sz w:val="20"/>
              </w:rPr>
              <w:t>Frequency range</w:t>
            </w:r>
          </w:p>
        </w:tc>
      </w:tr>
      <w:tr>
        <w:tc>
          <w:tcPr>
            <w:tcW w:type="dxa" w:w="2160"/>
          </w:tcPr>
          <w:p>
            <w:r>
              <w:rPr>
                <w:rFonts w:ascii="Calibri" w:hAnsi="Calibri" w:eastAsia="Calibri"/>
                <w:b w:val="0"/>
                <w:sz w:val="20"/>
              </w:rPr>
              <w:t>MW</w:t>
            </w:r>
          </w:p>
        </w:tc>
        <w:tc>
          <w:tcPr>
            <w:tcW w:type="dxa" w:w="4320"/>
          </w:tcPr>
          <w:p>
            <w:r>
              <w:rPr>
                <w:rFonts w:ascii="Calibri" w:hAnsi="Calibri" w:eastAsia="Calibri"/>
                <w:b w:val="0"/>
                <w:sz w:val="20"/>
              </w:rPr>
              <w:t>520–1710 kHz</w:t>
            </w:r>
          </w:p>
        </w:tc>
      </w:tr>
      <w:tr>
        <w:tc>
          <w:tcPr>
            <w:tcW w:type="dxa" w:w="2160"/>
          </w:tcPr>
          <w:p>
            <w:r>
              <w:rPr>
                <w:rFonts w:ascii="Calibri" w:hAnsi="Calibri" w:eastAsia="Calibri"/>
                <w:b w:val="0"/>
                <w:sz w:val="20"/>
              </w:rPr>
              <w:t>80m</w:t>
            </w:r>
          </w:p>
        </w:tc>
        <w:tc>
          <w:tcPr>
            <w:tcW w:type="dxa" w:w="4320"/>
          </w:tcPr>
          <w:p>
            <w:r>
              <w:rPr>
                <w:rFonts w:ascii="Calibri" w:hAnsi="Calibri" w:eastAsia="Calibri"/>
                <w:b w:val="0"/>
                <w:sz w:val="20"/>
              </w:rPr>
              <w:t>3500–4000 kHz</w:t>
            </w:r>
          </w:p>
        </w:tc>
      </w:tr>
      <w:tr>
        <w:tc>
          <w:tcPr>
            <w:tcW w:type="dxa" w:w="2160"/>
          </w:tcPr>
          <w:p>
            <w:r>
              <w:rPr>
                <w:rFonts w:ascii="Calibri" w:hAnsi="Calibri" w:eastAsia="Calibri"/>
                <w:b w:val="0"/>
                <w:sz w:val="20"/>
              </w:rPr>
              <w:t>40m</w:t>
            </w:r>
          </w:p>
        </w:tc>
        <w:tc>
          <w:tcPr>
            <w:tcW w:type="dxa" w:w="4320"/>
          </w:tcPr>
          <w:p>
            <w:r>
              <w:rPr>
                <w:rFonts w:ascii="Calibri" w:hAnsi="Calibri" w:eastAsia="Calibri"/>
                <w:b w:val="0"/>
                <w:sz w:val="20"/>
              </w:rPr>
              <w:t>7000–7300 kHz</w:t>
            </w:r>
          </w:p>
        </w:tc>
      </w:tr>
      <w:tr>
        <w:tc>
          <w:tcPr>
            <w:tcW w:type="dxa" w:w="2160"/>
          </w:tcPr>
          <w:p>
            <w:r>
              <w:rPr>
                <w:rFonts w:ascii="Calibri" w:hAnsi="Calibri" w:eastAsia="Calibri"/>
                <w:b w:val="0"/>
                <w:sz w:val="20"/>
              </w:rPr>
              <w:t>20m</w:t>
            </w:r>
          </w:p>
        </w:tc>
        <w:tc>
          <w:tcPr>
            <w:tcW w:type="dxa" w:w="4320"/>
          </w:tcPr>
          <w:p>
            <w:r>
              <w:rPr>
                <w:rFonts w:ascii="Calibri" w:hAnsi="Calibri" w:eastAsia="Calibri"/>
                <w:b w:val="0"/>
                <w:sz w:val="20"/>
              </w:rPr>
              <w:t>14000–14350 kHz</w:t>
            </w:r>
          </w:p>
        </w:tc>
      </w:tr>
      <w:tr>
        <w:tc>
          <w:tcPr>
            <w:tcW w:type="dxa" w:w="2160"/>
          </w:tcPr>
          <w:p>
            <w:r>
              <w:rPr>
                <w:rFonts w:ascii="Calibri" w:hAnsi="Calibri" w:eastAsia="Calibri"/>
                <w:b w:val="0"/>
                <w:sz w:val="20"/>
              </w:rPr>
              <w:t>15m</w:t>
            </w:r>
          </w:p>
        </w:tc>
        <w:tc>
          <w:tcPr>
            <w:tcW w:type="dxa" w:w="4320"/>
          </w:tcPr>
          <w:p>
            <w:r>
              <w:rPr>
                <w:rFonts w:ascii="Calibri" w:hAnsi="Calibri" w:eastAsia="Calibri"/>
                <w:b w:val="0"/>
                <w:sz w:val="20"/>
              </w:rPr>
              <w:t>21000–21450 kHz</w:t>
            </w:r>
          </w:p>
        </w:tc>
      </w:tr>
      <w:tr>
        <w:tc>
          <w:tcPr>
            <w:tcW w:type="dxa" w:w="2160"/>
          </w:tcPr>
          <w:p>
            <w:r>
              <w:rPr>
                <w:rFonts w:ascii="Calibri" w:hAnsi="Calibri" w:eastAsia="Calibri"/>
                <w:b w:val="0"/>
                <w:sz w:val="20"/>
              </w:rPr>
              <w:t>10m</w:t>
            </w:r>
          </w:p>
        </w:tc>
        <w:tc>
          <w:tcPr>
            <w:tcW w:type="dxa" w:w="4320"/>
          </w:tcPr>
          <w:p>
            <w:r>
              <w:rPr>
                <w:rFonts w:ascii="Calibri" w:hAnsi="Calibri" w:eastAsia="Calibri"/>
                <w:b w:val="0"/>
                <w:sz w:val="20"/>
              </w:rPr>
              <w:t>28000–29700 kHz</w:t>
            </w:r>
          </w:p>
        </w:tc>
      </w:tr>
      <w:tr>
        <w:tc>
          <w:tcPr>
            <w:tcW w:type="dxa" w:w="2160"/>
          </w:tcPr>
          <w:p>
            <w:r>
              <w:rPr>
                <w:rFonts w:ascii="Calibri" w:hAnsi="Calibri" w:eastAsia="Calibri"/>
                <w:b w:val="0"/>
                <w:sz w:val="20"/>
              </w:rPr>
              <w:t>ALL</w:t>
            </w:r>
          </w:p>
        </w:tc>
        <w:tc>
          <w:tcPr>
            <w:tcW w:type="dxa" w:w="4320"/>
          </w:tcPr>
          <w:p>
            <w:r>
              <w:rPr>
                <w:rFonts w:ascii="Calibri" w:hAnsi="Calibri" w:eastAsia="Calibri"/>
                <w:b w:val="0"/>
                <w:sz w:val="20"/>
              </w:rPr>
              <w:t>150–30000 kHz</w:t>
            </w:r>
          </w:p>
        </w:tc>
      </w:tr>
    </w:tbl>
    <w:p/>
    <w:p>
      <w:pPr>
        <w:pStyle w:val="Heading1"/>
      </w:pPr>
      <w:r>
        <w:rPr>
          <w:color w:val="0B5E2A"/>
        </w:rPr>
        <w:t>13. Memory Channels</w:t>
      </w:r>
    </w:p>
    <w:p>
      <w:pPr>
        <w:spacing w:after="120"/>
      </w:pPr>
      <w:r>
        <w:rPr>
          <w:rFonts w:ascii="Calibri" w:hAnsi="Calibri" w:eastAsia="Calibri"/>
          <w:b w:val="0"/>
          <w:sz w:val="22"/>
        </w:rPr>
        <w:t>The receiver provides ten memory channels (M1–M10). Each channel stores a frequency (kHz) and a mode (LSB, USB, or AM). You can pre-program defaults in Config.h, load them automatically when EEPROM is empty, and store or recall channels from the web interface.</w:t>
      </w:r>
    </w:p>
    <w:p>
      <w:pPr>
        <w:spacing w:after="120"/>
      </w:pPr>
      <w:r>
        <w:rPr>
          <w:rFonts w:ascii="Calibri" w:hAnsi="Calibri" w:eastAsia="Calibri"/>
          <w:b/>
          <w:sz w:val="24"/>
        </w:rPr>
        <w:t>13.1 How memory storage works</w:t>
      </w:r>
    </w:p>
    <w:p>
      <w:pPr>
        <w:spacing w:after="120"/>
      </w:pPr>
      <w:r>
        <w:rPr>
          <w:rFonts w:ascii="Calibri" w:hAnsi="Calibri" w:eastAsia="Calibri"/>
          <w:b w:val="0"/>
          <w:sz w:val="22"/>
        </w:rPr>
        <w:t>Two layers of storage are used:</w:t>
      </w:r>
    </w:p>
    <w:p>
      <w:pPr>
        <w:pStyle w:val="ListBullet"/>
        <w:spacing w:after="120"/>
      </w:pPr>
      <w:r>
        <w:rPr>
          <w:rFonts w:ascii="Calibri" w:hAnsi="Calibri" w:eastAsia="Calibri"/>
          <w:b w:val="0"/>
          <w:sz w:val="22"/>
        </w:rPr>
        <w:t>Config.h MEM_TABLE — compile-time defaults. Edit this table in Config.h, then recompile and upload.</w:t>
      </w:r>
    </w:p>
    <w:p>
      <w:pPr>
        <w:pStyle w:val="ListBullet"/>
        <w:spacing w:after="120"/>
      </w:pPr>
      <w:r>
        <w:rPr>
          <w:rFonts w:ascii="Calibri" w:hAnsi="Calibri" w:eastAsia="Calibri"/>
          <w:b w:val="0"/>
          <w:sz w:val="22"/>
        </w:rPr>
        <w:t>EEPROM — runtime storage on the ESP8266. Values written by MEM Store survive power cycles.</w:t>
      </w:r>
    </w:p>
    <w:p>
      <w:pPr>
        <w:pStyle w:val="ListBullet"/>
        <w:spacing w:after="120"/>
      </w:pPr>
      <w:r>
        <w:rPr>
          <w:rFonts w:ascii="Calibri" w:hAnsi="Calibri" w:eastAsia="Calibri"/>
          <w:b w:val="0"/>
          <w:sz w:val="22"/>
        </w:rPr>
        <w:t>On boot, each slot is read from EEPROM. If the slot is empty (0 or 0xFFFF), the matching MEM_TABLE entry is used instead.</w:t>
      </w:r>
    </w:p>
    <w:p>
      <w:pPr>
        <w:pStyle w:val="ListBullet"/>
        <w:spacing w:after="120"/>
      </w:pPr>
      <w:r>
        <w:rPr>
          <w:rFonts w:ascii="Calibri" w:hAnsi="Calibri" w:eastAsia="Calibri"/>
          <w:b w:val="0"/>
          <w:sz w:val="22"/>
        </w:rPr>
        <w:t>MEM Store always writes frequency + mode for the selected slot into EEPROM, overriding the Config.h default for that slot.</w:t>
      </w:r>
    </w:p>
    <w:p>
      <w:pPr>
        <w:spacing w:after="120"/>
      </w:pPr>
      <w:r>
        <w:rPr>
          <w:rFonts w:ascii="Calibri" w:hAnsi="Calibri" w:eastAsia="Calibri"/>
          <w:b/>
          <w:sz w:val="24"/>
        </w:rPr>
        <w:t>13.2 Editing the default table in Config.h</w:t>
      </w:r>
    </w:p>
    <w:p>
      <w:pPr>
        <w:spacing w:after="120"/>
      </w:pPr>
      <w:r>
        <w:rPr>
          <w:rFonts w:ascii="Calibri" w:hAnsi="Calibri" w:eastAsia="Calibri"/>
          <w:b w:val="0"/>
          <w:sz w:val="22"/>
        </w:rPr>
        <w:t>Open Config.h and locate MEM_TABLE. Each line is one channel: { frequency_kHz, mode }. Mode codes: 1 = LSB, 2 = USB, 3 = AM. Use frequency 0 for an empty slot.</w:t>
      </w:r>
    </w:p>
    <w:tbl>
      <w:tblPr>
        <w:tblStyle w:val="TableGrid"/>
        <w:tblW w:type="auto" w:w="0"/>
        <w:jc w:val="center"/>
        <w:tblLook w:firstColumn="1" w:firstRow="1" w:lastColumn="0" w:lastRow="0" w:noHBand="0" w:noVBand="1" w:val="04A0"/>
      </w:tblPr>
      <w:tblGrid>
        <w:gridCol w:w="4873"/>
        <w:gridCol w:w="4873"/>
      </w:tblGrid>
      <w:tr>
        <w:tc>
          <w:tcPr>
            <w:tcW w:type="dxa" w:w="4873"/>
            <w:shd w:fill="0B5E2A"/>
          </w:tcPr>
          <w:p>
            <w:r>
              <w:rPr>
                <w:rFonts w:ascii="Calibri" w:hAnsi="Calibri" w:eastAsia="Calibri"/>
                <w:b/>
                <w:color w:val="FFFFFF"/>
                <w:sz w:val="20"/>
              </w:rPr>
              <w:t>Field</w:t>
            </w:r>
          </w:p>
        </w:tc>
        <w:tc>
          <w:tcPr>
            <w:tcW w:type="dxa" w:w="4873"/>
            <w:shd w:fill="0B5E2A"/>
          </w:tcPr>
          <w:p>
            <w:r>
              <w:rPr>
                <w:rFonts w:ascii="Calibri" w:hAnsi="Calibri" w:eastAsia="Calibri"/>
                <w:b/>
                <w:color w:val="FFFFFF"/>
                <w:sz w:val="20"/>
              </w:rPr>
              <w:t>Meaning</w:t>
            </w:r>
          </w:p>
        </w:tc>
      </w:tr>
      <w:tr>
        <w:tc>
          <w:tcPr>
            <w:tcW w:type="dxa" w:w="4873"/>
          </w:tcPr>
          <w:p>
            <w:r>
              <w:rPr>
                <w:rFonts w:ascii="Calibri" w:hAnsi="Calibri" w:eastAsia="Calibri"/>
                <w:b w:val="0"/>
                <w:sz w:val="20"/>
              </w:rPr>
              <w:t>freq</w:t>
            </w:r>
          </w:p>
        </w:tc>
        <w:tc>
          <w:tcPr>
            <w:tcW w:type="dxa" w:w="4873"/>
          </w:tcPr>
          <w:p>
            <w:r>
              <w:rPr>
                <w:rFonts w:ascii="Calibri" w:hAnsi="Calibri" w:eastAsia="Calibri"/>
                <w:b w:val="0"/>
                <w:sz w:val="20"/>
              </w:rPr>
              <w:t>Frequency in kHz (150–30000). Use 0 to leave the channel empty.</w:t>
            </w:r>
          </w:p>
        </w:tc>
      </w:tr>
      <w:tr>
        <w:tc>
          <w:tcPr>
            <w:tcW w:type="dxa" w:w="4873"/>
          </w:tcPr>
          <w:p>
            <w:r>
              <w:rPr>
                <w:rFonts w:ascii="Calibri" w:hAnsi="Calibri" w:eastAsia="Calibri"/>
                <w:b w:val="0"/>
                <w:sz w:val="20"/>
              </w:rPr>
              <w:t>mode</w:t>
            </w:r>
          </w:p>
        </w:tc>
        <w:tc>
          <w:tcPr>
            <w:tcW w:type="dxa" w:w="4873"/>
          </w:tcPr>
          <w:p>
            <w:r>
              <w:rPr>
                <w:rFonts w:ascii="Calibri" w:hAnsi="Calibri" w:eastAsia="Calibri"/>
                <w:b w:val="0"/>
                <w:sz w:val="20"/>
              </w:rPr>
              <w:t>1 = LSB, 2 = USB, 3 = AM</w:t>
            </w:r>
          </w:p>
        </w:tc>
      </w:tr>
      <w:tr>
        <w:tc>
          <w:tcPr>
            <w:tcW w:type="dxa" w:w="4873"/>
          </w:tcPr>
          <w:p>
            <w:r>
              <w:rPr>
                <w:rFonts w:ascii="Calibri" w:hAnsi="Calibri" w:eastAsia="Calibri"/>
                <w:b w:val="0"/>
                <w:sz w:val="20"/>
              </w:rPr>
              <w:t>Array index 0</w:t>
            </w:r>
          </w:p>
        </w:tc>
        <w:tc>
          <w:tcPr>
            <w:tcW w:type="dxa" w:w="4873"/>
          </w:tcPr>
          <w:p>
            <w:r>
              <w:rPr>
                <w:rFonts w:ascii="Calibri" w:hAnsi="Calibri" w:eastAsia="Calibri"/>
                <w:b w:val="0"/>
                <w:sz w:val="20"/>
              </w:rPr>
              <w:t>Shown on the web UI as M1</w:t>
            </w:r>
          </w:p>
        </w:tc>
      </w:tr>
      <w:tr>
        <w:tc>
          <w:tcPr>
            <w:tcW w:type="dxa" w:w="4873"/>
          </w:tcPr>
          <w:p>
            <w:r>
              <w:rPr>
                <w:rFonts w:ascii="Calibri" w:hAnsi="Calibri" w:eastAsia="Calibri"/>
                <w:b w:val="0"/>
                <w:sz w:val="20"/>
              </w:rPr>
              <w:t>Array index 9</w:t>
            </w:r>
          </w:p>
        </w:tc>
        <w:tc>
          <w:tcPr>
            <w:tcW w:type="dxa" w:w="4873"/>
          </w:tcPr>
          <w:p>
            <w:r>
              <w:rPr>
                <w:rFonts w:ascii="Calibri" w:hAnsi="Calibri" w:eastAsia="Calibri"/>
                <w:b w:val="0"/>
                <w:sz w:val="20"/>
              </w:rPr>
              <w:t>Shown on the web UI as M10</w:t>
            </w:r>
          </w:p>
        </w:tc>
      </w:tr>
    </w:tbl>
    <w:p>
      <w:pPr>
        <w:spacing w:after="120"/>
      </w:pPr>
    </w:p>
    <w:p>
      <w:pPr>
        <w:spacing w:after="120"/>
      </w:pPr>
      <w:r>
        <w:rPr>
          <w:rFonts w:ascii="Calibri" w:hAnsi="Calibri" w:eastAsia="Calibri"/>
          <w:b/>
          <w:sz w:val="22"/>
        </w:rPr>
        <w:t>Factory-style defaults shipped in the project: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0B5E2A"/>
          </w:tcPr>
          <w:p>
            <w:r>
              <w:rPr>
                <w:rFonts w:ascii="Calibri" w:hAnsi="Calibri" w:eastAsia="Calibri"/>
                <w:b/>
                <w:color w:val="FFFFFF"/>
                <w:sz w:val="20"/>
              </w:rPr>
              <w:t>Channel</w:t>
            </w:r>
          </w:p>
        </w:tc>
        <w:tc>
          <w:tcPr>
            <w:tcW w:type="dxa" w:w="2436"/>
            <w:shd w:fill="0B5E2A"/>
          </w:tcPr>
          <w:p>
            <w:r>
              <w:rPr>
                <w:rFonts w:ascii="Calibri" w:hAnsi="Calibri" w:eastAsia="Calibri"/>
                <w:b/>
                <w:color w:val="FFFFFF"/>
                <w:sz w:val="20"/>
              </w:rPr>
              <w:t>Default freq (kHz)</w:t>
            </w:r>
          </w:p>
        </w:tc>
        <w:tc>
          <w:tcPr>
            <w:tcW w:type="dxa" w:w="2436"/>
            <w:shd w:fill="0B5E2A"/>
          </w:tcPr>
          <w:p>
            <w:r>
              <w:rPr>
                <w:rFonts w:ascii="Calibri" w:hAnsi="Calibri" w:eastAsia="Calibri"/>
                <w:b/>
                <w:color w:val="FFFFFF"/>
                <w:sz w:val="20"/>
              </w:rPr>
              <w:t>Default mode</w:t>
            </w:r>
          </w:p>
        </w:tc>
        <w:tc>
          <w:tcPr>
            <w:tcW w:type="dxa" w:w="2436"/>
            <w:shd w:fill="0B5E2A"/>
          </w:tcPr>
          <w:p>
            <w:r>
              <w:rPr>
                <w:rFonts w:ascii="Calibri" w:hAnsi="Calibri" w:eastAsia="Calibri"/>
                <w:b/>
                <w:color w:val="FFFFFF"/>
                <w:sz w:val="20"/>
              </w:rPr>
              <w:t>Typical use</w:t>
            </w:r>
          </w:p>
        </w:tc>
      </w:tr>
      <w:tr>
        <w:tc>
          <w:tcPr>
            <w:tcW w:type="dxa" w:w="2436"/>
          </w:tcPr>
          <w:p>
            <w:r>
              <w:rPr>
                <w:rFonts w:ascii="Calibri" w:hAnsi="Calibri" w:eastAsia="Calibri"/>
                <w:b w:val="0"/>
                <w:sz w:val="20"/>
              </w:rPr>
              <w:t>M1</w:t>
            </w:r>
          </w:p>
        </w:tc>
        <w:tc>
          <w:tcPr>
            <w:tcW w:type="dxa" w:w="2436"/>
          </w:tcPr>
          <w:p>
            <w:r>
              <w:rPr>
                <w:rFonts w:ascii="Calibri" w:hAnsi="Calibri" w:eastAsia="Calibri"/>
                <w:b w:val="0"/>
                <w:sz w:val="20"/>
              </w:rPr>
              <w:t>7100</w:t>
            </w:r>
          </w:p>
        </w:tc>
        <w:tc>
          <w:tcPr>
            <w:tcW w:type="dxa" w:w="2436"/>
          </w:tcPr>
          <w:p>
            <w:r>
              <w:rPr>
                <w:rFonts w:ascii="Calibri" w:hAnsi="Calibri" w:eastAsia="Calibri"/>
                <w:b w:val="0"/>
                <w:sz w:val="20"/>
              </w:rPr>
              <w:t>LSB</w:t>
            </w:r>
          </w:p>
        </w:tc>
        <w:tc>
          <w:tcPr>
            <w:tcW w:type="dxa" w:w="2436"/>
          </w:tcPr>
          <w:p>
            <w:r>
              <w:rPr>
                <w:rFonts w:ascii="Calibri" w:hAnsi="Calibri" w:eastAsia="Calibri"/>
                <w:b w:val="0"/>
                <w:sz w:val="20"/>
              </w:rPr>
              <w:t>40 m amateur</w:t>
            </w:r>
          </w:p>
        </w:tc>
      </w:tr>
      <w:tr>
        <w:tc>
          <w:tcPr>
            <w:tcW w:type="dxa" w:w="2436"/>
          </w:tcPr>
          <w:p>
            <w:r>
              <w:rPr>
                <w:rFonts w:ascii="Calibri" w:hAnsi="Calibri" w:eastAsia="Calibri"/>
                <w:b w:val="0"/>
                <w:sz w:val="20"/>
              </w:rPr>
              <w:t>M2</w:t>
            </w:r>
          </w:p>
        </w:tc>
        <w:tc>
          <w:tcPr>
            <w:tcW w:type="dxa" w:w="2436"/>
          </w:tcPr>
          <w:p>
            <w:r>
              <w:rPr>
                <w:rFonts w:ascii="Calibri" w:hAnsi="Calibri" w:eastAsia="Calibri"/>
                <w:b w:val="0"/>
                <w:sz w:val="20"/>
              </w:rPr>
              <w:t>7150</w:t>
            </w:r>
          </w:p>
        </w:tc>
        <w:tc>
          <w:tcPr>
            <w:tcW w:type="dxa" w:w="2436"/>
          </w:tcPr>
          <w:p>
            <w:r>
              <w:rPr>
                <w:rFonts w:ascii="Calibri" w:hAnsi="Calibri" w:eastAsia="Calibri"/>
                <w:b w:val="0"/>
                <w:sz w:val="20"/>
              </w:rPr>
              <w:t>LSB</w:t>
            </w:r>
          </w:p>
        </w:tc>
        <w:tc>
          <w:tcPr>
            <w:tcW w:type="dxa" w:w="2436"/>
          </w:tcPr>
          <w:p>
            <w:r>
              <w:rPr>
                <w:rFonts w:ascii="Calibri" w:hAnsi="Calibri" w:eastAsia="Calibri"/>
                <w:b w:val="0"/>
                <w:sz w:val="20"/>
              </w:rPr>
              <w:t>40 m</w:t>
            </w:r>
          </w:p>
        </w:tc>
      </w:tr>
      <w:tr>
        <w:tc>
          <w:tcPr>
            <w:tcW w:type="dxa" w:w="2436"/>
          </w:tcPr>
          <w:p>
            <w:r>
              <w:rPr>
                <w:rFonts w:ascii="Calibri" w:hAnsi="Calibri" w:eastAsia="Calibri"/>
                <w:b w:val="0"/>
                <w:sz w:val="20"/>
              </w:rPr>
              <w:t>M3</w:t>
            </w:r>
          </w:p>
        </w:tc>
        <w:tc>
          <w:tcPr>
            <w:tcW w:type="dxa" w:w="2436"/>
          </w:tcPr>
          <w:p>
            <w:r>
              <w:rPr>
                <w:rFonts w:ascii="Calibri" w:hAnsi="Calibri" w:eastAsia="Calibri"/>
                <w:b w:val="0"/>
                <w:sz w:val="20"/>
              </w:rPr>
              <w:t>14200</w:t>
            </w:r>
          </w:p>
        </w:tc>
        <w:tc>
          <w:tcPr>
            <w:tcW w:type="dxa" w:w="2436"/>
          </w:tcPr>
          <w:p>
            <w:r>
              <w:rPr>
                <w:rFonts w:ascii="Calibri" w:hAnsi="Calibri" w:eastAsia="Calibri"/>
                <w:b w:val="0"/>
                <w:sz w:val="20"/>
              </w:rPr>
              <w:t>USB</w:t>
            </w:r>
          </w:p>
        </w:tc>
        <w:tc>
          <w:tcPr>
            <w:tcW w:type="dxa" w:w="2436"/>
          </w:tcPr>
          <w:p>
            <w:r>
              <w:rPr>
                <w:rFonts w:ascii="Calibri" w:hAnsi="Calibri" w:eastAsia="Calibri"/>
                <w:b w:val="0"/>
                <w:sz w:val="20"/>
              </w:rPr>
              <w:t>20 m amateur</w:t>
            </w:r>
          </w:p>
        </w:tc>
      </w:tr>
      <w:tr>
        <w:tc>
          <w:tcPr>
            <w:tcW w:type="dxa" w:w="2436"/>
          </w:tcPr>
          <w:p>
            <w:r>
              <w:rPr>
                <w:rFonts w:ascii="Calibri" w:hAnsi="Calibri" w:eastAsia="Calibri"/>
                <w:b w:val="0"/>
                <w:sz w:val="20"/>
              </w:rPr>
              <w:t>M4</w:t>
            </w:r>
          </w:p>
        </w:tc>
        <w:tc>
          <w:tcPr>
            <w:tcW w:type="dxa" w:w="2436"/>
          </w:tcPr>
          <w:p>
            <w:r>
              <w:rPr>
                <w:rFonts w:ascii="Calibri" w:hAnsi="Calibri" w:eastAsia="Calibri"/>
                <w:b w:val="0"/>
                <w:sz w:val="20"/>
              </w:rPr>
              <w:t>14250</w:t>
            </w:r>
          </w:p>
        </w:tc>
        <w:tc>
          <w:tcPr>
            <w:tcW w:type="dxa" w:w="2436"/>
          </w:tcPr>
          <w:p>
            <w:r>
              <w:rPr>
                <w:rFonts w:ascii="Calibri" w:hAnsi="Calibri" w:eastAsia="Calibri"/>
                <w:b w:val="0"/>
                <w:sz w:val="20"/>
              </w:rPr>
              <w:t>USB</w:t>
            </w:r>
          </w:p>
        </w:tc>
        <w:tc>
          <w:tcPr>
            <w:tcW w:type="dxa" w:w="2436"/>
          </w:tcPr>
          <w:p>
            <w:r>
              <w:rPr>
                <w:rFonts w:ascii="Calibri" w:hAnsi="Calibri" w:eastAsia="Calibri"/>
                <w:b w:val="0"/>
                <w:sz w:val="20"/>
              </w:rPr>
              <w:t>20 m</w:t>
            </w:r>
          </w:p>
        </w:tc>
      </w:tr>
      <w:tr>
        <w:tc>
          <w:tcPr>
            <w:tcW w:type="dxa" w:w="2436"/>
          </w:tcPr>
          <w:p>
            <w:r>
              <w:rPr>
                <w:rFonts w:ascii="Calibri" w:hAnsi="Calibri" w:eastAsia="Calibri"/>
                <w:b w:val="0"/>
                <w:sz w:val="20"/>
              </w:rPr>
              <w:t>M5</w:t>
            </w:r>
          </w:p>
        </w:tc>
        <w:tc>
          <w:tcPr>
            <w:tcW w:type="dxa" w:w="2436"/>
          </w:tcPr>
          <w:p>
            <w:r>
              <w:rPr>
                <w:rFonts w:ascii="Calibri" w:hAnsi="Calibri" w:eastAsia="Calibri"/>
                <w:b w:val="0"/>
                <w:sz w:val="20"/>
              </w:rPr>
              <w:t>21100</w:t>
            </w:r>
          </w:p>
        </w:tc>
        <w:tc>
          <w:tcPr>
            <w:tcW w:type="dxa" w:w="2436"/>
          </w:tcPr>
          <w:p>
            <w:r>
              <w:rPr>
                <w:rFonts w:ascii="Calibri" w:hAnsi="Calibri" w:eastAsia="Calibri"/>
                <w:b w:val="0"/>
                <w:sz w:val="20"/>
              </w:rPr>
              <w:t>USB</w:t>
            </w:r>
          </w:p>
        </w:tc>
        <w:tc>
          <w:tcPr>
            <w:tcW w:type="dxa" w:w="2436"/>
          </w:tcPr>
          <w:p>
            <w:r>
              <w:rPr>
                <w:rFonts w:ascii="Calibri" w:hAnsi="Calibri" w:eastAsia="Calibri"/>
                <w:b w:val="0"/>
                <w:sz w:val="20"/>
              </w:rPr>
              <w:t>15 m amateur</w:t>
            </w:r>
          </w:p>
        </w:tc>
      </w:tr>
      <w:tr>
        <w:tc>
          <w:tcPr>
            <w:tcW w:type="dxa" w:w="2436"/>
          </w:tcPr>
          <w:p>
            <w:r>
              <w:rPr>
                <w:rFonts w:ascii="Calibri" w:hAnsi="Calibri" w:eastAsia="Calibri"/>
                <w:b w:val="0"/>
                <w:sz w:val="20"/>
              </w:rPr>
              <w:t>M6</w:t>
            </w:r>
          </w:p>
        </w:tc>
        <w:tc>
          <w:tcPr>
            <w:tcW w:type="dxa" w:w="2436"/>
          </w:tcPr>
          <w:p>
            <w:r>
              <w:rPr>
                <w:rFonts w:ascii="Calibri" w:hAnsi="Calibri" w:eastAsia="Calibri"/>
                <w:b w:val="0"/>
                <w:sz w:val="20"/>
              </w:rPr>
              <w:t>28400</w:t>
            </w:r>
          </w:p>
        </w:tc>
        <w:tc>
          <w:tcPr>
            <w:tcW w:type="dxa" w:w="2436"/>
          </w:tcPr>
          <w:p>
            <w:r>
              <w:rPr>
                <w:rFonts w:ascii="Calibri" w:hAnsi="Calibri" w:eastAsia="Calibri"/>
                <w:b w:val="0"/>
                <w:sz w:val="20"/>
              </w:rPr>
              <w:t>USB</w:t>
            </w:r>
          </w:p>
        </w:tc>
        <w:tc>
          <w:tcPr>
            <w:tcW w:type="dxa" w:w="2436"/>
          </w:tcPr>
          <w:p>
            <w:r>
              <w:rPr>
                <w:rFonts w:ascii="Calibri" w:hAnsi="Calibri" w:eastAsia="Calibri"/>
                <w:b w:val="0"/>
                <w:sz w:val="20"/>
              </w:rPr>
              <w:t>10 m amateur</w:t>
            </w:r>
          </w:p>
        </w:tc>
      </w:tr>
      <w:tr>
        <w:tc>
          <w:tcPr>
            <w:tcW w:type="dxa" w:w="2436"/>
          </w:tcPr>
          <w:p>
            <w:r>
              <w:rPr>
                <w:rFonts w:ascii="Calibri" w:hAnsi="Calibri" w:eastAsia="Calibri"/>
                <w:b w:val="0"/>
                <w:sz w:val="20"/>
              </w:rPr>
              <w:t>M7</w:t>
            </w:r>
          </w:p>
        </w:tc>
        <w:tc>
          <w:tcPr>
            <w:tcW w:type="dxa" w:w="2436"/>
          </w:tcPr>
          <w:p>
            <w:r>
              <w:rPr>
                <w:rFonts w:ascii="Calibri" w:hAnsi="Calibri" w:eastAsia="Calibri"/>
                <w:b w:val="0"/>
                <w:sz w:val="20"/>
              </w:rPr>
              <w:t>3700</w:t>
            </w:r>
          </w:p>
        </w:tc>
        <w:tc>
          <w:tcPr>
            <w:tcW w:type="dxa" w:w="2436"/>
          </w:tcPr>
          <w:p>
            <w:r>
              <w:rPr>
                <w:rFonts w:ascii="Calibri" w:hAnsi="Calibri" w:eastAsia="Calibri"/>
                <w:b w:val="0"/>
                <w:sz w:val="20"/>
              </w:rPr>
              <w:t>LSB</w:t>
            </w:r>
          </w:p>
        </w:tc>
        <w:tc>
          <w:tcPr>
            <w:tcW w:type="dxa" w:w="2436"/>
          </w:tcPr>
          <w:p>
            <w:r>
              <w:rPr>
                <w:rFonts w:ascii="Calibri" w:hAnsi="Calibri" w:eastAsia="Calibri"/>
                <w:b w:val="0"/>
                <w:sz w:val="20"/>
              </w:rPr>
              <w:t>80 m amateur</w:t>
            </w:r>
          </w:p>
        </w:tc>
      </w:tr>
      <w:tr>
        <w:tc>
          <w:tcPr>
            <w:tcW w:type="dxa" w:w="2436"/>
          </w:tcPr>
          <w:p>
            <w:r>
              <w:rPr>
                <w:rFonts w:ascii="Calibri" w:hAnsi="Calibri" w:eastAsia="Calibri"/>
                <w:b w:val="0"/>
                <w:sz w:val="20"/>
              </w:rPr>
              <w:t>M8</w:t>
            </w:r>
          </w:p>
        </w:tc>
        <w:tc>
          <w:tcPr>
            <w:tcW w:type="dxa" w:w="2436"/>
          </w:tcPr>
          <w:p>
            <w:r>
              <w:rPr>
                <w:rFonts w:ascii="Calibri" w:hAnsi="Calibri" w:eastAsia="Calibri"/>
                <w:b w:val="0"/>
                <w:sz w:val="20"/>
              </w:rPr>
              <w:t>810</w:t>
            </w:r>
          </w:p>
        </w:tc>
        <w:tc>
          <w:tcPr>
            <w:tcW w:type="dxa" w:w="2436"/>
          </w:tcPr>
          <w:p>
            <w:r>
              <w:rPr>
                <w:rFonts w:ascii="Calibri" w:hAnsi="Calibri" w:eastAsia="Calibri"/>
                <w:b w:val="0"/>
                <w:sz w:val="20"/>
              </w:rPr>
              <w:t>AM</w:t>
            </w:r>
          </w:p>
        </w:tc>
        <w:tc>
          <w:tcPr>
            <w:tcW w:type="dxa" w:w="2436"/>
          </w:tcPr>
          <w:p>
            <w:r>
              <w:rPr>
                <w:rFonts w:ascii="Calibri" w:hAnsi="Calibri" w:eastAsia="Calibri"/>
                <w:b w:val="0"/>
                <w:sz w:val="20"/>
              </w:rPr>
              <w:t>MW broadcast example</w:t>
            </w:r>
          </w:p>
        </w:tc>
      </w:tr>
      <w:tr>
        <w:tc>
          <w:tcPr>
            <w:tcW w:type="dxa" w:w="2436"/>
          </w:tcPr>
          <w:p>
            <w:r>
              <w:rPr>
                <w:rFonts w:ascii="Calibri" w:hAnsi="Calibri" w:eastAsia="Calibri"/>
                <w:b w:val="0"/>
                <w:sz w:val="20"/>
              </w:rPr>
              <w:t>M9</w:t>
            </w:r>
          </w:p>
        </w:tc>
        <w:tc>
          <w:tcPr>
            <w:tcW w:type="dxa" w:w="2436"/>
          </w:tcPr>
          <w:p>
            <w:r>
              <w:rPr>
                <w:rFonts w:ascii="Calibri" w:hAnsi="Calibri" w:eastAsia="Calibri"/>
                <w:b w:val="0"/>
                <w:sz w:val="20"/>
              </w:rPr>
              <w:t>— (0)</w:t>
            </w:r>
          </w:p>
        </w:tc>
        <w:tc>
          <w:tcPr>
            <w:tcW w:type="dxa" w:w="2436"/>
          </w:tcPr>
          <w:p>
            <w:r>
              <w:rPr>
                <w:rFonts w:ascii="Calibri" w:hAnsi="Calibri" w:eastAsia="Calibri"/>
                <w:b w:val="0"/>
                <w:sz w:val="20"/>
              </w:rPr>
              <w:t>—</w:t>
            </w:r>
          </w:p>
        </w:tc>
        <w:tc>
          <w:tcPr>
            <w:tcW w:type="dxa" w:w="2436"/>
          </w:tcPr>
          <w:p>
            <w:r>
              <w:rPr>
                <w:rFonts w:ascii="Calibri" w:hAnsi="Calibri" w:eastAsia="Calibri"/>
                <w:b w:val="0"/>
                <w:sz w:val="20"/>
              </w:rPr>
              <w:t>Empty — free for user</w:t>
            </w:r>
          </w:p>
        </w:tc>
      </w:tr>
      <w:tr>
        <w:tc>
          <w:tcPr>
            <w:tcW w:type="dxa" w:w="2436"/>
          </w:tcPr>
          <w:p>
            <w:r>
              <w:rPr>
                <w:rFonts w:ascii="Calibri" w:hAnsi="Calibri" w:eastAsia="Calibri"/>
                <w:b w:val="0"/>
                <w:sz w:val="20"/>
              </w:rPr>
              <w:t>M10</w:t>
            </w:r>
          </w:p>
        </w:tc>
        <w:tc>
          <w:tcPr>
            <w:tcW w:type="dxa" w:w="2436"/>
          </w:tcPr>
          <w:p>
            <w:r>
              <w:rPr>
                <w:rFonts w:ascii="Calibri" w:hAnsi="Calibri" w:eastAsia="Calibri"/>
                <w:b w:val="0"/>
                <w:sz w:val="20"/>
              </w:rPr>
              <w:t>— (0)</w:t>
            </w:r>
          </w:p>
        </w:tc>
        <w:tc>
          <w:tcPr>
            <w:tcW w:type="dxa" w:w="2436"/>
          </w:tcPr>
          <w:p>
            <w:r>
              <w:rPr>
                <w:rFonts w:ascii="Calibri" w:hAnsi="Calibri" w:eastAsia="Calibri"/>
                <w:b w:val="0"/>
                <w:sz w:val="20"/>
              </w:rPr>
              <w:t>—</w:t>
            </w:r>
          </w:p>
        </w:tc>
        <w:tc>
          <w:tcPr>
            <w:tcW w:type="dxa" w:w="2436"/>
          </w:tcPr>
          <w:p>
            <w:r>
              <w:rPr>
                <w:rFonts w:ascii="Calibri" w:hAnsi="Calibri" w:eastAsia="Calibri"/>
                <w:b w:val="0"/>
                <w:sz w:val="20"/>
              </w:rPr>
              <w:t>Empty — free for user</w:t>
            </w:r>
          </w:p>
        </w:tc>
      </w:tr>
    </w:tbl>
    <w:p>
      <w:pPr>
        <w:spacing w:after="120"/>
      </w:pPr>
    </w:p>
    <w:p>
      <w:pPr>
        <w:spacing w:after="120"/>
      </w:pPr>
      <w:r>
        <w:rPr>
          <w:rFonts w:ascii="Calibri" w:hAnsi="Calibri" w:eastAsia="Calibri"/>
          <w:b w:val="0"/>
          <w:sz w:val="22"/>
        </w:rPr>
        <w:t>After changing MEM_TABLE, recompile and upload. New defaults apply only to slots that are still empty in EEPROM. To force Config.h defaults again for a slot, clear that EEPROM slot (or the whole EEPROM) — for example by erasing flash / EEPROM, or by implementing a user reset if you add one later.</w:t>
      </w:r>
    </w:p>
    <w:p>
      <w:pPr>
        <w:spacing w:after="120"/>
      </w:pPr>
      <w:r>
        <w:rPr>
          <w:rFonts w:ascii="Calibri" w:hAnsi="Calibri" w:eastAsia="Calibri"/>
          <w:b/>
          <w:sz w:val="24"/>
        </w:rPr>
        <w:t>13.3 Web memory controls</w:t>
      </w:r>
    </w:p>
    <w:p>
      <w:pPr>
        <w:spacing w:after="120"/>
      </w:pPr>
      <w:r>
        <w:t>In v1.2.4, memory STORE and RECALL are part of the main Web Control Interface.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B5E2A"/>
          </w:tcPr>
          <w:p>
            <w:r>
              <w:rPr>
                <w:rFonts w:ascii="Calibri" w:hAnsi="Calibri" w:eastAsia="Calibri"/>
                <w:b/>
                <w:color w:val="FFFFFF"/>
                <w:sz w:val="20"/>
              </w:rPr>
              <w:t>Control</w:t>
            </w:r>
          </w:p>
        </w:tc>
        <w:tc>
          <w:tcPr>
            <w:tcW w:type="dxa" w:w="3249"/>
            <w:shd w:fill="0B5E2A"/>
          </w:tcPr>
          <w:p>
            <w:r>
              <w:rPr>
                <w:rFonts w:ascii="Calibri" w:hAnsi="Calibri" w:eastAsia="Calibri"/>
                <w:b/>
                <w:color w:val="FFFFFF"/>
                <w:sz w:val="20"/>
              </w:rPr>
              <w:t>How to use</w:t>
            </w:r>
          </w:p>
        </w:tc>
        <w:tc>
          <w:tcPr>
            <w:tcW w:type="dxa" w:w="3249"/>
            <w:shd w:fill="0B5E2A"/>
          </w:tcPr>
          <w:p>
            <w:r>
              <w:rPr>
                <w:rFonts w:ascii="Calibri" w:hAnsi="Calibri" w:eastAsia="Calibri"/>
                <w:b/>
                <w:color w:val="FFFFFF"/>
                <w:sz w:val="20"/>
              </w:rPr>
              <w:t>Result</w:t>
            </w:r>
          </w:p>
        </w:tc>
      </w:tr>
      <w:tr>
        <w:tc>
          <w:tcPr>
            <w:tcW w:type="dxa" w:w="3249"/>
          </w:tcPr>
          <w:p>
            <w:r>
              <w:rPr>
                <w:rFonts w:ascii="Calibri" w:hAnsi="Calibri" w:eastAsia="Calibri"/>
                <w:b w:val="0"/>
                <w:sz w:val="20"/>
              </w:rPr>
              <w:t>Memory dropdown</w:t>
            </w:r>
          </w:p>
        </w:tc>
        <w:tc>
          <w:tcPr>
            <w:tcW w:type="dxa" w:w="3249"/>
          </w:tcPr>
          <w:p>
            <w:r>
              <w:rPr>
                <w:rFonts w:ascii="Calibri" w:hAnsi="Calibri" w:eastAsia="Calibri"/>
                <w:b w:val="0"/>
                <w:sz w:val="20"/>
              </w:rPr>
              <w:t>Tap the list and choose M1–M10</w:t>
            </w:r>
          </w:p>
        </w:tc>
        <w:tc>
          <w:tcPr>
            <w:tcW w:type="dxa" w:w="3249"/>
          </w:tcPr>
          <w:p>
            <w:r>
              <w:rPr>
                <w:rFonts w:ascii="Calibri" w:hAnsi="Calibri" w:eastAsia="Calibri"/>
                <w:b w:val="0"/>
                <w:sz w:val="20"/>
              </w:rPr>
              <w:t>Shows stored frequency and mode, or “(empty)”</w:t>
            </w:r>
          </w:p>
        </w:tc>
      </w:tr>
      <w:tr>
        <w:tc>
          <w:tcPr>
            <w:tcW w:type="dxa" w:w="3249"/>
          </w:tcPr>
          <w:p>
            <w:r>
              <w:rPr>
                <w:rFonts w:ascii="Calibri" w:hAnsi="Calibri" w:eastAsia="Calibri"/>
                <w:b w:val="0"/>
                <w:sz w:val="20"/>
              </w:rPr>
              <w:t>MEM Recall</w:t>
            </w:r>
          </w:p>
        </w:tc>
        <w:tc>
          <w:tcPr>
            <w:tcW w:type="dxa" w:w="3249"/>
          </w:tcPr>
          <w:p>
            <w:r>
              <w:rPr>
                <w:rFonts w:ascii="Calibri" w:hAnsi="Calibri" w:eastAsia="Calibri"/>
                <w:b w:val="0"/>
                <w:sz w:val="20"/>
              </w:rPr>
              <w:t>Select a non-empty channel, press MEM Recall</w:t>
            </w:r>
          </w:p>
        </w:tc>
        <w:tc>
          <w:tcPr>
            <w:tcW w:type="dxa" w:w="3249"/>
          </w:tcPr>
          <w:p>
            <w:r>
              <w:rPr>
                <w:rFonts w:ascii="Calibri" w:hAnsi="Calibri" w:eastAsia="Calibri"/>
                <w:b w:val="0"/>
                <w:sz w:val="20"/>
              </w:rPr>
              <w:t>Radio tunes to that frequency and mode; band is chosen to match</w:t>
            </w:r>
          </w:p>
        </w:tc>
      </w:tr>
      <w:tr>
        <w:tc>
          <w:tcPr>
            <w:tcW w:type="dxa" w:w="3249"/>
          </w:tcPr>
          <w:p>
            <w:r>
              <w:rPr>
                <w:rFonts w:ascii="Calibri" w:hAnsi="Calibri" w:eastAsia="Calibri"/>
                <w:b w:val="0"/>
                <w:sz w:val="20"/>
              </w:rPr>
              <w:t>MEM Store</w:t>
            </w:r>
          </w:p>
        </w:tc>
        <w:tc>
          <w:tcPr>
            <w:tcW w:type="dxa" w:w="3249"/>
          </w:tcPr>
          <w:p>
            <w:r>
              <w:rPr>
                <w:rFonts w:ascii="Calibri" w:hAnsi="Calibri" w:eastAsia="Calibri"/>
                <w:b w:val="0"/>
                <w:sz w:val="20"/>
              </w:rPr>
              <w:t>Tune to desired QRG/mode first, select slot, press MEM Store</w:t>
            </w:r>
          </w:p>
        </w:tc>
        <w:tc>
          <w:tcPr>
            <w:tcW w:type="dxa" w:w="3249"/>
          </w:tcPr>
          <w:p>
            <w:r>
              <w:rPr>
                <w:rFonts w:ascii="Calibri" w:hAnsi="Calibri" w:eastAsia="Calibri"/>
                <w:b w:val="0"/>
                <w:sz w:val="20"/>
              </w:rPr>
              <w:t>Current frequency and mode saved to that slot in EEPROM</w:t>
            </w:r>
          </w:p>
        </w:tc>
      </w:tr>
      <w:tr>
        <w:tc>
          <w:tcPr>
            <w:tcW w:type="dxa" w:w="3249"/>
          </w:tcPr>
          <w:p>
            <w:r>
              <w:rPr>
                <w:rFonts w:ascii="Calibri" w:hAnsi="Calibri" w:eastAsia="Calibri"/>
                <w:b w:val="0"/>
                <w:sz w:val="20"/>
              </w:rPr>
              <w:t>Status text</w:t>
            </w:r>
          </w:p>
        </w:tc>
        <w:tc>
          <w:tcPr>
            <w:tcW w:type="dxa" w:w="3249"/>
          </w:tcPr>
          <w:p>
            <w:r>
              <w:rPr>
                <w:rFonts w:ascii="Calibri" w:hAnsi="Calibri" w:eastAsia="Calibri"/>
                <w:b w:val="0"/>
                <w:sz w:val="20"/>
              </w:rPr>
              <w:t>Appears under the MEM buttons after an action</w:t>
            </w:r>
          </w:p>
        </w:tc>
        <w:tc>
          <w:tcPr>
            <w:tcW w:type="dxa" w:w="3249"/>
          </w:tcPr>
          <w:p>
            <w:r>
              <w:rPr>
                <w:rFonts w:ascii="Calibri" w:hAnsi="Calibri" w:eastAsia="Calibri"/>
                <w:b w:val="0"/>
                <w:sz w:val="20"/>
              </w:rPr>
              <w:t>e.g. “Stored 14200 USB -&gt; M3” or “M slot empty”</w:t>
            </w:r>
          </w:p>
        </w:tc>
      </w:tr>
    </w:tbl>
    <w:p>
      <w:pPr>
        <w:spacing w:after="120"/>
      </w:pPr>
    </w:p>
    <w:p>
      <w:pPr>
        <w:spacing w:after="120"/>
      </w:pPr>
      <w:r>
        <w:t>13.4 Step-by-step: store a channel through the HTTP API</w:t>
      </w:r>
    </w:p>
    <w:p>
      <w:pPr>
        <w:spacing w:after="120"/>
      </w:pPr>
      <w:r>
        <w:t>1. Set the receiver to the desired frequency and mode using the encoder or Web Interface.</w:t>
      </w:r>
    </w:p>
    <w:p>
      <w:pPr>
        <w:spacing w:after="120"/>
      </w:pPr>
      <w:r>
        <w:t>2. Send /cmd?a=mem_store&amp;v=&lt;slot&gt;, where slot 0–9 corresponds to M1–M10.</w:t>
      </w:r>
    </w:p>
    <w:p>
      <w:pPr>
        <w:spacing w:after="120"/>
      </w:pPr>
      <w:r>
        <w:t>3. Confirm the HTTP response and the receiver status.</w:t>
      </w:r>
    </w:p>
    <w:p>
      <w:pPr>
        <w:spacing w:after="120"/>
      </w:pPr>
      <w:r>
        <w:t>4. The selected memory slot is written to EEPROM.</w:t>
      </w:r>
    </w:p>
    <w:p>
      <w:pPr>
        <w:spacing w:after="120"/>
      </w:pPr>
      <w:r>
        <w:t>13.5 Step-by-step: recall a channel through the HTTP API</w:t>
      </w:r>
    </w:p>
    <w:p>
      <w:pPr>
        <w:spacing w:after="120"/>
      </w:pPr>
      <w:r>
        <w:t>1. Send /cmd?a=mem_recall&amp;v=&lt;slot&gt;, where slot 0–9 corresponds to M1–M10.</w:t>
      </w:r>
    </w:p>
    <w:p>
      <w:pPr>
        <w:spacing w:after="120"/>
      </w:pPr>
      <w:r>
        <w:t>2. The receiver loads the stored frequency and mode.</w:t>
      </w:r>
    </w:p>
    <w:p>
      <w:pPr>
        <w:spacing w:after="120"/>
      </w:pPr>
      <w:r>
        <w:t>3. The receiver selects a suitable band and retunes.</w:t>
      </w:r>
    </w:p>
    <w:p>
      <w:pPr>
        <w:spacing w:after="120"/>
      </w:pPr>
      <w:r>
        <w:t>4. OLED and Web Interface status update to the recalled frequency and mode.</w:t>
      </w:r>
    </w:p>
    <w:p>
      <w:pPr>
        <w:spacing w:after="120"/>
      </w:pPr>
      <w:r>
        <w:t>Memory slots are available directly from the Web Control Interface and through the HTTP API.</w:t>
      </w:r>
    </w:p>
    <w:p>
      <w:pPr>
        <w:spacing w:after="120"/>
      </w:pPr>
      <w:r>
        <w:rPr>
          <w:rFonts w:ascii="Calibri" w:hAnsi="Calibri" w:eastAsia="Calibri"/>
          <w:b/>
          <w:sz w:val="24"/>
        </w:rPr>
        <w:t>13.6 What is stored per channel</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B5E2A"/>
          </w:tcPr>
          <w:p>
            <w:r>
              <w:rPr>
                <w:rFonts w:ascii="Calibri" w:hAnsi="Calibri" w:eastAsia="Calibri"/>
                <w:b/>
                <w:color w:val="FFFFFF"/>
                <w:sz w:val="20"/>
              </w:rPr>
              <w:t>Data</w:t>
            </w:r>
          </w:p>
        </w:tc>
        <w:tc>
          <w:tcPr>
            <w:tcW w:type="dxa" w:w="3249"/>
            <w:shd w:fill="0B5E2A"/>
          </w:tcPr>
          <w:p>
            <w:r>
              <w:rPr>
                <w:rFonts w:ascii="Calibri" w:hAnsi="Calibri" w:eastAsia="Calibri"/>
                <w:b/>
                <w:color w:val="FFFFFF"/>
                <w:sz w:val="20"/>
              </w:rPr>
              <w:t>Stored?</w:t>
            </w:r>
          </w:p>
        </w:tc>
        <w:tc>
          <w:tcPr>
            <w:tcW w:type="dxa" w:w="3249"/>
            <w:shd w:fill="0B5E2A"/>
          </w:tcPr>
          <w:p>
            <w:r>
              <w:rPr>
                <w:rFonts w:ascii="Calibri" w:hAnsi="Calibri" w:eastAsia="Calibri"/>
                <w:b/>
                <w:color w:val="FFFFFF"/>
                <w:sz w:val="20"/>
              </w:rPr>
              <w:t>Notes</w:t>
            </w:r>
          </w:p>
        </w:tc>
      </w:tr>
      <w:tr>
        <w:tc>
          <w:tcPr>
            <w:tcW w:type="dxa" w:w="3249"/>
          </w:tcPr>
          <w:p>
            <w:r>
              <w:rPr>
                <w:rFonts w:ascii="Calibri" w:hAnsi="Calibri" w:eastAsia="Calibri"/>
                <w:b w:val="0"/>
                <w:sz w:val="20"/>
              </w:rPr>
              <w:t>Frequency (kHz)</w:t>
            </w:r>
          </w:p>
        </w:tc>
        <w:tc>
          <w:tcPr>
            <w:tcW w:type="dxa" w:w="3249"/>
          </w:tcPr>
          <w:p>
            <w:r>
              <w:rPr>
                <w:rFonts w:ascii="Calibri" w:hAnsi="Calibri" w:eastAsia="Calibri"/>
                <w:b w:val="0"/>
                <w:sz w:val="20"/>
              </w:rPr>
              <w:t>Yes</w:t>
            </w:r>
          </w:p>
        </w:tc>
        <w:tc>
          <w:tcPr>
            <w:tcW w:type="dxa" w:w="3249"/>
          </w:tcPr>
          <w:p>
            <w:r>
              <w:rPr>
                <w:rFonts w:ascii="Calibri" w:hAnsi="Calibri" w:eastAsia="Calibri"/>
                <w:b w:val="0"/>
                <w:sz w:val="20"/>
              </w:rPr>
              <w:t>Full kHz value, 150–30000</w:t>
            </w:r>
          </w:p>
        </w:tc>
      </w:tr>
      <w:tr>
        <w:tc>
          <w:tcPr>
            <w:tcW w:type="dxa" w:w="3249"/>
          </w:tcPr>
          <w:p>
            <w:r>
              <w:rPr>
                <w:rFonts w:ascii="Calibri" w:hAnsi="Calibri" w:eastAsia="Calibri"/>
                <w:b w:val="0"/>
                <w:sz w:val="20"/>
              </w:rPr>
              <w:t>Mode (LSB/USB/AM)</w:t>
            </w:r>
          </w:p>
        </w:tc>
        <w:tc>
          <w:tcPr>
            <w:tcW w:type="dxa" w:w="3249"/>
          </w:tcPr>
          <w:p>
            <w:r>
              <w:rPr>
                <w:rFonts w:ascii="Calibri" w:hAnsi="Calibri" w:eastAsia="Calibri"/>
                <w:b w:val="0"/>
                <w:sz w:val="20"/>
              </w:rPr>
              <w:t>Yes</w:t>
            </w:r>
          </w:p>
        </w:tc>
        <w:tc>
          <w:tcPr>
            <w:tcW w:type="dxa" w:w="3249"/>
          </w:tcPr>
          <w:p>
            <w:r>
              <w:rPr>
                <w:rFonts w:ascii="Calibri" w:hAnsi="Calibri" w:eastAsia="Calibri"/>
                <w:b w:val="0"/>
                <w:sz w:val="20"/>
              </w:rPr>
              <w:t>Restored on recall</w:t>
            </w:r>
          </w:p>
        </w:tc>
      </w:tr>
      <w:tr>
        <w:tc>
          <w:tcPr>
            <w:tcW w:type="dxa" w:w="3249"/>
          </w:tcPr>
          <w:p>
            <w:r>
              <w:rPr>
                <w:rFonts w:ascii="Calibri" w:hAnsi="Calibri" w:eastAsia="Calibri"/>
                <w:b w:val="0"/>
                <w:sz w:val="20"/>
              </w:rPr>
              <w:t>Volume</w:t>
            </w:r>
          </w:p>
        </w:tc>
        <w:tc>
          <w:tcPr>
            <w:tcW w:type="dxa" w:w="3249"/>
          </w:tcPr>
          <w:p>
            <w:r>
              <w:rPr>
                <w:rFonts w:ascii="Calibri" w:hAnsi="Calibri" w:eastAsia="Calibri"/>
                <w:b w:val="0"/>
                <w:sz w:val="20"/>
              </w:rPr>
              <w:t>No</w:t>
            </w:r>
          </w:p>
        </w:tc>
        <w:tc>
          <w:tcPr>
            <w:tcW w:type="dxa" w:w="3249"/>
          </w:tcPr>
          <w:p>
            <w:r>
              <w:rPr>
                <w:rFonts w:ascii="Calibri" w:hAnsi="Calibri" w:eastAsia="Calibri"/>
                <w:b w:val="0"/>
                <w:sz w:val="20"/>
              </w:rPr>
              <w:t>Global; not per memory</w:t>
            </w:r>
          </w:p>
        </w:tc>
      </w:tr>
      <w:tr>
        <w:tc>
          <w:tcPr>
            <w:tcW w:type="dxa" w:w="3249"/>
          </w:tcPr>
          <w:p>
            <w:r>
              <w:rPr>
                <w:rFonts w:ascii="Calibri" w:hAnsi="Calibri" w:eastAsia="Calibri"/>
                <w:b w:val="0"/>
                <w:sz w:val="20"/>
              </w:rPr>
              <w:t>Step size</w:t>
            </w:r>
          </w:p>
        </w:tc>
        <w:tc>
          <w:tcPr>
            <w:tcW w:type="dxa" w:w="3249"/>
          </w:tcPr>
          <w:p>
            <w:r>
              <w:rPr>
                <w:rFonts w:ascii="Calibri" w:hAnsi="Calibri" w:eastAsia="Calibri"/>
                <w:b w:val="0"/>
                <w:sz w:val="20"/>
              </w:rPr>
              <w:t>No</w:t>
            </w:r>
          </w:p>
        </w:tc>
        <w:tc>
          <w:tcPr>
            <w:tcW w:type="dxa" w:w="3249"/>
          </w:tcPr>
          <w:p>
            <w:r>
              <w:rPr>
                <w:rFonts w:ascii="Calibri" w:hAnsi="Calibri" w:eastAsia="Calibri"/>
                <w:b w:val="0"/>
                <w:sz w:val="20"/>
              </w:rPr>
              <w:t>Global; not per memory</w:t>
            </w:r>
          </w:p>
        </w:tc>
      </w:tr>
      <w:tr>
        <w:tc>
          <w:tcPr>
            <w:tcW w:type="dxa" w:w="3249"/>
          </w:tcPr>
          <w:p>
            <w:r>
              <w:rPr>
                <w:rFonts w:ascii="Calibri" w:hAnsi="Calibri" w:eastAsia="Calibri"/>
                <w:b w:val="0"/>
                <w:sz w:val="20"/>
              </w:rPr>
              <w:t>BFO offset</w:t>
            </w:r>
          </w:p>
        </w:tc>
        <w:tc>
          <w:tcPr>
            <w:tcW w:type="dxa" w:w="3249"/>
          </w:tcPr>
          <w:p>
            <w:r>
              <w:rPr>
                <w:rFonts w:ascii="Calibri" w:hAnsi="Calibri" w:eastAsia="Calibri"/>
                <w:b w:val="0"/>
                <w:sz w:val="20"/>
              </w:rPr>
              <w:t>No</w:t>
            </w:r>
          </w:p>
        </w:tc>
        <w:tc>
          <w:tcPr>
            <w:tcW w:type="dxa" w:w="3249"/>
          </w:tcPr>
          <w:p>
            <w:r>
              <w:rPr>
                <w:rFonts w:ascii="Calibri" w:hAnsi="Calibri" w:eastAsia="Calibri"/>
                <w:b w:val="0"/>
                <w:sz w:val="20"/>
              </w:rPr>
              <w:t>Not stored in memory slots</w:t>
            </w:r>
          </w:p>
        </w:tc>
      </w:tr>
      <w:tr>
        <w:tc>
          <w:tcPr>
            <w:tcW w:type="dxa" w:w="3249"/>
          </w:tcPr>
          <w:p>
            <w:r>
              <w:rPr>
                <w:rFonts w:ascii="Calibri" w:hAnsi="Calibri" w:eastAsia="Calibri"/>
                <w:b w:val="0"/>
                <w:sz w:val="20"/>
              </w:rPr>
              <w:t>Band index</w:t>
            </w:r>
          </w:p>
        </w:tc>
        <w:tc>
          <w:tcPr>
            <w:tcW w:type="dxa" w:w="3249"/>
          </w:tcPr>
          <w:p>
            <w:r>
              <w:rPr>
                <w:rFonts w:ascii="Calibri" w:hAnsi="Calibri" w:eastAsia="Calibri"/>
                <w:b w:val="0"/>
                <w:sz w:val="20"/>
              </w:rPr>
              <w:t>No</w:t>
            </w:r>
          </w:p>
        </w:tc>
        <w:tc>
          <w:tcPr>
            <w:tcW w:type="dxa" w:w="3249"/>
          </w:tcPr>
          <w:p>
            <w:r>
              <w:rPr>
                <w:rFonts w:ascii="Calibri" w:hAnsi="Calibri" w:eastAsia="Calibri"/>
                <w:b w:val="0"/>
                <w:sz w:val="20"/>
              </w:rPr>
              <w:t>Derived automatically from frequency on recall</w:t>
            </w:r>
          </w:p>
        </w:tc>
      </w:tr>
    </w:tbl>
    <w:p>
      <w:pPr>
        <w:spacing w:after="120"/>
      </w:pPr>
    </w:p>
    <w:p>
      <w:pPr>
        <w:spacing w:after="120"/>
      </w:pPr>
      <w:r>
        <w:rPr>
          <w:rFonts w:ascii="Calibri" w:hAnsi="Calibri" w:eastAsia="Calibri"/>
          <w:b/>
          <w:sz w:val="24"/>
        </w:rPr>
        <w:t>13.7 Memory and the rotary encoder</w:t>
      </w:r>
    </w:p>
    <w:p>
      <w:pPr>
        <w:spacing w:after="120"/>
      </w:pPr>
      <w:r>
        <w:t>Memory store and recall are performed from the Web Interface. After a recall, the receiver can still be fine-tuned with the encoder or Web Interface tuning controls.</w:t>
      </w:r>
    </w:p>
    <w:p>
      <w:pPr>
        <w:spacing w:after="120"/>
      </w:pPr>
      <w:r>
        <w:rPr>
          <w:rFonts w:ascii="Calibri" w:hAnsi="Calibri" w:eastAsia="Calibri"/>
          <w:b/>
          <w:sz w:val="24"/>
        </w:rPr>
        <w:t>13.8 Quick reference — memory</w:t>
      </w:r>
    </w:p>
    <w:tbl>
      <w:tblPr>
        <w:tblStyle w:val="TableGrid"/>
        <w:tblW w:type="auto" w:w="0"/>
        <w:jc w:val="center"/>
        <w:tblLook w:firstColumn="1" w:firstRow="1" w:lastColumn="0" w:lastRow="0" w:noHBand="0" w:noVBand="1" w:val="04A0"/>
      </w:tblPr>
      <w:tblGrid>
        <w:gridCol w:w="4873"/>
        <w:gridCol w:w="4873"/>
      </w:tblGrid>
      <w:tr>
        <w:tc>
          <w:tcPr>
            <w:tcW w:type="dxa" w:w="4873"/>
            <w:shd w:fill="0B5E2A"/>
          </w:tcPr>
          <w:p>
            <w:r>
              <w:rPr>
                <w:rFonts w:ascii="Calibri" w:hAnsi="Calibri" w:eastAsia="Calibri"/>
                <w:b/>
                <w:color w:val="FFFFFF"/>
                <w:sz w:val="20"/>
              </w:rPr>
              <w:t>Goal</w:t>
            </w:r>
          </w:p>
        </w:tc>
        <w:tc>
          <w:tcPr>
            <w:tcW w:type="dxa" w:w="4873"/>
            <w:shd w:fill="0B5E2A"/>
          </w:tcPr>
          <w:p>
            <w:r>
              <w:rPr>
                <w:rFonts w:ascii="Calibri" w:hAnsi="Calibri" w:eastAsia="Calibri"/>
                <w:b/>
                <w:color w:val="FFFFFF"/>
                <w:sz w:val="20"/>
              </w:rPr>
              <w:t>Action</w:t>
            </w:r>
          </w:p>
        </w:tc>
      </w:tr>
      <w:tr>
        <w:tc>
          <w:tcPr>
            <w:tcW w:type="dxa" w:w="4873"/>
          </w:tcPr>
          <w:p>
            <w:r>
              <w:rPr>
                <w:rFonts w:ascii="Calibri" w:hAnsi="Calibri" w:eastAsia="Calibri"/>
                <w:b w:val="0"/>
                <w:sz w:val="20"/>
              </w:rPr>
              <w:t>Pre-load favourite QRGs at compile time</w:t>
            </w:r>
          </w:p>
        </w:tc>
        <w:tc>
          <w:tcPr>
            <w:tcW w:type="dxa" w:w="4873"/>
          </w:tcPr>
          <w:p>
            <w:r>
              <w:rPr>
                <w:rFonts w:ascii="Calibri" w:hAnsi="Calibri" w:eastAsia="Calibri"/>
                <w:b w:val="0"/>
                <w:sz w:val="20"/>
              </w:rPr>
              <w:t>Edit MEM_TABLE in Config.h → upload firmware</w:t>
            </w:r>
          </w:p>
        </w:tc>
      </w:tr>
      <w:tr>
        <w:tc>
          <w:tcPr>
            <w:tcW w:type="dxa" w:w="4873"/>
          </w:tcPr>
          <w:p>
            <w:r>
              <w:rPr>
                <w:rFonts w:ascii="Calibri" w:hAnsi="Calibri" w:eastAsia="Calibri"/>
                <w:b w:val="0"/>
                <w:sz w:val="20"/>
              </w:rPr>
              <w:t>Save what you are listening to</w:t>
            </w:r>
          </w:p>
        </w:tc>
        <w:tc>
          <w:tcPr>
            <w:tcW w:type="dxa" w:w="4873"/>
          </w:tcPr>
          <w:p>
            <w:r>
              <w:rPr>
                <w:rFonts w:ascii="Calibri" w:hAnsi="Calibri" w:eastAsia="Calibri"/>
                <w:b w:val="0"/>
                <w:sz w:val="20"/>
              </w:rPr>
              <w:t>Select Mn → MEM Store</w:t>
            </w:r>
          </w:p>
        </w:tc>
      </w:tr>
      <w:tr>
        <w:tc>
          <w:tcPr>
            <w:tcW w:type="dxa" w:w="4873"/>
          </w:tcPr>
          <w:p>
            <w:r>
              <w:rPr>
                <w:rFonts w:ascii="Calibri" w:hAnsi="Calibri" w:eastAsia="Calibri"/>
                <w:b w:val="0"/>
                <w:sz w:val="20"/>
              </w:rPr>
              <w:t>Return to a saved channel</w:t>
            </w:r>
          </w:p>
        </w:tc>
        <w:tc>
          <w:tcPr>
            <w:tcW w:type="dxa" w:w="4873"/>
          </w:tcPr>
          <w:p>
            <w:r>
              <w:rPr>
                <w:rFonts w:ascii="Calibri" w:hAnsi="Calibri" w:eastAsia="Calibri"/>
                <w:b w:val="0"/>
                <w:sz w:val="20"/>
              </w:rPr>
              <w:t>Select Mn → MEM Recall</w:t>
            </w:r>
          </w:p>
        </w:tc>
      </w:tr>
      <w:tr>
        <w:tc>
          <w:tcPr>
            <w:tcW w:type="dxa" w:w="4873"/>
          </w:tcPr>
          <w:p>
            <w:r>
              <w:rPr>
                <w:rFonts w:ascii="Calibri" w:hAnsi="Calibri" w:eastAsia="Calibri"/>
                <w:b w:val="0"/>
                <w:sz w:val="20"/>
              </w:rPr>
              <w:t>Clear a logical slot in defaults</w:t>
            </w:r>
          </w:p>
        </w:tc>
        <w:tc>
          <w:tcPr>
            <w:tcW w:type="dxa" w:w="4873"/>
          </w:tcPr>
          <w:p>
            <w:r>
              <w:rPr>
                <w:rFonts w:ascii="Calibri" w:hAnsi="Calibri" w:eastAsia="Calibri"/>
                <w:b w:val="0"/>
                <w:sz w:val="20"/>
              </w:rPr>
              <w:t>Set that MEM_TABLE entry freq to 0 and clear EEPROM for that slot</w:t>
            </w:r>
          </w:p>
        </w:tc>
      </w:tr>
      <w:tr>
        <w:tc>
          <w:tcPr>
            <w:tcW w:type="dxa" w:w="4873"/>
          </w:tcPr>
          <w:p>
            <w:r>
              <w:rPr>
                <w:rFonts w:ascii="Calibri" w:hAnsi="Calibri" w:eastAsia="Calibri"/>
                <w:b w:val="0"/>
                <w:sz w:val="20"/>
              </w:rPr>
              <w:t>See what is in a slot</w:t>
            </w:r>
          </w:p>
        </w:tc>
        <w:tc>
          <w:tcPr>
            <w:tcW w:type="dxa" w:w="4873"/>
          </w:tcPr>
          <w:p>
            <w:r>
              <w:rPr>
                <w:rFonts w:ascii="Calibri" w:hAnsi="Calibri" w:eastAsia="Calibri"/>
                <w:b w:val="0"/>
                <w:sz w:val="20"/>
              </w:rPr>
              <w:t>Open the Memory dropdown on the web page</w:t>
            </w:r>
          </w:p>
        </w:tc>
      </w:tr>
    </w:tbl>
    <w:p>
      <w:pPr>
        <w:spacing w:after="120"/>
      </w:pPr>
    </w:p>
    <w:p>
      <w:pPr>
        <w:pStyle w:val="Heading1"/>
      </w:pPr>
      <w:r>
        <w:rPr>
          <w:color w:val="0B5E2A"/>
        </w:rPr>
        <w:t>14. EEPROM Storage</w:t>
      </w:r>
    </w:p>
    <w:p>
      <w:pPr>
        <w:spacing w:after="120"/>
      </w:pPr>
      <w:r>
        <w:rPr>
          <w:rFonts w:ascii="Calibri" w:hAnsi="Calibri" w:eastAsia="Calibri"/>
          <w:b w:val="0"/>
          <w:sz w:val="22"/>
        </w:rPr>
        <w:t>The ESP8266 keeps receiver state and memory channels in its emulated EEPROM (flash-backed). This section describes the map, when data is written, and how it relates to Config.h defaults.</w:t>
      </w:r>
    </w:p>
    <w:p>
      <w:pPr>
        <w:spacing w:after="120"/>
      </w:pPr>
      <w:r>
        <w:rPr>
          <w:rFonts w:ascii="Calibri" w:hAnsi="Calibri" w:eastAsia="Calibri"/>
          <w:b/>
          <w:sz w:val="24"/>
        </w:rPr>
        <w:t>14.1 Overview</w:t>
      </w:r>
    </w:p>
    <w:p>
      <w:pPr>
        <w:spacing w:after="120"/>
      </w:pPr>
      <w:r>
        <w:rPr>
          <w:rFonts w:ascii="Calibri" w:hAnsi="Calibri" w:eastAsia="Calibri"/>
          <w:b w:val="0"/>
          <w:sz w:val="22"/>
        </w:rPr>
        <w:t>On startup the firmware calls EEPROM.begin(256) and checks byte 0 for an application ID. If the ID matches, last-used settings are restored. Memory channels are always loaded: each slot comes from EEPROM when programmed, or from Config.h MEM_TABLE when the slot is empty.</w:t>
      </w:r>
    </w:p>
    <w:p>
      <w:pPr>
        <w:pStyle w:val="ListBullet"/>
        <w:spacing w:after="120"/>
      </w:pPr>
      <w:r>
        <w:rPr>
          <w:rFonts w:ascii="Calibri" w:hAnsi="Calibri" w:eastAsia="Calibri"/>
          <w:b w:val="0"/>
          <w:sz w:val="22"/>
        </w:rPr>
        <w:t>Total EEPROM region used by this sketch: 256 bytes (EEPROM_SIZE).</w:t>
      </w:r>
    </w:p>
    <w:p>
      <w:pPr>
        <w:pStyle w:val="ListBullet"/>
        <w:spacing w:after="120"/>
      </w:pPr>
      <w:r>
        <w:rPr>
          <w:rFonts w:ascii="Calibri" w:hAnsi="Calibri" w:eastAsia="Calibri"/>
          <w:b w:val="0"/>
          <w:sz w:val="22"/>
        </w:rPr>
        <w:t>Application ID (APP_ID): 0x53 (‘S’) stored at address 0.</w:t>
      </w:r>
    </w:p>
    <w:p>
      <w:pPr>
        <w:pStyle w:val="ListBullet"/>
        <w:spacing w:after="120"/>
      </w:pPr>
      <w:r>
        <w:rPr>
          <w:rFonts w:ascii="Calibri" w:hAnsi="Calibri" w:eastAsia="Calibri"/>
          <w:b w:val="0"/>
          <w:sz w:val="22"/>
        </w:rPr>
        <w:t>Receiver settings block: addresses 1–10.</w:t>
      </w:r>
    </w:p>
    <w:p>
      <w:pPr>
        <w:pStyle w:val="ListBullet"/>
        <w:spacing w:after="120"/>
      </w:pPr>
      <w:r>
        <w:rPr>
          <w:rFonts w:ascii="Calibri" w:hAnsi="Calibri" w:eastAsia="Calibri"/>
          <w:b w:val="0"/>
          <w:sz w:val="22"/>
        </w:rPr>
        <w:t>Memory channels: 10 slots × 3 bytes starting at address 20 (MEM_EEPROM_BASE).</w:t>
      </w:r>
    </w:p>
    <w:p>
      <w:pPr>
        <w:pStyle w:val="ListBullet"/>
        <w:spacing w:after="120"/>
      </w:pPr>
      <w:r>
        <w:rPr>
          <w:rFonts w:ascii="Calibri" w:hAnsi="Calibri" w:eastAsia="Calibri"/>
          <w:b w:val="0"/>
          <w:sz w:val="22"/>
        </w:rPr>
        <w:t>Addresses 11–19 are currently reserved / unused.</w:t>
      </w:r>
    </w:p>
    <w:p>
      <w:pPr>
        <w:spacing w:after="120"/>
      </w:pPr>
      <w:r>
        <w:rPr>
          <w:rFonts w:ascii="Calibri" w:hAnsi="Calibri" w:eastAsia="Calibri"/>
          <w:b/>
          <w:sz w:val="24"/>
        </w:rPr>
        <w:t>14.2 Memory map</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0B5E2A"/>
          </w:tcPr>
          <w:p>
            <w:r>
              <w:rPr>
                <w:rFonts w:ascii="Calibri" w:hAnsi="Calibri" w:eastAsia="Calibri"/>
                <w:b/>
                <w:color w:val="FFFFFF"/>
                <w:sz w:val="20"/>
              </w:rPr>
              <w:t>Address</w:t>
            </w:r>
          </w:p>
        </w:tc>
        <w:tc>
          <w:tcPr>
            <w:tcW w:type="dxa" w:w="2436"/>
            <w:shd w:fill="0B5E2A"/>
          </w:tcPr>
          <w:p>
            <w:r>
              <w:rPr>
                <w:rFonts w:ascii="Calibri" w:hAnsi="Calibri" w:eastAsia="Calibri"/>
                <w:b/>
                <w:color w:val="FFFFFF"/>
                <w:sz w:val="20"/>
              </w:rPr>
              <w:t>Size</w:t>
            </w:r>
          </w:p>
        </w:tc>
        <w:tc>
          <w:tcPr>
            <w:tcW w:type="dxa" w:w="2436"/>
            <w:shd w:fill="0B5E2A"/>
          </w:tcPr>
          <w:p>
            <w:r>
              <w:rPr>
                <w:rFonts w:ascii="Calibri" w:hAnsi="Calibri" w:eastAsia="Calibri"/>
                <w:b/>
                <w:color w:val="FFFFFF"/>
                <w:sz w:val="20"/>
              </w:rPr>
              <w:t>Content</w:t>
            </w:r>
          </w:p>
        </w:tc>
        <w:tc>
          <w:tcPr>
            <w:tcW w:type="dxa" w:w="2436"/>
            <w:shd w:fill="0B5E2A"/>
          </w:tcPr>
          <w:p>
            <w:r>
              <w:rPr>
                <w:rFonts w:ascii="Calibri" w:hAnsi="Calibri" w:eastAsia="Calibri"/>
                <w:b/>
                <w:color w:val="FFFFFF"/>
                <w:sz w:val="20"/>
              </w:rPr>
              <w:t>Notes</w:t>
            </w:r>
          </w:p>
        </w:tc>
      </w:tr>
      <w:tr>
        <w:tc>
          <w:tcPr>
            <w:tcW w:type="dxa" w:w="2436"/>
          </w:tcPr>
          <w:p>
            <w:r>
              <w:rPr>
                <w:rFonts w:ascii="Calibri" w:hAnsi="Calibri" w:eastAsia="Calibri"/>
                <w:b w:val="0"/>
                <w:sz w:val="20"/>
              </w:rPr>
              <w:t>0</w:t>
            </w:r>
          </w:p>
        </w:tc>
        <w:tc>
          <w:tcPr>
            <w:tcW w:type="dxa" w:w="2436"/>
          </w:tcPr>
          <w:p>
            <w:r>
              <w:rPr>
                <w:rFonts w:ascii="Calibri" w:hAnsi="Calibri" w:eastAsia="Calibri"/>
                <w:b w:val="0"/>
                <w:sz w:val="20"/>
              </w:rPr>
              <w:t>1 byte</w:t>
            </w:r>
          </w:p>
        </w:tc>
        <w:tc>
          <w:tcPr>
            <w:tcW w:type="dxa" w:w="2436"/>
          </w:tcPr>
          <w:p>
            <w:r>
              <w:rPr>
                <w:rFonts w:ascii="Calibri" w:hAnsi="Calibri" w:eastAsia="Calibri"/>
                <w:b w:val="0"/>
                <w:sz w:val="20"/>
              </w:rPr>
              <w:t>APP_ID (0x53)</w:t>
            </w:r>
          </w:p>
        </w:tc>
        <w:tc>
          <w:tcPr>
            <w:tcW w:type="dxa" w:w="2436"/>
          </w:tcPr>
          <w:p>
            <w:r>
              <w:rPr>
                <w:rFonts w:ascii="Calibri" w:hAnsi="Calibri" w:eastAsia="Calibri"/>
                <w:b w:val="0"/>
                <w:sz w:val="20"/>
              </w:rPr>
              <w:t>If not 0x53, settings block is treated as invalid</w:t>
            </w:r>
          </w:p>
        </w:tc>
      </w:tr>
      <w:tr>
        <w:tc>
          <w:tcPr>
            <w:tcW w:type="dxa" w:w="2436"/>
          </w:tcPr>
          <w:p>
            <w:r>
              <w:rPr>
                <w:rFonts w:ascii="Calibri" w:hAnsi="Calibri" w:eastAsia="Calibri"/>
                <w:b w:val="0"/>
                <w:sz w:val="20"/>
              </w:rPr>
              <w:t>1</w:t>
            </w:r>
          </w:p>
        </w:tc>
        <w:tc>
          <w:tcPr>
            <w:tcW w:type="dxa" w:w="2436"/>
          </w:tcPr>
          <w:p>
            <w:r>
              <w:rPr>
                <w:rFonts w:ascii="Calibri" w:hAnsi="Calibri" w:eastAsia="Calibri"/>
                <w:b w:val="0"/>
                <w:sz w:val="20"/>
              </w:rPr>
              <w:t>1 byte</w:t>
            </w:r>
          </w:p>
        </w:tc>
        <w:tc>
          <w:tcPr>
            <w:tcW w:type="dxa" w:w="2436"/>
          </w:tcPr>
          <w:p>
            <w:r>
              <w:rPr>
                <w:rFonts w:ascii="Calibri" w:hAnsi="Calibri" w:eastAsia="Calibri"/>
                <w:b w:val="0"/>
                <w:sz w:val="20"/>
              </w:rPr>
              <w:t>Volume</w:t>
            </w:r>
          </w:p>
        </w:tc>
        <w:tc>
          <w:tcPr>
            <w:tcW w:type="dxa" w:w="2436"/>
          </w:tcPr>
          <w:p>
            <w:r>
              <w:rPr>
                <w:rFonts w:ascii="Calibri" w:hAnsi="Calibri" w:eastAsia="Calibri"/>
                <w:b w:val="0"/>
                <w:sz w:val="20"/>
              </w:rPr>
              <w:t>0–63</w:t>
            </w:r>
          </w:p>
        </w:tc>
      </w:tr>
      <w:tr>
        <w:tc>
          <w:tcPr>
            <w:tcW w:type="dxa" w:w="2436"/>
          </w:tcPr>
          <w:p>
            <w:r>
              <w:rPr>
                <w:rFonts w:ascii="Calibri" w:hAnsi="Calibri" w:eastAsia="Calibri"/>
                <w:b w:val="0"/>
                <w:sz w:val="20"/>
              </w:rPr>
              <w:t>2</w:t>
            </w:r>
          </w:p>
        </w:tc>
        <w:tc>
          <w:tcPr>
            <w:tcW w:type="dxa" w:w="2436"/>
          </w:tcPr>
          <w:p>
            <w:r>
              <w:rPr>
                <w:rFonts w:ascii="Calibri" w:hAnsi="Calibri" w:eastAsia="Calibri"/>
                <w:b w:val="0"/>
                <w:sz w:val="20"/>
              </w:rPr>
              <w:t>1 byte</w:t>
            </w:r>
          </w:p>
        </w:tc>
        <w:tc>
          <w:tcPr>
            <w:tcW w:type="dxa" w:w="2436"/>
          </w:tcPr>
          <w:p>
            <w:r>
              <w:rPr>
                <w:rFonts w:ascii="Calibri" w:hAnsi="Calibri" w:eastAsia="Calibri"/>
                <w:b w:val="0"/>
                <w:sz w:val="20"/>
              </w:rPr>
              <w:t>Band index</w:t>
            </w:r>
          </w:p>
        </w:tc>
        <w:tc>
          <w:tcPr>
            <w:tcW w:type="dxa" w:w="2436"/>
          </w:tcPr>
          <w:p>
            <w:r>
              <w:rPr>
                <w:rFonts w:ascii="Calibri" w:hAnsi="Calibri" w:eastAsia="Calibri"/>
                <w:b w:val="0"/>
                <w:sz w:val="20"/>
              </w:rPr>
              <w:t>Index into the band[] table</w:t>
            </w:r>
          </w:p>
        </w:tc>
      </w:tr>
      <w:tr>
        <w:tc>
          <w:tcPr>
            <w:tcW w:type="dxa" w:w="2436"/>
          </w:tcPr>
          <w:p>
            <w:r>
              <w:rPr>
                <w:rFonts w:ascii="Calibri" w:hAnsi="Calibri" w:eastAsia="Calibri"/>
                <w:b w:val="0"/>
                <w:sz w:val="20"/>
              </w:rPr>
              <w:t>3</w:t>
            </w:r>
          </w:p>
        </w:tc>
        <w:tc>
          <w:tcPr>
            <w:tcW w:type="dxa" w:w="2436"/>
          </w:tcPr>
          <w:p>
            <w:r>
              <w:rPr>
                <w:rFonts w:ascii="Calibri" w:hAnsi="Calibri" w:eastAsia="Calibri"/>
                <w:b w:val="0"/>
                <w:sz w:val="20"/>
              </w:rPr>
              <w:t>1 byte</w:t>
            </w:r>
          </w:p>
        </w:tc>
        <w:tc>
          <w:tcPr>
            <w:tcW w:type="dxa" w:w="2436"/>
          </w:tcPr>
          <w:p>
            <w:r>
              <w:rPr>
                <w:rFonts w:ascii="Calibri" w:hAnsi="Calibri" w:eastAsia="Calibri"/>
                <w:b w:val="0"/>
                <w:sz w:val="20"/>
              </w:rPr>
              <w:t>Mode</w:t>
            </w:r>
          </w:p>
        </w:tc>
        <w:tc>
          <w:tcPr>
            <w:tcW w:type="dxa" w:w="2436"/>
          </w:tcPr>
          <w:p>
            <w:r>
              <w:rPr>
                <w:rFonts w:ascii="Calibri" w:hAnsi="Calibri" w:eastAsia="Calibri"/>
                <w:b w:val="0"/>
                <w:sz w:val="20"/>
              </w:rPr>
              <w:t>0=FM, 1=LSB, 2=USB, 3=AM (firmware uses LSB/USB/AM)</w:t>
            </w:r>
          </w:p>
        </w:tc>
      </w:tr>
      <w:tr>
        <w:tc>
          <w:tcPr>
            <w:tcW w:type="dxa" w:w="2436"/>
          </w:tcPr>
          <w:p>
            <w:r>
              <w:rPr>
                <w:rFonts w:ascii="Calibri" w:hAnsi="Calibri" w:eastAsia="Calibri"/>
                <w:b w:val="0"/>
                <w:sz w:val="20"/>
              </w:rPr>
              <w:t>4–5</w:t>
            </w:r>
          </w:p>
        </w:tc>
        <w:tc>
          <w:tcPr>
            <w:tcW w:type="dxa" w:w="2436"/>
          </w:tcPr>
          <w:p>
            <w:r>
              <w:rPr>
                <w:rFonts w:ascii="Calibri" w:hAnsi="Calibri" w:eastAsia="Calibri"/>
                <w:b w:val="0"/>
                <w:sz w:val="20"/>
              </w:rPr>
              <w:t>2 bytes</w:t>
            </w:r>
          </w:p>
        </w:tc>
        <w:tc>
          <w:tcPr>
            <w:tcW w:type="dxa" w:w="2436"/>
          </w:tcPr>
          <w:p>
            <w:r>
              <w:rPr>
                <w:rFonts w:ascii="Calibri" w:hAnsi="Calibri" w:eastAsia="Calibri"/>
                <w:b w:val="0"/>
                <w:sz w:val="20"/>
              </w:rPr>
              <w:t>Frequency</w:t>
            </w:r>
          </w:p>
        </w:tc>
        <w:tc>
          <w:tcPr>
            <w:tcW w:type="dxa" w:w="2436"/>
          </w:tcPr>
          <w:p>
            <w:r>
              <w:rPr>
                <w:rFonts w:ascii="Calibri" w:hAnsi="Calibri" w:eastAsia="Calibri"/>
                <w:b w:val="0"/>
                <w:sz w:val="20"/>
              </w:rPr>
              <w:t>Big-endian, kHz</w:t>
            </w:r>
          </w:p>
        </w:tc>
      </w:tr>
      <w:tr>
        <w:tc>
          <w:tcPr>
            <w:tcW w:type="dxa" w:w="2436"/>
          </w:tcPr>
          <w:p>
            <w:r>
              <w:rPr>
                <w:rFonts w:ascii="Calibri" w:hAnsi="Calibri" w:eastAsia="Calibri"/>
                <w:b w:val="0"/>
                <w:sz w:val="20"/>
              </w:rPr>
              <w:t>6–7</w:t>
            </w:r>
          </w:p>
        </w:tc>
        <w:tc>
          <w:tcPr>
            <w:tcW w:type="dxa" w:w="2436"/>
          </w:tcPr>
          <w:p>
            <w:r>
              <w:rPr>
                <w:rFonts w:ascii="Calibri" w:hAnsi="Calibri" w:eastAsia="Calibri"/>
                <w:b w:val="0"/>
                <w:sz w:val="20"/>
              </w:rPr>
              <w:t>2 bytes</w:t>
            </w:r>
          </w:p>
        </w:tc>
        <w:tc>
          <w:tcPr>
            <w:tcW w:type="dxa" w:w="2436"/>
          </w:tcPr>
          <w:p>
            <w:r>
              <w:rPr>
                <w:rFonts w:ascii="Calibri" w:hAnsi="Calibri" w:eastAsia="Calibri"/>
                <w:b w:val="0"/>
                <w:sz w:val="20"/>
              </w:rPr>
              <w:t>BFO</w:t>
            </w:r>
          </w:p>
        </w:tc>
        <w:tc>
          <w:tcPr>
            <w:tcW w:type="dxa" w:w="2436"/>
          </w:tcPr>
          <w:p>
            <w:r>
              <w:rPr>
                <w:rFonts w:ascii="Calibri" w:hAnsi="Calibri" w:eastAsia="Calibri"/>
                <w:b w:val="0"/>
                <w:sz w:val="20"/>
              </w:rPr>
              <w:t>Signed 16-bit, Hz</w:t>
            </w:r>
          </w:p>
        </w:tc>
      </w:tr>
      <w:tr>
        <w:tc>
          <w:tcPr>
            <w:tcW w:type="dxa" w:w="2436"/>
          </w:tcPr>
          <w:p>
            <w:r>
              <w:rPr>
                <w:rFonts w:ascii="Calibri" w:hAnsi="Calibri" w:eastAsia="Calibri"/>
                <w:b w:val="0"/>
                <w:sz w:val="20"/>
              </w:rPr>
              <w:t>8</w:t>
            </w:r>
          </w:p>
        </w:tc>
        <w:tc>
          <w:tcPr>
            <w:tcW w:type="dxa" w:w="2436"/>
          </w:tcPr>
          <w:p>
            <w:r>
              <w:rPr>
                <w:rFonts w:ascii="Calibri" w:hAnsi="Calibri" w:eastAsia="Calibri"/>
                <w:b w:val="0"/>
                <w:sz w:val="20"/>
              </w:rPr>
              <w:t>1 byte</w:t>
            </w:r>
          </w:p>
        </w:tc>
        <w:tc>
          <w:tcPr>
            <w:tcW w:type="dxa" w:w="2436"/>
          </w:tcPr>
          <w:p>
            <w:r>
              <w:rPr>
                <w:rFonts w:ascii="Calibri" w:hAnsi="Calibri" w:eastAsia="Calibri"/>
                <w:b w:val="0"/>
                <w:sz w:val="20"/>
              </w:rPr>
              <w:t>Step</w:t>
            </w:r>
          </w:p>
        </w:tc>
        <w:tc>
          <w:tcPr>
            <w:tcW w:type="dxa" w:w="2436"/>
          </w:tcPr>
          <w:p>
            <w:r>
              <w:rPr>
                <w:rFonts w:ascii="Calibri" w:hAnsi="Calibri" w:eastAsia="Calibri"/>
                <w:b w:val="0"/>
                <w:sz w:val="20"/>
              </w:rPr>
              <w:t>Tuning step in kHz</w:t>
            </w:r>
          </w:p>
        </w:tc>
      </w:tr>
      <w:tr>
        <w:tc>
          <w:tcPr>
            <w:tcW w:type="dxa" w:w="2436"/>
          </w:tcPr>
          <w:p>
            <w:r>
              <w:rPr>
                <w:rFonts w:ascii="Calibri" w:hAnsi="Calibri" w:eastAsia="Calibri"/>
                <w:b w:val="0"/>
                <w:sz w:val="20"/>
              </w:rPr>
              <w:t>9</w:t>
            </w:r>
          </w:p>
        </w:tc>
        <w:tc>
          <w:tcPr>
            <w:tcW w:type="dxa" w:w="2436"/>
          </w:tcPr>
          <w:p>
            <w:r>
              <w:rPr>
                <w:rFonts w:ascii="Calibri" w:hAnsi="Calibri" w:eastAsia="Calibri"/>
                <w:b w:val="0"/>
                <w:sz w:val="20"/>
              </w:rPr>
              <w:t>1 byte</w:t>
            </w:r>
          </w:p>
        </w:tc>
        <w:tc>
          <w:tcPr>
            <w:tcW w:type="dxa" w:w="2436"/>
          </w:tcPr>
          <w:p>
            <w:r>
              <w:rPr>
                <w:rFonts w:ascii="Calibri" w:hAnsi="Calibri" w:eastAsia="Calibri"/>
                <w:b w:val="0"/>
                <w:sz w:val="20"/>
              </w:rPr>
              <w:t>SSB bandwidth index</w:t>
            </w:r>
          </w:p>
        </w:tc>
        <w:tc>
          <w:tcPr>
            <w:tcW w:type="dxa" w:w="2436"/>
          </w:tcPr>
          <w:p>
            <w:r>
              <w:rPr>
                <w:rFonts w:ascii="Calibri" w:hAnsi="Calibri" w:eastAsia="Calibri"/>
                <w:b w:val="0"/>
                <w:sz w:val="20"/>
              </w:rPr>
              <w:t>Library bandwidth table index</w:t>
            </w:r>
          </w:p>
        </w:tc>
      </w:tr>
      <w:tr>
        <w:tc>
          <w:tcPr>
            <w:tcW w:type="dxa" w:w="2436"/>
          </w:tcPr>
          <w:p>
            <w:r>
              <w:rPr>
                <w:rFonts w:ascii="Calibri" w:hAnsi="Calibri" w:eastAsia="Calibri"/>
                <w:b w:val="0"/>
                <w:sz w:val="20"/>
              </w:rPr>
              <w:t>10</w:t>
            </w:r>
          </w:p>
        </w:tc>
        <w:tc>
          <w:tcPr>
            <w:tcW w:type="dxa" w:w="2436"/>
          </w:tcPr>
          <w:p>
            <w:r>
              <w:rPr>
                <w:rFonts w:ascii="Calibri" w:hAnsi="Calibri" w:eastAsia="Calibri"/>
                <w:b w:val="0"/>
                <w:sz w:val="20"/>
              </w:rPr>
              <w:t>1 byte</w:t>
            </w:r>
          </w:p>
        </w:tc>
        <w:tc>
          <w:tcPr>
            <w:tcW w:type="dxa" w:w="2436"/>
          </w:tcPr>
          <w:p>
            <w:r>
              <w:rPr>
                <w:rFonts w:ascii="Calibri" w:hAnsi="Calibri" w:eastAsia="Calibri"/>
                <w:b w:val="0"/>
                <w:sz w:val="20"/>
              </w:rPr>
              <w:t>AM bandwidth index</w:t>
            </w:r>
          </w:p>
        </w:tc>
        <w:tc>
          <w:tcPr>
            <w:tcW w:type="dxa" w:w="2436"/>
          </w:tcPr>
          <w:p>
            <w:r>
              <w:rPr>
                <w:rFonts w:ascii="Calibri" w:hAnsi="Calibri" w:eastAsia="Calibri"/>
                <w:b w:val="0"/>
                <w:sz w:val="20"/>
              </w:rPr>
              <w:t>Library bandwidth table index</w:t>
            </w:r>
          </w:p>
        </w:tc>
      </w:tr>
      <w:tr>
        <w:tc>
          <w:tcPr>
            <w:tcW w:type="dxa" w:w="2436"/>
          </w:tcPr>
          <w:p>
            <w:r>
              <w:rPr>
                <w:rFonts w:ascii="Calibri" w:hAnsi="Calibri" w:eastAsia="Calibri"/>
                <w:b w:val="0"/>
                <w:sz w:val="20"/>
              </w:rPr>
              <w:t>11–19</w:t>
            </w:r>
          </w:p>
        </w:tc>
        <w:tc>
          <w:tcPr>
            <w:tcW w:type="dxa" w:w="2436"/>
          </w:tcPr>
          <w:p>
            <w:r>
              <w:rPr>
                <w:rFonts w:ascii="Calibri" w:hAnsi="Calibri" w:eastAsia="Calibri"/>
                <w:b w:val="0"/>
                <w:sz w:val="20"/>
              </w:rPr>
              <w:t>9 bytes</w:t>
            </w:r>
          </w:p>
        </w:tc>
        <w:tc>
          <w:tcPr>
            <w:tcW w:type="dxa" w:w="2436"/>
          </w:tcPr>
          <w:p>
            <w:r>
              <w:rPr>
                <w:rFonts w:ascii="Calibri" w:hAnsi="Calibri" w:eastAsia="Calibri"/>
                <w:b w:val="0"/>
                <w:sz w:val="20"/>
              </w:rPr>
              <w:t>Reserved</w:t>
            </w:r>
          </w:p>
        </w:tc>
        <w:tc>
          <w:tcPr>
            <w:tcW w:type="dxa" w:w="2436"/>
          </w:tcPr>
          <w:p>
            <w:r>
              <w:rPr>
                <w:rFonts w:ascii="Calibri" w:hAnsi="Calibri" w:eastAsia="Calibri"/>
                <w:b w:val="0"/>
                <w:sz w:val="20"/>
              </w:rPr>
              <w:t>Unused by current firmware</w:t>
            </w:r>
          </w:p>
        </w:tc>
      </w:tr>
      <w:tr>
        <w:tc>
          <w:tcPr>
            <w:tcW w:type="dxa" w:w="2436"/>
          </w:tcPr>
          <w:p>
            <w:r>
              <w:rPr>
                <w:rFonts w:ascii="Calibri" w:hAnsi="Calibri" w:eastAsia="Calibri"/>
                <w:b w:val="0"/>
                <w:sz w:val="20"/>
              </w:rPr>
              <w:t>20–22</w:t>
            </w:r>
          </w:p>
        </w:tc>
        <w:tc>
          <w:tcPr>
            <w:tcW w:type="dxa" w:w="2436"/>
          </w:tcPr>
          <w:p>
            <w:r>
              <w:rPr>
                <w:rFonts w:ascii="Calibri" w:hAnsi="Calibri" w:eastAsia="Calibri"/>
                <w:b w:val="0"/>
                <w:sz w:val="20"/>
              </w:rPr>
              <w:t>3 bytes</w:t>
            </w:r>
          </w:p>
        </w:tc>
        <w:tc>
          <w:tcPr>
            <w:tcW w:type="dxa" w:w="2436"/>
          </w:tcPr>
          <w:p>
            <w:r>
              <w:rPr>
                <w:rFonts w:ascii="Calibri" w:hAnsi="Calibri" w:eastAsia="Calibri"/>
                <w:b w:val="0"/>
                <w:sz w:val="20"/>
              </w:rPr>
              <w:t>Memory M1</w:t>
            </w:r>
          </w:p>
        </w:tc>
        <w:tc>
          <w:tcPr>
            <w:tcW w:type="dxa" w:w="2436"/>
          </w:tcPr>
          <w:p>
            <w:r>
              <w:rPr>
                <w:rFonts w:ascii="Calibri" w:hAnsi="Calibri" w:eastAsia="Calibri"/>
                <w:b w:val="0"/>
                <w:sz w:val="20"/>
              </w:rPr>
              <w:t>freq hi, freq lo, mode</w:t>
            </w:r>
          </w:p>
        </w:tc>
      </w:tr>
      <w:tr>
        <w:tc>
          <w:tcPr>
            <w:tcW w:type="dxa" w:w="2436"/>
          </w:tcPr>
          <w:p>
            <w:r>
              <w:rPr>
                <w:rFonts w:ascii="Calibri" w:hAnsi="Calibri" w:eastAsia="Calibri"/>
                <w:b w:val="0"/>
                <w:sz w:val="20"/>
              </w:rPr>
              <w:t>23–25</w:t>
            </w:r>
          </w:p>
        </w:tc>
        <w:tc>
          <w:tcPr>
            <w:tcW w:type="dxa" w:w="2436"/>
          </w:tcPr>
          <w:p>
            <w:r>
              <w:rPr>
                <w:rFonts w:ascii="Calibri" w:hAnsi="Calibri" w:eastAsia="Calibri"/>
                <w:b w:val="0"/>
                <w:sz w:val="20"/>
              </w:rPr>
              <w:t>3 bytes</w:t>
            </w:r>
          </w:p>
        </w:tc>
        <w:tc>
          <w:tcPr>
            <w:tcW w:type="dxa" w:w="2436"/>
          </w:tcPr>
          <w:p>
            <w:r>
              <w:rPr>
                <w:rFonts w:ascii="Calibri" w:hAnsi="Calibri" w:eastAsia="Calibri"/>
                <w:b w:val="0"/>
                <w:sz w:val="20"/>
              </w:rPr>
              <w:t>Memory M2</w:t>
            </w:r>
          </w:p>
        </w:tc>
        <w:tc>
          <w:tcPr>
            <w:tcW w:type="dxa" w:w="2436"/>
          </w:tcPr>
          <w:p>
            <w:r>
              <w:rPr>
                <w:rFonts w:ascii="Calibri" w:hAnsi="Calibri" w:eastAsia="Calibri"/>
                <w:b w:val="0"/>
                <w:sz w:val="20"/>
              </w:rPr>
              <w:t>freq hi, freq lo, mode</w:t>
            </w:r>
          </w:p>
        </w:tc>
      </w:tr>
      <w:tr>
        <w:tc>
          <w:tcPr>
            <w:tcW w:type="dxa" w:w="2436"/>
          </w:tcPr>
          <w:p>
            <w:r>
              <w:rPr>
                <w:rFonts w:ascii="Calibri" w:hAnsi="Calibri" w:eastAsia="Calibri"/>
                <w:b w:val="0"/>
                <w:sz w:val="20"/>
              </w:rPr>
              <w:t>…</w:t>
            </w:r>
          </w:p>
        </w:tc>
        <w:tc>
          <w:tcPr>
            <w:tcW w:type="dxa" w:w="2436"/>
          </w:tcPr>
          <w:p>
            <w:r>
              <w:rPr>
                <w:rFonts w:ascii="Calibri" w:hAnsi="Calibri" w:eastAsia="Calibri"/>
                <w:b w:val="0"/>
                <w:sz w:val="20"/>
              </w:rPr>
              <w:t>…</w:t>
            </w:r>
          </w:p>
        </w:tc>
        <w:tc>
          <w:tcPr>
            <w:tcW w:type="dxa" w:w="2436"/>
          </w:tcPr>
          <w:p>
            <w:r>
              <w:rPr>
                <w:rFonts w:ascii="Calibri" w:hAnsi="Calibri" w:eastAsia="Calibri"/>
                <w:b w:val="0"/>
                <w:sz w:val="20"/>
              </w:rPr>
              <w:t>…</w:t>
            </w:r>
          </w:p>
        </w:tc>
        <w:tc>
          <w:tcPr>
            <w:tcW w:type="dxa" w:w="2436"/>
          </w:tcPr>
          <w:p>
            <w:r>
              <w:rPr>
                <w:rFonts w:ascii="Calibri" w:hAnsi="Calibri" w:eastAsia="Calibri"/>
                <w:b w:val="0"/>
                <w:sz w:val="20"/>
              </w:rPr>
              <w:t>Each next channel +3 bytes</w:t>
            </w:r>
          </w:p>
        </w:tc>
      </w:tr>
      <w:tr>
        <w:tc>
          <w:tcPr>
            <w:tcW w:type="dxa" w:w="2436"/>
          </w:tcPr>
          <w:p>
            <w:r>
              <w:rPr>
                <w:rFonts w:ascii="Calibri" w:hAnsi="Calibri" w:eastAsia="Calibri"/>
                <w:b w:val="0"/>
                <w:sz w:val="20"/>
              </w:rPr>
              <w:t>47–49</w:t>
            </w:r>
          </w:p>
        </w:tc>
        <w:tc>
          <w:tcPr>
            <w:tcW w:type="dxa" w:w="2436"/>
          </w:tcPr>
          <w:p>
            <w:r>
              <w:rPr>
                <w:rFonts w:ascii="Calibri" w:hAnsi="Calibri" w:eastAsia="Calibri"/>
                <w:b w:val="0"/>
                <w:sz w:val="20"/>
              </w:rPr>
              <w:t>3 bytes</w:t>
            </w:r>
          </w:p>
        </w:tc>
        <w:tc>
          <w:tcPr>
            <w:tcW w:type="dxa" w:w="2436"/>
          </w:tcPr>
          <w:p>
            <w:r>
              <w:rPr>
                <w:rFonts w:ascii="Calibri" w:hAnsi="Calibri" w:eastAsia="Calibri"/>
                <w:b w:val="0"/>
                <w:sz w:val="20"/>
              </w:rPr>
              <w:t>Memory M10</w:t>
            </w:r>
          </w:p>
        </w:tc>
        <w:tc>
          <w:tcPr>
            <w:tcW w:type="dxa" w:w="2436"/>
          </w:tcPr>
          <w:p>
            <w:r>
              <w:rPr>
                <w:rFonts w:ascii="Calibri" w:hAnsi="Calibri" w:eastAsia="Calibri"/>
                <w:b w:val="0"/>
                <w:sz w:val="20"/>
              </w:rPr>
              <w:t>Last memory slot</w:t>
            </w:r>
          </w:p>
        </w:tc>
      </w:tr>
    </w:tbl>
    <w:p/>
    <w:p>
      <w:pPr>
        <w:spacing w:after="120"/>
      </w:pPr>
      <w:r>
        <w:rPr>
          <w:rFonts w:ascii="Calibri" w:hAnsi="Calibri" w:eastAsia="Calibri"/>
          <w:b/>
          <w:sz w:val="24"/>
        </w:rPr>
        <w:t>14.3 Memory channel encoding</w:t>
      </w:r>
    </w:p>
    <w:p>
      <w:pPr>
        <w:spacing w:after="120"/>
      </w:pPr>
      <w:r>
        <w:rPr>
          <w:rFonts w:ascii="Calibri" w:hAnsi="Calibri" w:eastAsia="Calibri"/>
          <w:b w:val="0"/>
          <w:sz w:val="22"/>
        </w:rPr>
        <w:t>Each memory slot uses 3 bytes at address MEM_EEPROM_BASE + (slot × 3), where slot is 0…9:</w:t>
      </w:r>
    </w:p>
    <w:tbl>
      <w:tblPr>
        <w:tblStyle w:val="TableGrid"/>
        <w:tblW w:type="auto" w:w="0"/>
        <w:jc w:val="center"/>
        <w:tblLook w:firstColumn="1" w:firstRow="1" w:lastColumn="0" w:lastRow="0" w:noHBand="0" w:noVBand="1" w:val="04A0"/>
      </w:tblPr>
      <w:tblGrid>
        <w:gridCol w:w="4873"/>
        <w:gridCol w:w="4873"/>
      </w:tblGrid>
      <w:tr>
        <w:tc>
          <w:tcPr>
            <w:tcW w:type="dxa" w:w="4873"/>
            <w:shd w:fill="0B5E2A"/>
          </w:tcPr>
          <w:p>
            <w:r>
              <w:rPr>
                <w:rFonts w:ascii="Calibri" w:hAnsi="Calibri" w:eastAsia="Calibri"/>
                <w:b/>
                <w:color w:val="FFFFFF"/>
                <w:sz w:val="20"/>
              </w:rPr>
              <w:t>Offset in slot</w:t>
            </w:r>
          </w:p>
        </w:tc>
        <w:tc>
          <w:tcPr>
            <w:tcW w:type="dxa" w:w="4873"/>
            <w:shd w:fill="0B5E2A"/>
          </w:tcPr>
          <w:p>
            <w:r>
              <w:rPr>
                <w:rFonts w:ascii="Calibri" w:hAnsi="Calibri" w:eastAsia="Calibri"/>
                <w:b/>
                <w:color w:val="FFFFFF"/>
                <w:sz w:val="20"/>
              </w:rPr>
              <w:t>Content</w:t>
            </w:r>
          </w:p>
        </w:tc>
      </w:tr>
      <w:tr>
        <w:tc>
          <w:tcPr>
            <w:tcW w:type="dxa" w:w="4873"/>
          </w:tcPr>
          <w:p>
            <w:r>
              <w:rPr>
                <w:rFonts w:ascii="Calibri" w:hAnsi="Calibri" w:eastAsia="Calibri"/>
                <w:b w:val="0"/>
                <w:sz w:val="20"/>
              </w:rPr>
              <w:t>+0</w:t>
            </w:r>
          </w:p>
        </w:tc>
        <w:tc>
          <w:tcPr>
            <w:tcW w:type="dxa" w:w="4873"/>
          </w:tcPr>
          <w:p>
            <w:r>
              <w:rPr>
                <w:rFonts w:ascii="Calibri" w:hAnsi="Calibri" w:eastAsia="Calibri"/>
                <w:b w:val="0"/>
                <w:sz w:val="20"/>
              </w:rPr>
              <w:t>Frequency high byte (kHz &gt;&gt; 8)</w:t>
            </w:r>
          </w:p>
        </w:tc>
      </w:tr>
      <w:tr>
        <w:tc>
          <w:tcPr>
            <w:tcW w:type="dxa" w:w="4873"/>
          </w:tcPr>
          <w:p>
            <w:r>
              <w:rPr>
                <w:rFonts w:ascii="Calibri" w:hAnsi="Calibri" w:eastAsia="Calibri"/>
                <w:b w:val="0"/>
                <w:sz w:val="20"/>
              </w:rPr>
              <w:t>+1</w:t>
            </w:r>
          </w:p>
        </w:tc>
        <w:tc>
          <w:tcPr>
            <w:tcW w:type="dxa" w:w="4873"/>
          </w:tcPr>
          <w:p>
            <w:r>
              <w:rPr>
                <w:rFonts w:ascii="Calibri" w:hAnsi="Calibri" w:eastAsia="Calibri"/>
                <w:b w:val="0"/>
                <w:sz w:val="20"/>
              </w:rPr>
              <w:t>Frequency low byte (kHz &amp; 0xFF)</w:t>
            </w:r>
          </w:p>
        </w:tc>
      </w:tr>
      <w:tr>
        <w:tc>
          <w:tcPr>
            <w:tcW w:type="dxa" w:w="4873"/>
          </w:tcPr>
          <w:p>
            <w:r>
              <w:rPr>
                <w:rFonts w:ascii="Calibri" w:hAnsi="Calibri" w:eastAsia="Calibri"/>
                <w:b w:val="0"/>
                <w:sz w:val="20"/>
              </w:rPr>
              <w:t>+2</w:t>
            </w:r>
          </w:p>
        </w:tc>
        <w:tc>
          <w:tcPr>
            <w:tcW w:type="dxa" w:w="4873"/>
          </w:tcPr>
          <w:p>
            <w:r>
              <w:rPr>
                <w:rFonts w:ascii="Calibri" w:hAnsi="Calibri" w:eastAsia="Calibri"/>
                <w:b w:val="0"/>
                <w:sz w:val="20"/>
              </w:rPr>
              <w:t>Mode (1=LSB, 2=USB, 3=AM)</w:t>
            </w:r>
          </w:p>
        </w:tc>
      </w:tr>
    </w:tbl>
    <w:p/>
    <w:p>
      <w:pPr>
        <w:spacing w:after="120"/>
      </w:pPr>
      <w:r>
        <w:rPr>
          <w:rFonts w:ascii="Calibri" w:hAnsi="Calibri" w:eastAsia="Calibri"/>
          <w:b w:val="0"/>
          <w:sz w:val="22"/>
        </w:rPr>
        <w:t>A frequency of 0 or 0xFFFF is treated as empty. On load, empty slots are filled from MEM_TABLE in Config.h.</w:t>
      </w:r>
    </w:p>
    <w:p>
      <w:pPr>
        <w:spacing w:after="120"/>
      </w:pPr>
      <w:r>
        <w:rPr>
          <w:rFonts w:ascii="Calibri" w:hAnsi="Calibri" w:eastAsia="Calibri"/>
          <w:b/>
          <w:sz w:val="24"/>
        </w:rPr>
        <w:t>14.4 When data is written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B5E2A"/>
          </w:tcPr>
          <w:p>
            <w:r>
              <w:rPr>
                <w:rFonts w:ascii="Calibri" w:hAnsi="Calibri" w:eastAsia="Calibri"/>
                <w:b/>
                <w:color w:val="FFFFFF"/>
                <w:sz w:val="20"/>
              </w:rPr>
              <w:t>Event</w:t>
            </w:r>
          </w:p>
        </w:tc>
        <w:tc>
          <w:tcPr>
            <w:tcW w:type="dxa" w:w="3249"/>
            <w:shd w:fill="0B5E2A"/>
          </w:tcPr>
          <w:p>
            <w:r>
              <w:rPr>
                <w:rFonts w:ascii="Calibri" w:hAnsi="Calibri" w:eastAsia="Calibri"/>
                <w:b/>
                <w:color w:val="FFFFFF"/>
                <w:sz w:val="20"/>
              </w:rPr>
              <w:t>What is saved</w:t>
            </w:r>
          </w:p>
        </w:tc>
        <w:tc>
          <w:tcPr>
            <w:tcW w:type="dxa" w:w="3249"/>
            <w:shd w:fill="0B5E2A"/>
          </w:tcPr>
          <w:p>
            <w:r>
              <w:rPr>
                <w:rFonts w:ascii="Calibri" w:hAnsi="Calibri" w:eastAsia="Calibri"/>
                <w:b/>
                <w:color w:val="FFFFFF"/>
                <w:sz w:val="20"/>
              </w:rPr>
              <w:t>When</w:t>
            </w:r>
          </w:p>
        </w:tc>
      </w:tr>
      <w:tr>
        <w:tc>
          <w:tcPr>
            <w:tcW w:type="dxa" w:w="3249"/>
          </w:tcPr>
          <w:p>
            <w:r>
              <w:rPr>
                <w:rFonts w:ascii="Calibri" w:hAnsi="Calibri" w:eastAsia="Calibri"/>
                <w:b w:val="0"/>
                <w:sz w:val="20"/>
              </w:rPr>
              <w:t>Auto-save settings</w:t>
            </w:r>
          </w:p>
        </w:tc>
        <w:tc>
          <w:tcPr>
            <w:tcW w:type="dxa" w:w="3249"/>
          </w:tcPr>
          <w:p>
            <w:r>
              <w:rPr>
                <w:rFonts w:ascii="Calibri" w:hAnsi="Calibri" w:eastAsia="Calibri"/>
                <w:b w:val="0"/>
                <w:sz w:val="20"/>
              </w:rPr>
              <w:t>APP_ID, volume, band, mode, frequency, BFO, step, BW indexes</w:t>
            </w:r>
          </w:p>
        </w:tc>
        <w:tc>
          <w:tcPr>
            <w:tcW w:type="dxa" w:w="3249"/>
          </w:tcPr>
          <w:p>
            <w:r>
              <w:rPr>
                <w:rFonts w:ascii="Calibri" w:hAnsi="Calibri" w:eastAsia="Calibri"/>
                <w:b w:val="0"/>
                <w:sz w:val="20"/>
              </w:rPr>
              <w:t>About 8 seconds (STORE_AFTER_MS) after the last user activity (encoder or web command)</w:t>
            </w:r>
          </w:p>
        </w:tc>
      </w:tr>
      <w:tr>
        <w:tc>
          <w:tcPr>
            <w:tcW w:type="dxa" w:w="3249"/>
          </w:tcPr>
          <w:p>
            <w:r>
              <w:rPr>
                <w:rFonts w:ascii="Calibri" w:hAnsi="Calibri" w:eastAsia="Calibri"/>
                <w:b w:val="0"/>
                <w:sz w:val="20"/>
              </w:rPr>
              <w:t>MEM Store (web)</w:t>
            </w:r>
          </w:p>
        </w:tc>
        <w:tc>
          <w:tcPr>
            <w:tcW w:type="dxa" w:w="3249"/>
          </w:tcPr>
          <w:p>
            <w:r>
              <w:rPr>
                <w:rFonts w:ascii="Calibri" w:hAnsi="Calibri" w:eastAsia="Calibri"/>
                <w:b w:val="0"/>
                <w:sz w:val="20"/>
              </w:rPr>
              <w:t>One memory slot (3 bytes) + commit</w:t>
            </w:r>
          </w:p>
        </w:tc>
        <w:tc>
          <w:tcPr>
            <w:tcW w:type="dxa" w:w="3249"/>
          </w:tcPr>
          <w:p>
            <w:r>
              <w:rPr>
                <w:rFonts w:ascii="Calibri" w:hAnsi="Calibri" w:eastAsia="Calibri"/>
                <w:b w:val="0"/>
                <w:sz w:val="20"/>
              </w:rPr>
              <w:t>Immediately when MEM Store is pressed</w:t>
            </w:r>
          </w:p>
        </w:tc>
      </w:tr>
      <w:tr>
        <w:tc>
          <w:tcPr>
            <w:tcW w:type="dxa" w:w="3249"/>
          </w:tcPr>
          <w:p>
            <w:r>
              <w:rPr>
                <w:rFonts w:ascii="Calibri" w:hAnsi="Calibri" w:eastAsia="Calibri"/>
                <w:b w:val="0"/>
                <w:sz w:val="20"/>
              </w:rPr>
              <w:t>Power-off without wait</w:t>
            </w:r>
          </w:p>
        </w:tc>
        <w:tc>
          <w:tcPr>
            <w:tcW w:type="dxa" w:w="3249"/>
          </w:tcPr>
          <w:p>
            <w:r>
              <w:rPr>
                <w:rFonts w:ascii="Calibri" w:hAnsi="Calibri" w:eastAsia="Calibri"/>
                <w:b w:val="0"/>
                <w:sz w:val="20"/>
              </w:rPr>
              <w:t>May lose recent frequency/mode/volume if 8 s idle save not reached</w:t>
            </w:r>
          </w:p>
        </w:tc>
        <w:tc>
          <w:tcPr>
            <w:tcW w:type="dxa" w:w="3249"/>
          </w:tcPr>
          <w:p>
            <w:r>
              <w:rPr>
                <w:rFonts w:ascii="Calibri" w:hAnsi="Calibri" w:eastAsia="Calibri"/>
                <w:b w:val="0"/>
                <w:sz w:val="20"/>
              </w:rPr>
              <w:t>Use a short pause after changes before cutting power if you need retention</w:t>
            </w:r>
          </w:p>
        </w:tc>
      </w:tr>
      <w:tr>
        <w:tc>
          <w:tcPr>
            <w:tcW w:type="dxa" w:w="3249"/>
          </w:tcPr>
          <w:p>
            <w:r>
              <w:rPr>
                <w:rFonts w:ascii="Calibri" w:hAnsi="Calibri" w:eastAsia="Calibri"/>
                <w:b w:val="0"/>
                <w:sz w:val="20"/>
              </w:rPr>
              <w:t>First boot / blank EEPROM</w:t>
            </w:r>
          </w:p>
        </w:tc>
        <w:tc>
          <w:tcPr>
            <w:tcW w:type="dxa" w:w="3249"/>
          </w:tcPr>
          <w:p>
            <w:r>
              <w:rPr>
                <w:rFonts w:ascii="Calibri" w:hAnsi="Calibri" w:eastAsia="Calibri"/>
                <w:b w:val="0"/>
                <w:sz w:val="20"/>
              </w:rPr>
              <w:t>Nothing loaded from settings block</w:t>
            </w:r>
          </w:p>
        </w:tc>
        <w:tc>
          <w:tcPr>
            <w:tcW w:type="dxa" w:w="3249"/>
          </w:tcPr>
          <w:p>
            <w:r>
              <w:rPr>
                <w:rFonts w:ascii="Calibri" w:hAnsi="Calibri" w:eastAsia="Calibri"/>
                <w:b w:val="0"/>
                <w:sz w:val="20"/>
              </w:rPr>
              <w:t>Defaults from Config.h (volume, frequency) and MEM_TABLE apply</w:t>
            </w:r>
          </w:p>
        </w:tc>
      </w:tr>
    </w:tbl>
    <w:p/>
    <w:p>
      <w:pPr>
        <w:spacing w:after="120"/>
      </w:pPr>
      <w:r>
        <w:rPr>
          <w:rFonts w:ascii="Calibri" w:hAnsi="Calibri" w:eastAsia="Calibri"/>
          <w:b/>
          <w:sz w:val="24"/>
        </w:rPr>
        <w:t>14.5 Load sequence at boot</w:t>
      </w:r>
    </w:p>
    <w:p>
      <w:pPr>
        <w:spacing w:after="120"/>
      </w:pPr>
      <w:r>
        <w:rPr>
          <w:rFonts w:ascii="Calibri" w:hAnsi="Calibri" w:eastAsia="Calibri"/>
          <w:b w:val="0"/>
          <w:sz w:val="22"/>
        </w:rPr>
        <w:t>1. EEPROM.begin(256).</w:t>
      </w:r>
    </w:p>
    <w:p>
      <w:pPr>
        <w:spacing w:after="120"/>
      </w:pPr>
      <w:r>
        <w:rPr>
          <w:rFonts w:ascii="Calibri" w:hAnsi="Calibri" w:eastAsia="Calibri"/>
          <w:b w:val="0"/>
          <w:sz w:val="22"/>
        </w:rPr>
        <w:t>2. If EEPROM[0] == APP_ID (0x53), load settings from addresses 1–10 (volume, band, mode, frequency, BFO, step, bandwidth indexes).</w:t>
      </w:r>
    </w:p>
    <w:p>
      <w:pPr>
        <w:spacing w:after="120"/>
      </w:pPr>
      <w:r>
        <w:rPr>
          <w:rFonts w:ascii="Calibri" w:hAnsi="Calibri" w:eastAsia="Calibri"/>
          <w:b w:val="0"/>
          <w:sz w:val="22"/>
        </w:rPr>
        <w:t>3. Otherwise keep compile-time defaults (DEFAULT_VOLUME, DEFAULT_FREQUENCY from Config.h).</w:t>
      </w:r>
    </w:p>
    <w:p>
      <w:pPr>
        <w:spacing w:after="120"/>
      </w:pPr>
      <w:r>
        <w:rPr>
          <w:rFonts w:ascii="Calibri" w:hAnsi="Calibri" w:eastAsia="Calibri"/>
          <w:b w:val="0"/>
          <w:sz w:val="22"/>
        </w:rPr>
        <w:t>4. loadMemories(): for each of 10 slots, read 3 bytes from address 20 + 3×slot; if frequency is 0 or 0xFFFF, copy MEM_TABLE[slot] from Config.h.</w:t>
      </w:r>
    </w:p>
    <w:p>
      <w:pPr>
        <w:spacing w:after="120"/>
      </w:pPr>
      <w:r>
        <w:t>5. Radio starts on the restored (or default) band/mode/frequency; the active Wi-Fi splash is shown.</w:t>
      </w:r>
    </w:p>
    <w:p>
      <w:pPr>
        <w:spacing w:after="120"/>
      </w:pPr>
      <w:r>
        <w:rPr>
          <w:rFonts w:ascii="Calibri" w:hAnsi="Calibri" w:eastAsia="Calibri"/>
          <w:b/>
          <w:sz w:val="24"/>
        </w:rPr>
        <w:t>14.6 Relationship to Config.h</w:t>
      </w:r>
    </w:p>
    <w:tbl>
      <w:tblPr>
        <w:tblStyle w:val="TableGrid"/>
        <w:tblW w:type="auto" w:w="0"/>
        <w:jc w:val="center"/>
        <w:tblLook w:firstColumn="1" w:firstRow="1" w:lastColumn="0" w:lastRow="0" w:noHBand="0" w:noVBand="1" w:val="04A0"/>
      </w:tblPr>
      <w:tblGrid>
        <w:gridCol w:w="4873"/>
        <w:gridCol w:w="4873"/>
      </w:tblGrid>
      <w:tr>
        <w:tc>
          <w:tcPr>
            <w:tcW w:type="dxa" w:w="4873"/>
            <w:shd w:fill="0B5E2A"/>
          </w:tcPr>
          <w:p>
            <w:r>
              <w:rPr>
                <w:rFonts w:ascii="Calibri" w:hAnsi="Calibri" w:eastAsia="Calibri"/>
                <w:b/>
                <w:color w:val="FFFFFF"/>
                <w:sz w:val="20"/>
              </w:rPr>
              <w:t>Item</w:t>
            </w:r>
          </w:p>
        </w:tc>
        <w:tc>
          <w:tcPr>
            <w:tcW w:type="dxa" w:w="4873"/>
            <w:shd w:fill="0B5E2A"/>
          </w:tcPr>
          <w:p>
            <w:r>
              <w:rPr>
                <w:rFonts w:ascii="Calibri" w:hAnsi="Calibri" w:eastAsia="Calibri"/>
                <w:b/>
                <w:color w:val="FFFFFF"/>
                <w:sz w:val="20"/>
              </w:rPr>
              <w:t>Source of truth</w:t>
            </w:r>
          </w:p>
        </w:tc>
      </w:tr>
      <w:tr>
        <w:tc>
          <w:tcPr>
            <w:tcW w:type="dxa" w:w="4873"/>
          </w:tcPr>
          <w:p>
            <w:r>
              <w:rPr>
                <w:rFonts w:ascii="Calibri" w:hAnsi="Calibri" w:eastAsia="Calibri"/>
                <w:b w:val="0"/>
                <w:sz w:val="20"/>
              </w:rPr>
              <w:t>AP SSID / password</w:t>
            </w:r>
          </w:p>
        </w:tc>
        <w:tc>
          <w:tcPr>
            <w:tcW w:type="dxa" w:w="4873"/>
          </w:tcPr>
          <w:p>
            <w:r>
              <w:rPr>
                <w:rFonts w:ascii="Calibri" w:hAnsi="Calibri" w:eastAsia="Calibri"/>
                <w:b w:val="0"/>
                <w:sz w:val="20"/>
              </w:rPr>
              <w:t>Config.h only (not stored in EEPROM)</w:t>
            </w:r>
          </w:p>
        </w:tc>
      </w:tr>
      <w:tr>
        <w:tc>
          <w:tcPr>
            <w:tcW w:type="dxa" w:w="4873"/>
          </w:tcPr>
          <w:p>
            <w:r>
              <w:rPr>
                <w:rFonts w:ascii="Calibri" w:hAnsi="Calibri" w:eastAsia="Calibri"/>
                <w:b w:val="0"/>
                <w:sz w:val="20"/>
              </w:rPr>
              <w:t>Splash delay</w:t>
            </w:r>
          </w:p>
        </w:tc>
        <w:tc>
          <w:tcPr>
            <w:tcW w:type="dxa" w:w="4873"/>
          </w:tcPr>
          <w:p>
            <w:r>
              <w:rPr>
                <w:rFonts w:ascii="Calibri" w:hAnsi="Calibri" w:eastAsia="Calibri"/>
                <w:b w:val="0"/>
                <w:sz w:val="20"/>
              </w:rPr>
              <w:t>Config.h only</w:t>
            </w:r>
          </w:p>
        </w:tc>
      </w:tr>
      <w:tr>
        <w:tc>
          <w:tcPr>
            <w:tcW w:type="dxa" w:w="4873"/>
          </w:tcPr>
          <w:p>
            <w:r>
              <w:rPr>
                <w:rFonts w:ascii="Calibri" w:hAnsi="Calibri" w:eastAsia="Calibri"/>
                <w:b w:val="0"/>
                <w:sz w:val="20"/>
              </w:rPr>
              <w:t>DEFAULT_VOLUME / DEFAULT_FREQUENCY</w:t>
            </w:r>
          </w:p>
        </w:tc>
        <w:tc>
          <w:tcPr>
            <w:tcW w:type="dxa" w:w="4873"/>
          </w:tcPr>
          <w:p>
            <w:r>
              <w:rPr>
                <w:rFonts w:ascii="Calibri" w:hAnsi="Calibri" w:eastAsia="Calibri"/>
                <w:b w:val="0"/>
                <w:sz w:val="20"/>
              </w:rPr>
              <w:t>Used only when APP_ID is missing</w:t>
            </w:r>
          </w:p>
        </w:tc>
      </w:tr>
      <w:tr>
        <w:tc>
          <w:tcPr>
            <w:tcW w:type="dxa" w:w="4873"/>
          </w:tcPr>
          <w:p>
            <w:r>
              <w:rPr>
                <w:rFonts w:ascii="Calibri" w:hAnsi="Calibri" w:eastAsia="Calibri"/>
                <w:b w:val="0"/>
                <w:sz w:val="20"/>
              </w:rPr>
              <w:t>Last volume, QRG, mode, band, step</w:t>
            </w:r>
          </w:p>
        </w:tc>
        <w:tc>
          <w:tcPr>
            <w:tcW w:type="dxa" w:w="4873"/>
          </w:tcPr>
          <w:p>
            <w:r>
              <w:rPr>
                <w:rFonts w:ascii="Calibri" w:hAnsi="Calibri" w:eastAsia="Calibri"/>
                <w:b w:val="0"/>
                <w:sz w:val="20"/>
              </w:rPr>
              <w:t>EEPROM settings block after first successful save</w:t>
            </w:r>
          </w:p>
        </w:tc>
      </w:tr>
      <w:tr>
        <w:tc>
          <w:tcPr>
            <w:tcW w:type="dxa" w:w="4873"/>
          </w:tcPr>
          <w:p>
            <w:r>
              <w:rPr>
                <w:rFonts w:ascii="Calibri" w:hAnsi="Calibri" w:eastAsia="Calibri"/>
                <w:b w:val="0"/>
                <w:sz w:val="20"/>
              </w:rPr>
              <w:t>Memory defaults</w:t>
            </w:r>
          </w:p>
        </w:tc>
        <w:tc>
          <w:tcPr>
            <w:tcW w:type="dxa" w:w="4873"/>
          </w:tcPr>
          <w:p>
            <w:r>
              <w:rPr>
                <w:rFonts w:ascii="Calibri" w:hAnsi="Calibri" w:eastAsia="Calibri"/>
                <w:b w:val="0"/>
                <w:sz w:val="20"/>
              </w:rPr>
              <w:t>Config.h MEM_TABLE until a slot is stored</w:t>
            </w:r>
          </w:p>
        </w:tc>
      </w:tr>
      <w:tr>
        <w:tc>
          <w:tcPr>
            <w:tcW w:type="dxa" w:w="4873"/>
          </w:tcPr>
          <w:p>
            <w:r>
              <w:rPr>
                <w:rFonts w:ascii="Calibri" w:hAnsi="Calibri" w:eastAsia="Calibri"/>
                <w:b w:val="0"/>
                <w:sz w:val="20"/>
              </w:rPr>
              <w:t>Memory after MEM Store</w:t>
            </w:r>
          </w:p>
        </w:tc>
        <w:tc>
          <w:tcPr>
            <w:tcW w:type="dxa" w:w="4873"/>
          </w:tcPr>
          <w:p>
            <w:r>
              <w:rPr>
                <w:rFonts w:ascii="Calibri" w:hAnsi="Calibri" w:eastAsia="Calibri"/>
                <w:b w:val="0"/>
                <w:sz w:val="20"/>
              </w:rPr>
              <w:t>EEPROM for that slot</w:t>
            </w:r>
          </w:p>
        </w:tc>
      </w:tr>
    </w:tbl>
    <w:p/>
    <w:p>
      <w:pPr>
        <w:spacing w:after="120"/>
      </w:pPr>
      <w:r>
        <w:rPr>
          <w:rFonts w:ascii="Calibri" w:hAnsi="Calibri" w:eastAsia="Calibri"/>
          <w:b/>
          <w:sz w:val="24"/>
        </w:rPr>
        <w:t>14.7 Clearing or resetting EEPROM</w:t>
      </w:r>
    </w:p>
    <w:p>
      <w:pPr>
        <w:spacing w:after="120"/>
      </w:pPr>
      <w:r>
        <w:rPr>
          <w:rFonts w:ascii="Calibri" w:hAnsi="Calibri" w:eastAsia="Calibri"/>
          <w:b w:val="0"/>
          <w:sz w:val="22"/>
        </w:rPr>
        <w:t>This firmware build does not include a front-panel “factory reset” button. Practical options:</w:t>
      </w:r>
    </w:p>
    <w:p>
      <w:pPr>
        <w:pStyle w:val="ListBullet"/>
        <w:spacing w:after="120"/>
      </w:pPr>
      <w:r>
        <w:rPr>
          <w:rFonts w:ascii="Calibri" w:hAnsi="Calibri" w:eastAsia="Calibri"/>
          <w:b w:val="0"/>
          <w:sz w:val="22"/>
        </w:rPr>
        <w:t>Erase the ESP8266 flash / EEPROM from the Arduino IDE or esptool, then upload the sketch again (all memories and last-QRG state cleared).</w:t>
      </w:r>
    </w:p>
    <w:p>
      <w:pPr>
        <w:pStyle w:val="ListBullet"/>
        <w:spacing w:after="120"/>
      </w:pPr>
      <w:r>
        <w:rPr>
          <w:rFonts w:ascii="Calibri" w:hAnsi="Calibri" w:eastAsia="Calibri"/>
          <w:b w:val="0"/>
          <w:sz w:val="22"/>
        </w:rPr>
        <w:t>Change APP_ID in the source and re-upload so the old settings block is ignored (memories at 20+ may still remain until overwritten).</w:t>
      </w:r>
    </w:p>
    <w:p>
      <w:pPr>
        <w:pStyle w:val="ListBullet"/>
        <w:spacing w:after="120"/>
      </w:pPr>
      <w:r>
        <w:rPr>
          <w:rFonts w:ascii="Calibri" w:hAnsi="Calibri" w:eastAsia="Calibri"/>
          <w:b w:val="0"/>
          <w:sz w:val="22"/>
        </w:rPr>
        <w:t>Overwrite each memory slot from the web UI with new values, or set MEM_TABLE entries to 0 and clear EEPROM if you need empty slots.</w:t>
      </w:r>
    </w:p>
    <w:p>
      <w:pPr>
        <w:spacing w:after="120"/>
      </w:pPr>
      <w:r>
        <w:rPr>
          <w:rFonts w:ascii="Calibri" w:hAnsi="Calibri" w:eastAsia="Calibri"/>
          <w:b/>
          <w:sz w:val="24"/>
        </w:rPr>
        <w:t>14.8 Wear and reliability notes</w:t>
      </w:r>
    </w:p>
    <w:p>
      <w:pPr>
        <w:pStyle w:val="ListBullet"/>
        <w:spacing w:after="120"/>
      </w:pPr>
      <w:r>
        <w:rPr>
          <w:rFonts w:ascii="Calibri" w:hAnsi="Calibri" w:eastAsia="Calibri"/>
          <w:b w:val="0"/>
          <w:sz w:val="22"/>
        </w:rPr>
        <w:t>ESP8266 EEPROM is emulated in flash; the Arduino core reduces wear with a buffered commit model.</w:t>
      </w:r>
    </w:p>
    <w:p>
      <w:pPr>
        <w:pStyle w:val="ListBullet"/>
        <w:spacing w:after="120"/>
      </w:pPr>
      <w:r>
        <w:rPr>
          <w:rFonts w:ascii="Calibri" w:hAnsi="Calibri" w:eastAsia="Calibri"/>
          <w:b w:val="0"/>
          <w:sz w:val="22"/>
        </w:rPr>
        <w:t>Auto-save waits 8 seconds of inactivity to avoid writing on every encoder click.</w:t>
      </w:r>
    </w:p>
    <w:p>
      <w:pPr>
        <w:pStyle w:val="ListBullet"/>
        <w:spacing w:after="120"/>
      </w:pPr>
      <w:r>
        <w:rPr>
          <w:rFonts w:ascii="Calibri" w:hAnsi="Calibri" w:eastAsia="Calibri"/>
          <w:b w:val="0"/>
          <w:sz w:val="22"/>
        </w:rPr>
        <w:t>MEM Store commits immediately — normal for occasional channel saves, not for rapid automated writes.</w:t>
      </w:r>
    </w:p>
    <w:p>
      <w:pPr>
        <w:pStyle w:val="ListBullet"/>
        <w:spacing w:after="120"/>
      </w:pPr>
      <w:r>
        <w:rPr>
          <w:rFonts w:ascii="Calibri" w:hAnsi="Calibri" w:eastAsia="Calibri"/>
          <w:b w:val="0"/>
          <w:sz w:val="22"/>
        </w:rPr>
        <w:t>Avoid power-cycling during the brief moment of EEPROM.commit() (rare practical issue).</w:t>
      </w:r>
    </w:p>
    <w:p>
      <w:pPr>
        <w:spacing w:after="120"/>
      </w:pPr>
      <w:r>
        <w:rPr>
          <w:rFonts w:ascii="Calibri" w:hAnsi="Calibri" w:eastAsia="Calibri"/>
          <w:b/>
          <w:sz w:val="24"/>
        </w:rPr>
        <w:t>14.9 Quick reference — EEPROM</w:t>
      </w:r>
    </w:p>
    <w:tbl>
      <w:tblPr>
        <w:tblStyle w:val="TableGrid"/>
        <w:tblW w:type="auto" w:w="0"/>
        <w:jc w:val="center"/>
        <w:tblLook w:firstColumn="1" w:firstRow="1" w:lastColumn="0" w:lastRow="0" w:noHBand="0" w:noVBand="1" w:val="04A0"/>
      </w:tblPr>
      <w:tblGrid>
        <w:gridCol w:w="4873"/>
        <w:gridCol w:w="4873"/>
      </w:tblGrid>
      <w:tr>
        <w:tc>
          <w:tcPr>
            <w:tcW w:type="dxa" w:w="4873"/>
            <w:shd w:fill="0B5E2A"/>
          </w:tcPr>
          <w:p>
            <w:r>
              <w:rPr>
                <w:rFonts w:ascii="Calibri" w:hAnsi="Calibri" w:eastAsia="Calibri"/>
                <w:b/>
                <w:color w:val="FFFFFF"/>
                <w:sz w:val="20"/>
              </w:rPr>
              <w:t>Question</w:t>
            </w:r>
          </w:p>
        </w:tc>
        <w:tc>
          <w:tcPr>
            <w:tcW w:type="dxa" w:w="4873"/>
            <w:shd w:fill="0B5E2A"/>
          </w:tcPr>
          <w:p>
            <w:r>
              <w:rPr>
                <w:rFonts w:ascii="Calibri" w:hAnsi="Calibri" w:eastAsia="Calibri"/>
                <w:b/>
                <w:color w:val="FFFFFF"/>
                <w:sz w:val="20"/>
              </w:rPr>
              <w:t>Answer</w:t>
            </w:r>
          </w:p>
        </w:tc>
      </w:tr>
      <w:tr>
        <w:tc>
          <w:tcPr>
            <w:tcW w:type="dxa" w:w="4873"/>
          </w:tcPr>
          <w:p>
            <w:r>
              <w:rPr>
                <w:rFonts w:ascii="Calibri" w:hAnsi="Calibri" w:eastAsia="Calibri"/>
                <w:b w:val="0"/>
                <w:sz w:val="20"/>
              </w:rPr>
              <w:t>Where is last frequency kept?</w:t>
            </w:r>
          </w:p>
        </w:tc>
        <w:tc>
          <w:tcPr>
            <w:tcW w:type="dxa" w:w="4873"/>
          </w:tcPr>
          <w:p>
            <w:r>
              <w:rPr>
                <w:rFonts w:ascii="Calibri" w:hAnsi="Calibri" w:eastAsia="Calibri"/>
                <w:b w:val="0"/>
                <w:sz w:val="20"/>
              </w:rPr>
              <w:t>EEPROM bytes 4–5; restored if APP_ID is valid</w:t>
            </w:r>
          </w:p>
        </w:tc>
      </w:tr>
      <w:tr>
        <w:tc>
          <w:tcPr>
            <w:tcW w:type="dxa" w:w="4873"/>
          </w:tcPr>
          <w:p>
            <w:r>
              <w:rPr>
                <w:rFonts w:ascii="Calibri" w:hAnsi="Calibri" w:eastAsia="Calibri"/>
                <w:b w:val="0"/>
                <w:sz w:val="20"/>
              </w:rPr>
              <w:t>Where are memories kept?</w:t>
            </w:r>
          </w:p>
        </w:tc>
        <w:tc>
          <w:tcPr>
            <w:tcW w:type="dxa" w:w="4873"/>
          </w:tcPr>
          <w:p>
            <w:r>
              <w:rPr>
                <w:rFonts w:ascii="Calibri" w:hAnsi="Calibri" w:eastAsia="Calibri"/>
                <w:b w:val="0"/>
                <w:sz w:val="20"/>
              </w:rPr>
              <w:t>Bytes 20–49 (10 × 3)</w:t>
            </w:r>
          </w:p>
        </w:tc>
      </w:tr>
      <w:tr>
        <w:tc>
          <w:tcPr>
            <w:tcW w:type="dxa" w:w="4873"/>
          </w:tcPr>
          <w:p>
            <w:r>
              <w:rPr>
                <w:rFonts w:ascii="Calibri" w:hAnsi="Calibri" w:eastAsia="Calibri"/>
                <w:b w:val="0"/>
                <w:sz w:val="20"/>
              </w:rPr>
              <w:t>When is last QRG saved?</w:t>
            </w:r>
          </w:p>
        </w:tc>
        <w:tc>
          <w:tcPr>
            <w:tcW w:type="dxa" w:w="4873"/>
          </w:tcPr>
          <w:p>
            <w:r>
              <w:rPr>
                <w:rFonts w:ascii="Calibri" w:hAnsi="Calibri" w:eastAsia="Calibri"/>
                <w:b w:val="0"/>
                <w:sz w:val="20"/>
              </w:rPr>
              <w:t>~8 s after last encoder/web activity</w:t>
            </w:r>
          </w:p>
        </w:tc>
      </w:tr>
      <w:tr>
        <w:tc>
          <w:tcPr>
            <w:tcW w:type="dxa" w:w="4873"/>
          </w:tcPr>
          <w:p>
            <w:r>
              <w:rPr>
                <w:rFonts w:ascii="Calibri" w:hAnsi="Calibri" w:eastAsia="Calibri"/>
                <w:b w:val="0"/>
                <w:sz w:val="20"/>
              </w:rPr>
              <w:t>When is a memory saved?</w:t>
            </w:r>
          </w:p>
        </w:tc>
        <w:tc>
          <w:tcPr>
            <w:tcW w:type="dxa" w:w="4873"/>
          </w:tcPr>
          <w:p>
            <w:r>
              <w:rPr>
                <w:rFonts w:ascii="Calibri" w:hAnsi="Calibri" w:eastAsia="Calibri"/>
                <w:b w:val="0"/>
                <w:sz w:val="20"/>
              </w:rPr>
              <w:t>Immediately on MEM Store</w:t>
            </w:r>
          </w:p>
        </w:tc>
      </w:tr>
      <w:tr>
        <w:tc>
          <w:tcPr>
            <w:tcW w:type="dxa" w:w="4873"/>
          </w:tcPr>
          <w:p>
            <w:r>
              <w:rPr>
                <w:rFonts w:ascii="Calibri" w:hAnsi="Calibri" w:eastAsia="Calibri"/>
                <w:b w:val="0"/>
                <w:sz w:val="20"/>
              </w:rPr>
              <w:t>What if EEPROM is blank?</w:t>
            </w:r>
          </w:p>
        </w:tc>
        <w:tc>
          <w:tcPr>
            <w:tcW w:type="dxa" w:w="4873"/>
          </w:tcPr>
          <w:p>
            <w:r>
              <w:rPr>
                <w:rFonts w:ascii="Calibri" w:hAnsi="Calibri" w:eastAsia="Calibri"/>
                <w:b w:val="0"/>
                <w:sz w:val="20"/>
              </w:rPr>
              <w:t>Config.h defaults for volume/frequency; MEM_TABLE for memories</w:t>
            </w:r>
          </w:p>
        </w:tc>
      </w:tr>
      <w:tr>
        <w:tc>
          <w:tcPr>
            <w:tcW w:type="dxa" w:w="4873"/>
          </w:tcPr>
          <w:p>
            <w:r>
              <w:rPr>
                <w:rFonts w:ascii="Calibri" w:hAnsi="Calibri" w:eastAsia="Calibri"/>
                <w:b w:val="0"/>
                <w:sz w:val="20"/>
              </w:rPr>
              <w:t>Are AP credentials in EEPROM?</w:t>
            </w:r>
          </w:p>
        </w:tc>
        <w:tc>
          <w:tcPr>
            <w:tcW w:type="dxa" w:w="4873"/>
          </w:tcPr>
          <w:p>
            <w:r>
              <w:rPr>
                <w:rFonts w:ascii="Calibri" w:hAnsi="Calibri" w:eastAsia="Calibri"/>
                <w:b w:val="0"/>
                <w:sz w:val="20"/>
              </w:rPr>
              <w:t>No — only in Config.h</w:t>
            </w:r>
          </w:p>
        </w:tc>
      </w:tr>
    </w:tbl>
    <w:p/>
    <w:p>
      <w:pPr>
        <w:pStyle w:val="Heading1"/>
      </w:pPr>
      <w:r>
        <w:rPr>
          <w:color w:val="0B5E2A"/>
        </w:rPr>
        <w:t>15. Project Files</w:t>
      </w:r>
    </w:p>
    <w:tbl>
      <w:tblPr>
        <w:tblStyle w:val="TableGrid"/>
        <w:tblW w:type="auto" w:w="0"/>
        <w:jc w:val="center"/>
        <w:tblLook w:firstColumn="1" w:firstRow="1" w:lastColumn="0" w:lastRow="0" w:noHBand="0" w:noVBand="1" w:val="04A0"/>
      </w:tblPr>
      <w:tblGrid>
        <w:gridCol w:w="4873"/>
        <w:gridCol w:w="4873"/>
      </w:tblGrid>
      <w:tr>
        <w:tc>
          <w:tcPr>
            <w:tcW w:type="dxa" w:w="3600"/>
            <w:shd w:fill="0B5E2A"/>
          </w:tcPr>
          <w:p>
            <w:r>
              <w:rPr>
                <w:rFonts w:ascii="Calibri" w:hAnsi="Calibri" w:eastAsia="Calibri"/>
                <w:b/>
                <w:color w:val="FFFFFF"/>
                <w:sz w:val="20"/>
              </w:rPr>
              <w:t>File</w:t>
            </w:r>
          </w:p>
        </w:tc>
        <w:tc>
          <w:tcPr>
            <w:tcW w:type="dxa" w:w="6480"/>
            <w:shd w:fill="0B5E2A"/>
          </w:tcPr>
          <w:p>
            <w:r>
              <w:rPr>
                <w:rFonts w:ascii="Calibri" w:hAnsi="Calibri" w:eastAsia="Calibri"/>
                <w:b/>
                <w:color w:val="FFFFFF"/>
                <w:sz w:val="20"/>
              </w:rPr>
              <w:t>Description</w:t>
            </w:r>
          </w:p>
        </w:tc>
      </w:tr>
      <w:tr>
        <w:tc>
          <w:tcPr>
            <w:tcW w:type="dxa" w:w="3600"/>
          </w:tcPr>
          <w:p>
            <w:r>
              <w:t>ESP8266-Si4732-SSB-Receiver.ino</w:t>
            </w:r>
          </w:p>
        </w:tc>
        <w:tc>
          <w:tcPr>
            <w:tcW w:type="dxa" w:w="6480"/>
          </w:tcPr>
          <w:p>
            <w:r>
              <w:rPr>
                <w:rFonts w:ascii="Calibri" w:hAnsi="Calibri" w:eastAsia="Calibri"/>
                <w:b w:val="0"/>
                <w:sz w:val="20"/>
              </w:rPr>
              <w:t>Main firmware: radio, OLED, Wi-Fi, web server, memories</w:t>
            </w:r>
          </w:p>
        </w:tc>
      </w:tr>
      <w:tr>
        <w:tc>
          <w:tcPr>
            <w:tcW w:type="dxa" w:w="3600"/>
          </w:tcPr>
          <w:p>
            <w:r>
              <w:rPr>
                <w:rFonts w:ascii="Calibri" w:hAnsi="Calibri" w:eastAsia="Calibri"/>
                <w:b w:val="0"/>
                <w:sz w:val="20"/>
              </w:rPr>
              <w:t>Config.h</w:t>
            </w:r>
          </w:p>
        </w:tc>
        <w:tc>
          <w:tcPr>
            <w:tcW w:type="dxa" w:w="6480"/>
          </w:tcPr>
          <w:p>
            <w:r>
              <w:rPr>
                <w:rFonts w:ascii="Calibri" w:hAnsi="Calibri" w:eastAsia="Calibri"/>
                <w:b w:val="0"/>
                <w:sz w:val="20"/>
              </w:rPr>
              <w:t>GPIO map, AP settings, defaults, MEM_TABLE</w:t>
            </w:r>
          </w:p>
        </w:tc>
      </w:tr>
      <w:tr>
        <w:tc>
          <w:tcPr>
            <w:tcW w:type="dxa" w:w="3600"/>
          </w:tcPr>
          <w:p>
            <w:r>
              <w:rPr>
                <w:rFonts w:ascii="Calibri" w:hAnsi="Calibri" w:eastAsia="Calibri"/>
                <w:b w:val="0"/>
                <w:sz w:val="20"/>
              </w:rPr>
              <w:t>Rotary.h / Rotary.cpp</w:t>
            </w:r>
          </w:p>
        </w:tc>
        <w:tc>
          <w:tcPr>
            <w:tcW w:type="dxa" w:w="6480"/>
          </w:tcPr>
          <w:p>
            <w:r>
              <w:rPr>
                <w:rFonts w:ascii="Calibri" w:hAnsi="Calibri" w:eastAsia="Calibri"/>
                <w:b w:val="0"/>
                <w:sz w:val="20"/>
              </w:rPr>
              <w:t>Ben Buxton rotary encoder driver</w:t>
            </w:r>
          </w:p>
        </w:tc>
      </w:tr>
      <w:tr>
        <w:tc>
          <w:tcPr>
            <w:tcW w:type="dxa" w:w="3600"/>
          </w:tcPr>
          <w:p>
            <w:r>
              <w:rPr>
                <w:rFonts w:ascii="Calibri" w:hAnsi="Calibri" w:eastAsia="Calibri"/>
                <w:b w:val="0"/>
                <w:sz w:val="20"/>
              </w:rPr>
              <w:t>README.md</w:t>
            </w:r>
          </w:p>
        </w:tc>
        <w:tc>
          <w:tcPr>
            <w:tcW w:type="dxa" w:w="6480"/>
          </w:tcPr>
          <w:p>
            <w:r>
              <w:rPr>
                <w:rFonts w:ascii="Calibri" w:hAnsi="Calibri" w:eastAsia="Calibri"/>
                <w:b w:val="0"/>
                <w:sz w:val="20"/>
              </w:rPr>
              <w:t>Brief project notes</w:t>
            </w:r>
          </w:p>
        </w:tc>
      </w:tr>
    </w:tbl>
    <w:p/>
    <w:p>
      <w:pPr>
        <w:pStyle w:val="Heading1"/>
      </w:pPr>
      <w:r>
        <w:rPr>
          <w:color w:val="0B5E2A"/>
        </w:rPr>
        <w:t>16. Troubleshooting</w:t>
      </w:r>
    </w:p>
    <w:tbl>
      <w:tblPr>
        <w:tblStyle w:val="TableGrid"/>
        <w:tblW w:type="auto" w:w="0"/>
        <w:jc w:val="center"/>
        <w:tblLook w:firstColumn="1" w:firstRow="1" w:lastColumn="0" w:lastRow="0" w:noHBand="0" w:noVBand="1" w:val="04A0"/>
      </w:tblPr>
      <w:tblGrid>
        <w:gridCol w:w="4873"/>
        <w:gridCol w:w="4873"/>
      </w:tblGrid>
      <w:tr>
        <w:tc>
          <w:tcPr>
            <w:tcW w:type="dxa" w:w="2880"/>
            <w:shd w:fill="0B5E2A"/>
          </w:tcPr>
          <w:p>
            <w:r>
              <w:rPr>
                <w:rFonts w:ascii="Calibri" w:hAnsi="Calibri" w:eastAsia="Calibri"/>
                <w:b/>
                <w:color w:val="FFFFFF"/>
                <w:sz w:val="20"/>
              </w:rPr>
              <w:t>Symptom</w:t>
            </w:r>
          </w:p>
        </w:tc>
        <w:tc>
          <w:tcPr>
            <w:tcW w:type="dxa" w:w="7920"/>
            <w:shd w:fill="0B5E2A"/>
          </w:tcPr>
          <w:p>
            <w:r>
              <w:rPr>
                <w:rFonts w:ascii="Calibri" w:hAnsi="Calibri" w:eastAsia="Calibri"/>
                <w:b/>
                <w:color w:val="FFFFFF"/>
                <w:sz w:val="20"/>
              </w:rPr>
              <w:t>Suggested action</w:t>
            </w:r>
          </w:p>
        </w:tc>
      </w:tr>
      <w:tr>
        <w:tc>
          <w:tcPr>
            <w:tcW w:type="dxa" w:w="2880"/>
          </w:tcPr>
          <w:p>
            <w:r>
              <w:rPr>
                <w:rFonts w:ascii="Calibri" w:hAnsi="Calibri" w:eastAsia="Calibri"/>
                <w:b w:val="0"/>
                <w:sz w:val="20"/>
              </w:rPr>
              <w:t>OLED blank</w:t>
            </w:r>
          </w:p>
        </w:tc>
        <w:tc>
          <w:tcPr>
            <w:tcW w:type="dxa" w:w="7920"/>
          </w:tcPr>
          <w:p>
            <w:r>
              <w:rPr>
                <w:rFonts w:ascii="Calibri" w:hAnsi="Calibri" w:eastAsia="Calibri"/>
                <w:b w:val="0"/>
                <w:sz w:val="20"/>
              </w:rPr>
              <w:t>Check 3.3 V, SDA→GPIO4, SCL→GPIO5, common GND. If needed, switch to the SW_I2C constructor commented in the .ino.</w:t>
            </w:r>
          </w:p>
        </w:tc>
      </w:tr>
      <w:tr>
        <w:tc>
          <w:tcPr>
            <w:tcW w:type="dxa" w:w="2880"/>
          </w:tcPr>
          <w:p>
            <w:r>
              <w:rPr>
                <w:rFonts w:ascii="Calibri" w:hAnsi="Calibri" w:eastAsia="Calibri"/>
                <w:b w:val="0"/>
                <w:sz w:val="20"/>
              </w:rPr>
              <w:t>No Soft-AP</w:t>
            </w:r>
          </w:p>
        </w:tc>
        <w:tc>
          <w:tcPr>
            <w:tcW w:type="dxa" w:w="7920"/>
          </w:tcPr>
          <w:p>
            <w:r>
              <w:rPr>
                <w:rFonts w:ascii="Calibri" w:hAnsi="Calibri" w:eastAsia="Calibri"/>
                <w:b w:val="0"/>
                <w:sz w:val="20"/>
              </w:rPr>
              <w:t>Wait for splash; check Serial at 115200. Confirm AP_SSID/AP_PASSWORD in Config.h.</w:t>
            </w:r>
          </w:p>
        </w:tc>
      </w:tr>
      <w:tr>
        <w:tc>
          <w:tcPr>
            <w:tcW w:type="dxa" w:w="2880"/>
          </w:tcPr>
          <w:p>
            <w:r>
              <w:rPr>
                <w:rFonts w:ascii="Calibri" w:hAnsi="Calibri" w:eastAsia="Calibri"/>
                <w:b w:val="0"/>
                <w:sz w:val="20"/>
              </w:rPr>
              <w:t>SSB patch compile error</w:t>
            </w:r>
          </w:p>
        </w:tc>
        <w:tc>
          <w:tcPr>
            <w:tcW w:type="dxa" w:w="7920"/>
          </w:tcPr>
          <w:p>
            <w:r>
              <w:rPr>
                <w:rFonts w:ascii="Calibri" w:hAnsi="Calibri" w:eastAsia="Calibri"/>
                <w:b w:val="0"/>
                <w:sz w:val="20"/>
              </w:rPr>
              <w:t>Change #include &lt;patch_init.h&gt; to the patch header name in your PU2CLR library (e.g. patch_ssb_compressed.h).</w:t>
            </w:r>
          </w:p>
        </w:tc>
      </w:tr>
      <w:tr>
        <w:tc>
          <w:tcPr>
            <w:tcW w:type="dxa" w:w="2880"/>
          </w:tcPr>
          <w:p>
            <w:r>
              <w:rPr>
                <w:rFonts w:ascii="Calibri" w:hAnsi="Calibri" w:eastAsia="Calibri"/>
                <w:b w:val="0"/>
                <w:sz w:val="20"/>
              </w:rPr>
              <w:t>Frequency Set does nothing</w:t>
            </w:r>
          </w:p>
        </w:tc>
        <w:tc>
          <w:tcPr>
            <w:tcW w:type="dxa" w:w="7920"/>
          </w:tcPr>
          <w:p>
            <w:r>
              <w:rPr>
                <w:rFonts w:ascii="Calibri" w:hAnsi="Calibri" w:eastAsia="Calibri"/>
                <w:b w:val="0"/>
                <w:sz w:val="20"/>
              </w:rPr>
              <w:t>Enter 150–30000 and press Set/Enter. Value must be numeric; Set enables only for a valid entry.</w:t>
            </w:r>
          </w:p>
        </w:tc>
      </w:tr>
      <w:tr>
        <w:tc>
          <w:tcPr>
            <w:tcW w:type="dxa" w:w="2880"/>
          </w:tcPr>
          <w:p>
            <w:r>
              <w:rPr>
                <w:rFonts w:ascii="Calibri" w:hAnsi="Calibri" w:eastAsia="Calibri"/>
                <w:b w:val="0"/>
                <w:sz w:val="20"/>
              </w:rPr>
              <w:t>Weak or no audio</w:t>
            </w:r>
          </w:p>
        </w:tc>
        <w:tc>
          <w:tcPr>
            <w:tcW w:type="dxa" w:w="7920"/>
          </w:tcPr>
          <w:p>
            <w:r>
              <w:rPr>
                <w:rFonts w:ascii="Calibri" w:hAnsi="Calibri" w:eastAsia="Calibri"/>
                <w:b w:val="0"/>
                <w:sz w:val="20"/>
              </w:rPr>
              <w:t>Verify Si4732 audio output wiring, antenna, volume not muted, and band/mode appropriate for the signal.</w:t>
            </w:r>
          </w:p>
        </w:tc>
      </w:tr>
      <w:tr>
        <w:tc>
          <w:tcPr>
            <w:tcW w:type="dxa" w:w="2880"/>
          </w:tcPr>
          <w:p>
            <w:r>
              <w:rPr>
                <w:rFonts w:ascii="Calibri" w:hAnsi="Calibri" w:eastAsia="Calibri"/>
                <w:b w:val="0"/>
                <w:sz w:val="20"/>
              </w:rPr>
              <w:t>Encoder erratic</w:t>
            </w:r>
          </w:p>
        </w:tc>
        <w:tc>
          <w:tcPr>
            <w:tcW w:type="dxa" w:w="7920"/>
          </w:tcPr>
          <w:p>
            <w:r>
              <w:rPr>
                <w:rFonts w:ascii="Calibri" w:hAnsi="Calibri" w:eastAsia="Calibri"/>
                <w:b w:val="0"/>
                <w:sz w:val="20"/>
              </w:rPr>
              <w:t>Ensure pull-ups (software enabled), short wires, and A/B not swapped if direction feels inverted.</w:t>
            </w:r>
          </w:p>
        </w:tc>
      </w:tr>
    </w:tbl>
    <w:p/>
    <w:p>
      <w:pPr>
        <w:pStyle w:val="Heading1"/>
      </w:pPr>
      <w:r>
        <w:rPr>
          <w:color w:val="0B5E2A"/>
        </w:rPr>
        <w:t>17. Notes and Disclaimer</w:t>
      </w:r>
    </w:p>
    <w:p>
      <w:pPr>
        <w:spacing w:after="120" w:before="0"/>
      </w:pPr>
      <w:r>
        <w:rPr>
          <w:rFonts w:ascii="Calibri" w:hAnsi="Calibri" w:eastAsia="Calibri"/>
          <w:b w:val="0"/>
          <w:sz w:val="22"/>
        </w:rPr>
        <w:t>This project is intended for hobby and experimental use. Observe local regulations for radio reception. The SSB patch is used as provided by the PU2CLR library ecosystem; the library author disclaims liability for device damage related to patch loading—proceed at your own risk.</w:t>
      </w:r>
    </w:p>
    <w:p>
      <w:pPr>
        <w:spacing w:after="120" w:before="0"/>
      </w:pPr>
      <w:r>
        <w:rPr>
          <w:rFonts w:ascii="Calibri" w:hAnsi="Calibri" w:eastAsia="Calibri"/>
          <w:b w:val="0"/>
          <w:sz w:val="22"/>
        </w:rPr>
        <w:t>Library documentation: https://pu2clr.github.io/SI4735/ and https://github.com/pu2clr/SI4735</w:t>
      </w:r>
    </w:p>
    <w:p/>
    <w:p>
      <w:pPr>
        <w:jc w:val="center"/>
      </w:pPr>
      <w:r>
        <w:t>— End of User Manual —</w:t>
      </w:r>
    </w:p>
    <w:p>
      <w:pPr>
        <w:jc w:val="center"/>
      </w:pPr>
      <w:r>
        <w:t>Figure: Frozen v1.2.4 OLED display and Web Control Interface.</w:t>
      </w:r>
    </w:p>
    <w:p>
      <w:r>
        <w:br w:type="page"/>
      </w:r>
    </w:p>
    <w:p>
      <w:pPr>
        <w:pStyle w:val="Heading1"/>
      </w:pPr>
      <w:r>
        <w:t>18. Web Control Wi-Fi Modes</w:t>
      </w:r>
    </w:p>
    <w:p>
      <w:r>
        <w:t>Firmware v1.2.4 uses an AP-first / remembered-STA design. The receiver starts as a local Soft-AP by default. The Web Interface provides a WiFi Manager button; after successful WiFiManager configuration, the receiver restarts and automatically tries STA on later boots. If the saved network is unavailable, it falls back to the normal AP.</w:t>
      </w:r>
    </w:p>
    <w:p>
      <w:pPr>
        <w:pStyle w:val="Heading2"/>
      </w:pPr>
      <w:r>
        <w:t>18.1 Default AP-first mode</w:t>
      </w:r>
    </w:p>
    <w:p>
      <w:r>
        <w:t>In Config.h leave WEB_UI_WIFI_MODE set to WEB_UI_WIFI_MODE_AP. The receiver starts the Si4732-Rx AP at http://192.168.4.1. Press WiFi Manager in the Web Interface to configure a local network. After successful setup the receiver restarts and later boots automatically attempt STA.</w:t>
      </w:r>
    </w:p>
    <w:p>
      <w:pPr>
        <w:pStyle w:val="Heading2"/>
      </w:pPr>
      <w:r>
        <w:t>18.2 Forced Station (STA) mode</w:t>
      </w:r>
    </w:p>
    <w:p>
      <w:r>
        <w:t>Set WEB_UI_WIFI_MODE to WEB_UI_WIFI_MODE_STA when STA should be preferred immediately at startup. Fixed STA credentials may be entered in Config.h, or WiFiManager-saved credentials can be used. If connection fails, the receiver falls back to AP.</w:t>
      </w:r>
    </w:p>
    <w:p>
      <w:pPr>
        <w:pStyle w:val="Heading2"/>
      </w:pPr>
      <w:r>
        <w:t>18.3 WiFiManager from the Web Interface</w:t>
      </w:r>
    </w:p>
    <w:p>
      <w:r>
        <w:t>The WiFi Manager button launches the configuration portal using WIFI_MANAGER_AP_SSID and WIFI_MANAGER_AP_PASSWORD from Config.h. The portal timeout is controlled by WIFI_MANAGER_TIMEOUT_S. A successful configuration is remembered and causes the receiver to restart into STA mode on subsequent boots.</w:t>
      </w:r>
    </w:p>
    <w:p>
      <w:pPr>
        <w:pStyle w:val="Heading2"/>
      </w:pPr>
      <w:r>
        <w:t>18.4 Config.h example</w:t>
      </w:r>
    </w:p>
    <w:p>
      <w:r>
        <w:t>WEB_UI_WIFI_MODE_AP = 0</w:t>
        <w:br/>
        <w:t>WEB_UI_WIFI_MODE_STA = 1</w:t>
        <w:br/>
        <w:t>WEB_UI_WIFI_MODE = WEB_UI_WIFI_MODE_AP</w:t>
        <w:br/>
        <w:t>STA_SSID = ""</w:t>
        <w:br/>
        <w:t>STA_PASSWORD = ""</w:t>
        <w:br/>
        <w:br/>
        <w:t># Use the Web Interface WiFi Manager button for first-time network setup.</w:t>
      </w:r>
    </w:p>
    <w:p>
      <w:r>
        <w:t>The OLED layout remains frozen. Row 6 shows whichever IP address is currently used by the Web Interface, while SSID, RSSI and SNR remain off the OLED.</w:t>
      </w:r>
    </w:p>
    <w:p>
      <w:pPr>
        <w:pStyle w:val="Heading1"/>
      </w:pPr>
      <w:r>
        <w:t>v1.2.4 — Current Web Control Interface</w:t>
      </w:r>
    </w:p>
    <w:p>
      <w:r>
        <w:t>This section documents the current frozen OLED layout and Web Control Interface baseline.</w:t>
      </w:r>
    </w:p>
    <w:p>
      <w:pPr>
        <w:pStyle w:val="Heading2"/>
      </w:pPr>
      <w:r>
        <w:t>OLED layout</w:t>
      </w:r>
    </w:p>
    <w:p>
      <w:pPr>
        <w:pStyle w:val="ListBullet"/>
      </w:pPr>
      <w:r>
        <w:t>Rows 0–1: Frequency + reduced-size Mode, separated by one character space.</w:t>
      </w:r>
    </w:p>
    <w:p>
      <w:pPr>
        <w:pStyle w:val="ListBullet"/>
      </w:pPr>
      <w:r>
        <w:t>Row 2: Step + Volume; V:XX is shifted two character spaces to the right.</w:t>
      </w:r>
    </w:p>
    <w:p>
      <w:pPr>
        <w:pStyle w:val="ListBullet"/>
      </w:pPr>
      <w:r>
        <w:t>Row 3: BFO + Bandwidth (BW).</w:t>
      </w:r>
    </w:p>
    <w:p>
      <w:pPr>
        <w:pStyle w:val="ListBullet"/>
      </w:pPr>
      <w:r>
        <w:t>Rows 4–5: explicitly blank/cleared.</w:t>
      </w:r>
    </w:p>
    <w:p>
      <w:pPr>
        <w:pStyle w:val="ListBullet"/>
      </w:pPr>
      <w:r>
        <w:t>Row 6: active Web Interface IP address.</w:t>
      </w:r>
    </w:p>
    <w:p>
      <w:pPr>
        <w:pStyle w:val="ListBullet"/>
      </w:pPr>
      <w:r>
        <w:t>Row 7: firmware version + status.</w:t>
      </w:r>
    </w:p>
    <w:p>
      <w:pPr>
        <w:pStyle w:val="ListBullet"/>
      </w:pPr>
      <w:r>
        <w:t>SSID, RSSI, SNR and Band are intentionally not shown on the OLED.</w:t>
      </w:r>
    </w:p>
    <w:p>
      <w:pPr>
        <w:pStyle w:val="Heading2"/>
      </w:pPr>
      <w:r>
        <w:t>Web Control Interface</w:t>
      </w:r>
    </w:p>
    <w:p>
      <w:pPr>
        <w:pStyle w:val="ListBullet"/>
      </w:pPr>
      <w:r>
        <w:t>Frequency, Mode and tuning controls.</w:t>
      </w:r>
    </w:p>
    <w:p>
      <w:pPr>
        <w:pStyle w:val="ListBullet"/>
      </w:pPr>
      <w:r>
        <w:t>AM / FM / LSB / USB mode selection.</w:t>
      </w:r>
    </w:p>
    <w:p>
      <w:pPr>
        <w:pStyle w:val="ListBullet"/>
      </w:pPr>
      <w:r>
        <w:t>Volume and dedicated MUTE control.</w:t>
      </w:r>
    </w:p>
    <w:p>
      <w:pPr>
        <w:pStyle w:val="ListBullet"/>
      </w:pPr>
      <w:r>
        <w:t>BFO ON/OFF and centred ±16 kHz BFO slider.</w:t>
      </w:r>
    </w:p>
    <w:p>
      <w:pPr>
        <w:pStyle w:val="ListBullet"/>
      </w:pPr>
      <w:r>
        <w:t>Bandwidth selection.</w:t>
      </w:r>
    </w:p>
    <w:p>
      <w:pPr>
        <w:pStyle w:val="ListBullet"/>
      </w:pPr>
      <w:r>
        <w:t>Memory dropdown showing channel number, stored frequency and mode; empty channels are labelled Empty.</w:t>
      </w:r>
    </w:p>
    <w:p>
      <w:pPr>
        <w:pStyle w:val="ListBullet"/>
      </w:pPr>
      <w:r>
        <w:t>STORE and RECALL memory controls.</w:t>
      </w:r>
    </w:p>
    <w:p>
      <w:pPr>
        <w:pStyle w:val="ListBullet"/>
      </w:pPr>
      <w:r>
        <w:t>WiFi Manager for local-network configuration.</w:t>
      </w:r>
    </w:p>
    <w:p>
      <w:pPr>
        <w:pStyle w:val="ListBullet"/>
      </w:pPr>
      <w:r>
        <w:t>Receiver status including RSSI, SNR, Wi-Fi mode, IP address and uptime.</w:t>
      </w:r>
    </w:p>
    <w:p>
      <w:pPr>
        <w:pStyle w:val="ListBullet"/>
      </w:pPr>
      <w:r>
        <w:t>RESET control is intentionally removed.</w:t>
      </w:r>
    </w:p>
    <w:p>
      <w:pPr>
        <w:pStyle w:val="Heading2"/>
      </w:pPr>
      <w:r>
        <w:t>Wi-Fi operation</w:t>
      </w:r>
    </w:p>
    <w:p>
      <w:r>
        <w:t>AP mode is the default. The receiver can be configured for STA operation through Config.h and WiFiManager. After successful local-network configuration, the receiver can return in STA mode on subsequent starts. If the saved network is unavailable, the receiver falls back to AP mode so the Web Interface remains accessible.</w:t>
      </w:r>
    </w:p>
    <w:p>
      <w:pPr>
        <w:pStyle w:val="Heading2"/>
      </w:pPr>
      <w:r>
        <w:t>Memory operation</w:t>
      </w:r>
    </w:p>
    <w:p>
      <w:r>
        <w:t>The memory selector identifies each channel using its stored frequency and mode, for example “M1 — 7.074 MHz LSB”. Select a channel and use STORE to save the current state or RECALL to restore it.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