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C7FFD" w14:textId="712D7501" w:rsidR="00450F9C" w:rsidRDefault="00450F9C" w:rsidP="00450F9C">
      <w:pPr>
        <w:spacing w:after="0"/>
        <w:jc w:val="center"/>
        <w:rPr>
          <w:rFonts w:ascii="Algerian" w:hAnsi="Algerian"/>
          <w:sz w:val="52"/>
          <w:szCs w:val="52"/>
          <w:lang w:val="en-US"/>
        </w:rPr>
      </w:pPr>
      <w:r w:rsidRPr="000D426C">
        <w:rPr>
          <w:rFonts w:ascii="Algerian" w:hAnsi="Algerian"/>
          <w:sz w:val="52"/>
          <w:szCs w:val="52"/>
          <w:lang w:val="en-US"/>
        </w:rPr>
        <w:t xml:space="preserve">PHASE </w:t>
      </w:r>
      <w:r w:rsidR="00041086">
        <w:rPr>
          <w:rFonts w:ascii="Algerian" w:hAnsi="Algerian"/>
          <w:sz w:val="52"/>
          <w:szCs w:val="52"/>
          <w:lang w:val="en-US"/>
        </w:rPr>
        <w:t>4</w:t>
      </w:r>
      <w:r w:rsidRPr="000D426C">
        <w:rPr>
          <w:rFonts w:ascii="Algerian" w:hAnsi="Algerian"/>
          <w:sz w:val="52"/>
          <w:szCs w:val="52"/>
          <w:lang w:val="en-US"/>
        </w:rPr>
        <w:t xml:space="preserve"> – </w:t>
      </w:r>
      <w:r>
        <w:rPr>
          <w:rFonts w:ascii="Algerian" w:hAnsi="Algerian"/>
          <w:sz w:val="52"/>
          <w:szCs w:val="52"/>
          <w:lang w:val="en-US"/>
        </w:rPr>
        <w:t>development part-2</w:t>
      </w:r>
    </w:p>
    <w:p w14:paraId="1566D42B" w14:textId="77777777" w:rsidR="00450F9C" w:rsidRDefault="00450F9C" w:rsidP="00450F9C">
      <w:pPr>
        <w:spacing w:after="0"/>
        <w:jc w:val="center"/>
        <w:rPr>
          <w:rFonts w:ascii="Algerian" w:hAnsi="Algerian"/>
          <w:sz w:val="52"/>
          <w:szCs w:val="52"/>
          <w:lang w:val="en-US"/>
        </w:rPr>
      </w:pPr>
      <w:r>
        <w:rPr>
          <w:rFonts w:ascii="Algerian" w:hAnsi="Algerian"/>
          <w:sz w:val="52"/>
          <w:szCs w:val="52"/>
          <w:lang w:val="en-US"/>
        </w:rPr>
        <w:t xml:space="preserve">AI  BASED </w:t>
      </w:r>
      <w:r w:rsidRPr="000D426C">
        <w:rPr>
          <w:rFonts w:ascii="Algerian" w:hAnsi="Algerian"/>
          <w:sz w:val="52"/>
          <w:szCs w:val="52"/>
          <w:lang w:val="en-US"/>
        </w:rPr>
        <w:t>DIABETES PREDICTION SYSTEM WITH MACHINE LEARNING USING PYTHON</w:t>
      </w:r>
    </w:p>
    <w:p w14:paraId="24E6457F" w14:textId="77777777" w:rsidR="00450F9C" w:rsidRDefault="00450F9C" w:rsidP="00450F9C">
      <w:pPr>
        <w:spacing w:after="0"/>
        <w:jc w:val="right"/>
      </w:pPr>
      <w:r>
        <w:tab/>
      </w:r>
    </w:p>
    <w:p w14:paraId="3104E4BE" w14:textId="77777777" w:rsidR="00450F9C" w:rsidRPr="00FC36AE" w:rsidRDefault="00450F9C" w:rsidP="00450F9C">
      <w:pPr>
        <w:spacing w:after="0"/>
        <w:jc w:val="right"/>
        <w:rPr>
          <w:rFonts w:cstheme="minorHAnsi"/>
          <w:sz w:val="32"/>
          <w:szCs w:val="32"/>
          <w:lang w:val="en-US"/>
        </w:rPr>
      </w:pPr>
      <w:r w:rsidRPr="00FC36AE">
        <w:rPr>
          <w:rFonts w:cstheme="minorHAnsi"/>
          <w:sz w:val="32"/>
          <w:szCs w:val="32"/>
          <w:lang w:val="en-US"/>
        </w:rPr>
        <w:t>SHRINIDHI V</w:t>
      </w:r>
      <w:r>
        <w:rPr>
          <w:rFonts w:cstheme="minorHAnsi"/>
          <w:sz w:val="32"/>
          <w:szCs w:val="32"/>
          <w:lang w:val="en-US"/>
        </w:rPr>
        <w:t xml:space="preserve"> </w:t>
      </w:r>
      <w:r w:rsidRPr="00FC36AE">
        <w:rPr>
          <w:rFonts w:cstheme="minorHAnsi"/>
          <w:sz w:val="32"/>
          <w:szCs w:val="32"/>
          <w:lang w:val="en-US"/>
        </w:rPr>
        <w:t>2021504041</w:t>
      </w:r>
    </w:p>
    <w:p w14:paraId="23C80B11" w14:textId="77777777" w:rsidR="00450F9C" w:rsidRPr="00FC36AE" w:rsidRDefault="00450F9C" w:rsidP="00450F9C">
      <w:pPr>
        <w:spacing w:after="0"/>
        <w:jc w:val="right"/>
        <w:rPr>
          <w:rFonts w:cstheme="minorHAnsi"/>
          <w:sz w:val="32"/>
          <w:szCs w:val="32"/>
          <w:lang w:val="en-US"/>
        </w:rPr>
      </w:pPr>
      <w:r w:rsidRPr="00FC36AE">
        <w:rPr>
          <w:rFonts w:cstheme="minorHAnsi"/>
          <w:sz w:val="32"/>
          <w:szCs w:val="32"/>
          <w:lang w:val="en-US"/>
        </w:rPr>
        <w:t>VIBIKSHA J</w:t>
      </w:r>
      <w:r>
        <w:rPr>
          <w:rFonts w:cstheme="minorHAnsi"/>
          <w:sz w:val="32"/>
          <w:szCs w:val="32"/>
          <w:lang w:val="en-US"/>
        </w:rPr>
        <w:t xml:space="preserve"> </w:t>
      </w:r>
      <w:r w:rsidRPr="00FC36AE">
        <w:rPr>
          <w:rFonts w:cstheme="minorHAnsi"/>
          <w:sz w:val="32"/>
          <w:szCs w:val="32"/>
          <w:lang w:val="en-US"/>
        </w:rPr>
        <w:t>2021504053</w:t>
      </w:r>
    </w:p>
    <w:p w14:paraId="4C5D4DF0" w14:textId="77777777" w:rsidR="00450F9C" w:rsidRPr="00FC36AE" w:rsidRDefault="00450F9C" w:rsidP="00450F9C">
      <w:pPr>
        <w:spacing w:after="0"/>
        <w:jc w:val="right"/>
        <w:rPr>
          <w:rFonts w:cstheme="minorHAnsi"/>
          <w:sz w:val="32"/>
          <w:szCs w:val="32"/>
          <w:lang w:val="en-US"/>
        </w:rPr>
      </w:pPr>
      <w:r w:rsidRPr="00FC36AE">
        <w:rPr>
          <w:rFonts w:cstheme="minorHAnsi"/>
          <w:sz w:val="32"/>
          <w:szCs w:val="32"/>
          <w:lang w:val="en-US"/>
        </w:rPr>
        <w:t>VINODHINI R</w:t>
      </w:r>
      <w:r>
        <w:rPr>
          <w:rFonts w:cstheme="minorHAnsi"/>
          <w:sz w:val="32"/>
          <w:szCs w:val="32"/>
          <w:lang w:val="en-US"/>
        </w:rPr>
        <w:t xml:space="preserve"> </w:t>
      </w:r>
      <w:r w:rsidRPr="00FC36AE">
        <w:rPr>
          <w:rFonts w:cstheme="minorHAnsi"/>
          <w:sz w:val="32"/>
          <w:szCs w:val="32"/>
          <w:lang w:val="en-US"/>
        </w:rPr>
        <w:t>2021504054</w:t>
      </w:r>
    </w:p>
    <w:p w14:paraId="3283C3F5" w14:textId="77777777" w:rsidR="00450F9C" w:rsidRDefault="00450F9C" w:rsidP="00450F9C">
      <w:pPr>
        <w:spacing w:after="0"/>
        <w:jc w:val="right"/>
        <w:rPr>
          <w:rFonts w:cstheme="minorHAnsi"/>
          <w:sz w:val="32"/>
          <w:szCs w:val="32"/>
          <w:lang w:val="en-US"/>
        </w:rPr>
      </w:pPr>
      <w:r w:rsidRPr="00FC36AE">
        <w:rPr>
          <w:rFonts w:cstheme="minorHAnsi"/>
          <w:sz w:val="32"/>
          <w:szCs w:val="32"/>
          <w:lang w:val="en-US"/>
        </w:rPr>
        <w:t>CHARUMATHI</w:t>
      </w:r>
      <w:r>
        <w:rPr>
          <w:rFonts w:cstheme="minorHAnsi"/>
          <w:sz w:val="32"/>
          <w:szCs w:val="32"/>
          <w:lang w:val="en-US"/>
        </w:rPr>
        <w:t xml:space="preserve"> </w:t>
      </w:r>
      <w:r w:rsidRPr="00FC36AE">
        <w:rPr>
          <w:rFonts w:cstheme="minorHAnsi"/>
          <w:sz w:val="32"/>
          <w:szCs w:val="32"/>
          <w:lang w:val="en-US"/>
        </w:rPr>
        <w:t>202150450</w:t>
      </w:r>
      <w:r>
        <w:rPr>
          <w:rFonts w:cstheme="minorHAnsi"/>
          <w:sz w:val="32"/>
          <w:szCs w:val="32"/>
          <w:lang w:val="en-US"/>
        </w:rPr>
        <w:t>8</w:t>
      </w:r>
    </w:p>
    <w:p w14:paraId="0BB7DB50" w14:textId="77777777" w:rsidR="00450F9C" w:rsidRPr="00450F9C" w:rsidRDefault="00450F9C" w:rsidP="00450F9C">
      <w:pPr>
        <w:spacing w:after="0"/>
        <w:rPr>
          <w:rFonts w:cstheme="minorHAnsi"/>
          <w:sz w:val="30"/>
          <w:szCs w:val="30"/>
          <w:lang w:val="en-US"/>
        </w:rPr>
      </w:pPr>
    </w:p>
    <w:p w14:paraId="744E8B44" w14:textId="47154909" w:rsidR="00450F9C" w:rsidRDefault="00450F9C" w:rsidP="00450F9C">
      <w:pPr>
        <w:spacing w:after="0"/>
        <w:rPr>
          <w:rFonts w:cstheme="minorHAnsi"/>
          <w:sz w:val="32"/>
          <w:szCs w:val="32"/>
          <w:lang w:val="en-US"/>
        </w:rPr>
      </w:pPr>
      <w:r w:rsidRPr="00450F9C">
        <w:rPr>
          <w:rFonts w:cstheme="minorHAnsi"/>
          <w:sz w:val="30"/>
          <w:szCs w:val="30"/>
          <w:lang w:val="en-US"/>
        </w:rPr>
        <w:t>In this advanced phase of our project, we shift our focus to the selection of a machine learning algorithm, model training, and rigorous performance evaluation. This critical stage represents the bridge between data analysis and actionable insights. Our forthcoming document will encapsulate the intricacies of algorithm selection, model refinement, and the quest for accuracy. Join us as we navigate the cutting edge of technology to develop a robust solution, setting the stage for transformative results</w:t>
      </w:r>
      <w:r w:rsidRPr="00450F9C">
        <w:rPr>
          <w:rFonts w:cstheme="minorHAnsi"/>
          <w:sz w:val="32"/>
          <w:szCs w:val="32"/>
          <w:lang w:val="en-US"/>
        </w:rPr>
        <w:t>.</w:t>
      </w:r>
      <w:r>
        <w:rPr>
          <w:rFonts w:cstheme="minorHAnsi"/>
          <w:noProof/>
          <w:sz w:val="32"/>
          <w:szCs w:val="32"/>
          <w:lang w:val="en-US"/>
        </w:rPr>
        <w:drawing>
          <wp:anchor distT="0" distB="0" distL="114300" distR="114300" simplePos="0" relativeHeight="251658240" behindDoc="0" locked="0" layoutInCell="1" allowOverlap="1" wp14:anchorId="169FC11A" wp14:editId="35981640">
            <wp:simplePos x="914400" y="6324600"/>
            <wp:positionH relativeFrom="margin">
              <wp:align>center</wp:align>
            </wp:positionH>
            <wp:positionV relativeFrom="margin">
              <wp:align>bottom</wp:align>
            </wp:positionV>
            <wp:extent cx="5524500" cy="3375660"/>
            <wp:effectExtent l="0" t="0" r="0" b="0"/>
            <wp:wrapSquare wrapText="bothSides"/>
            <wp:docPr id="58776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61041" name="Picture 587761041"/>
                    <pic:cNvPicPr/>
                  </pic:nvPicPr>
                  <pic:blipFill>
                    <a:blip r:embed="rId5">
                      <a:extLst>
                        <a:ext uri="{28A0092B-C50C-407E-A947-70E740481C1C}">
                          <a14:useLocalDpi xmlns:a14="http://schemas.microsoft.com/office/drawing/2010/main" val="0"/>
                        </a:ext>
                      </a:extLst>
                    </a:blip>
                    <a:stretch>
                      <a:fillRect/>
                    </a:stretch>
                  </pic:blipFill>
                  <pic:spPr>
                    <a:xfrm>
                      <a:off x="0" y="0"/>
                      <a:ext cx="5524500" cy="3375660"/>
                    </a:xfrm>
                    <a:prstGeom prst="rect">
                      <a:avLst/>
                    </a:prstGeom>
                  </pic:spPr>
                </pic:pic>
              </a:graphicData>
            </a:graphic>
          </wp:anchor>
        </w:drawing>
      </w:r>
    </w:p>
    <w:p w14:paraId="744415A4" w14:textId="43926F36" w:rsidR="002B5D8E" w:rsidRPr="00DF5C9D" w:rsidRDefault="00DF5C9D" w:rsidP="002B5D8E">
      <w:pPr>
        <w:spacing w:after="0"/>
        <w:rPr>
          <w:rFonts w:cstheme="minorHAnsi"/>
          <w:b/>
          <w:bCs/>
          <w:sz w:val="36"/>
          <w:szCs w:val="36"/>
          <w:lang w:val="en-US"/>
        </w:rPr>
      </w:pPr>
      <w:r w:rsidRPr="00DF5C9D">
        <w:rPr>
          <w:rFonts w:cstheme="minorHAnsi"/>
          <w:b/>
          <w:bCs/>
          <w:sz w:val="36"/>
          <w:szCs w:val="36"/>
          <w:lang w:val="en-US"/>
        </w:rPr>
        <w:lastRenderedPageBreak/>
        <w:t>INTRODUCTION</w:t>
      </w:r>
    </w:p>
    <w:p w14:paraId="60577BAE" w14:textId="77777777" w:rsidR="00DF5C9D" w:rsidRPr="002B5D8E" w:rsidRDefault="00DF5C9D" w:rsidP="002B5D8E">
      <w:pPr>
        <w:spacing w:after="0"/>
        <w:rPr>
          <w:rFonts w:cstheme="minorHAnsi"/>
          <w:sz w:val="32"/>
          <w:szCs w:val="32"/>
          <w:lang w:val="en-US"/>
        </w:rPr>
      </w:pPr>
    </w:p>
    <w:p w14:paraId="04016AB2" w14:textId="7CD9F049" w:rsidR="00450F9C" w:rsidRDefault="002B5D8E" w:rsidP="002B5D8E">
      <w:pPr>
        <w:spacing w:after="0"/>
        <w:rPr>
          <w:rFonts w:cstheme="minorHAnsi"/>
          <w:sz w:val="32"/>
          <w:szCs w:val="32"/>
          <w:lang w:val="en-US"/>
        </w:rPr>
      </w:pPr>
      <w:r w:rsidRPr="002B5D8E">
        <w:rPr>
          <w:rFonts w:cstheme="minorHAnsi"/>
          <w:sz w:val="32"/>
          <w:szCs w:val="32"/>
          <w:lang w:val="en-US"/>
        </w:rPr>
        <w:t xml:space="preserve">In this advanced phase of our project, the Support Vector Machine (SVM) algorithm has been selected as the </w:t>
      </w:r>
      <w:r w:rsidR="00A8258D">
        <w:rPr>
          <w:rFonts w:cstheme="minorHAnsi"/>
          <w:sz w:val="32"/>
          <w:szCs w:val="32"/>
          <w:lang w:val="en-US"/>
        </w:rPr>
        <w:t>core</w:t>
      </w:r>
      <w:r w:rsidRPr="002B5D8E">
        <w:rPr>
          <w:rFonts w:cstheme="minorHAnsi"/>
          <w:sz w:val="32"/>
          <w:szCs w:val="32"/>
          <w:lang w:val="en-US"/>
        </w:rPr>
        <w:t xml:space="preserve"> of our diabetes prediction model. SVM is celebrated for its exceptional performance in complex classification tasks, making it an ideal choice for the intricate web of factors influencing diabetes. This phase serves as a comprehensive journey through the intricacies of SVM, from data preparation to deployment.</w:t>
      </w:r>
    </w:p>
    <w:p w14:paraId="2CC89E87" w14:textId="77777777" w:rsidR="00AA5A17" w:rsidRDefault="00AA5A17" w:rsidP="002B5D8E">
      <w:pPr>
        <w:spacing w:after="0"/>
        <w:rPr>
          <w:rFonts w:cstheme="minorHAnsi"/>
          <w:sz w:val="32"/>
          <w:szCs w:val="32"/>
          <w:lang w:val="en-US"/>
        </w:rPr>
      </w:pPr>
    </w:p>
    <w:p w14:paraId="00F36D3C" w14:textId="0A75AFE9" w:rsidR="00856CC0" w:rsidRDefault="00C014A8" w:rsidP="00856CC0">
      <w:pPr>
        <w:spacing w:after="0"/>
        <w:rPr>
          <w:rFonts w:cstheme="minorHAnsi"/>
          <w:b/>
          <w:bCs/>
          <w:sz w:val="36"/>
          <w:szCs w:val="36"/>
          <w:lang w:val="en-US"/>
        </w:rPr>
      </w:pPr>
      <w:r w:rsidRPr="00C014A8">
        <w:rPr>
          <w:rFonts w:cstheme="minorHAnsi"/>
          <w:b/>
          <w:bCs/>
          <w:sz w:val="36"/>
          <w:szCs w:val="36"/>
          <w:lang w:val="en-US"/>
        </w:rPr>
        <w:t>MODEL SELECTION: SUPPORT VECTOR MACHINE (SVM)</w:t>
      </w:r>
    </w:p>
    <w:p w14:paraId="15B2566A" w14:textId="77777777" w:rsidR="00856CC0" w:rsidRPr="00C014A8" w:rsidRDefault="00856CC0" w:rsidP="00856CC0">
      <w:pPr>
        <w:spacing w:after="0"/>
        <w:rPr>
          <w:rFonts w:cstheme="minorHAnsi"/>
          <w:b/>
          <w:bCs/>
          <w:sz w:val="32"/>
          <w:szCs w:val="32"/>
          <w:lang w:val="en-US"/>
        </w:rPr>
      </w:pPr>
      <w:r w:rsidRPr="00C014A8">
        <w:rPr>
          <w:rFonts w:cstheme="minorHAnsi"/>
          <w:b/>
          <w:bCs/>
          <w:sz w:val="32"/>
          <w:szCs w:val="32"/>
          <w:lang w:val="en-US"/>
        </w:rPr>
        <w:t>Choosing the Right Algorithm</w:t>
      </w:r>
    </w:p>
    <w:p w14:paraId="75A9DC26" w14:textId="77777777" w:rsidR="00856CC0" w:rsidRPr="00856CC0" w:rsidRDefault="00856CC0" w:rsidP="00856CC0">
      <w:pPr>
        <w:spacing w:after="0"/>
        <w:rPr>
          <w:rFonts w:cstheme="minorHAnsi"/>
          <w:sz w:val="32"/>
          <w:szCs w:val="32"/>
          <w:lang w:val="en-US"/>
        </w:rPr>
      </w:pPr>
      <w:r w:rsidRPr="00856CC0">
        <w:rPr>
          <w:rFonts w:cstheme="minorHAnsi"/>
          <w:sz w:val="32"/>
          <w:szCs w:val="32"/>
          <w:lang w:val="en-US"/>
        </w:rPr>
        <w:t>Selecting the most appropriate machine learning algorithm is a pivotal decision. SVM emerged as our algorithm of choice for several compelling reasons:</w:t>
      </w:r>
    </w:p>
    <w:p w14:paraId="106F99A0" w14:textId="77777777" w:rsidR="00856CC0" w:rsidRPr="00856CC0" w:rsidRDefault="00856CC0" w:rsidP="00856CC0">
      <w:pPr>
        <w:spacing w:after="0"/>
        <w:rPr>
          <w:rFonts w:cstheme="minorHAnsi"/>
          <w:sz w:val="32"/>
          <w:szCs w:val="32"/>
          <w:lang w:val="en-US"/>
        </w:rPr>
      </w:pPr>
    </w:p>
    <w:p w14:paraId="24655C14" w14:textId="77777777" w:rsidR="00856CC0" w:rsidRPr="00856CC0" w:rsidRDefault="00856CC0" w:rsidP="00856CC0">
      <w:pPr>
        <w:spacing w:after="0"/>
        <w:rPr>
          <w:rFonts w:cstheme="minorHAnsi"/>
          <w:sz w:val="32"/>
          <w:szCs w:val="32"/>
          <w:lang w:val="en-US"/>
        </w:rPr>
      </w:pPr>
      <w:r w:rsidRPr="00C014A8">
        <w:rPr>
          <w:rFonts w:cstheme="minorHAnsi"/>
          <w:b/>
          <w:bCs/>
          <w:sz w:val="32"/>
          <w:szCs w:val="32"/>
          <w:lang w:val="en-US"/>
        </w:rPr>
        <w:t>Complex Decision Boundaries</w:t>
      </w:r>
      <w:r w:rsidRPr="00856CC0">
        <w:rPr>
          <w:rFonts w:cstheme="minorHAnsi"/>
          <w:sz w:val="32"/>
          <w:szCs w:val="32"/>
          <w:lang w:val="en-US"/>
        </w:rPr>
        <w:t>: Diabetes prediction is a task influenced by numerous factors, some of which may interact in complex ways. SVM excels at defining non-linear decision boundaries, making it suitable for capturing intricate relationships in the data.</w:t>
      </w:r>
    </w:p>
    <w:p w14:paraId="5F8A33A5" w14:textId="77777777" w:rsidR="00856CC0" w:rsidRPr="00856CC0" w:rsidRDefault="00856CC0" w:rsidP="00856CC0">
      <w:pPr>
        <w:spacing w:after="0"/>
        <w:rPr>
          <w:rFonts w:cstheme="minorHAnsi"/>
          <w:sz w:val="32"/>
          <w:szCs w:val="32"/>
          <w:lang w:val="en-US"/>
        </w:rPr>
      </w:pPr>
    </w:p>
    <w:p w14:paraId="53EC2C9D" w14:textId="77777777" w:rsidR="00856CC0" w:rsidRPr="00856CC0" w:rsidRDefault="00856CC0" w:rsidP="00856CC0">
      <w:pPr>
        <w:spacing w:after="0"/>
        <w:rPr>
          <w:rFonts w:cstheme="minorHAnsi"/>
          <w:sz w:val="32"/>
          <w:szCs w:val="32"/>
          <w:lang w:val="en-US"/>
        </w:rPr>
      </w:pPr>
      <w:r w:rsidRPr="00C014A8">
        <w:rPr>
          <w:rFonts w:cstheme="minorHAnsi"/>
          <w:b/>
          <w:bCs/>
          <w:sz w:val="32"/>
          <w:szCs w:val="32"/>
          <w:lang w:val="en-US"/>
        </w:rPr>
        <w:t>Flexibility in Kernels</w:t>
      </w:r>
      <w:r w:rsidRPr="00856CC0">
        <w:rPr>
          <w:rFonts w:cstheme="minorHAnsi"/>
          <w:sz w:val="32"/>
          <w:szCs w:val="32"/>
          <w:lang w:val="en-US"/>
        </w:rPr>
        <w:t>: SVM provides flexibility through its kernel functions, including linear, radial basis function (RBF), and polynomial kernels. This adaptability allows us to choose the kernel that best fits the data.</w:t>
      </w:r>
    </w:p>
    <w:p w14:paraId="26785D8D" w14:textId="77777777" w:rsidR="00856CC0" w:rsidRPr="00856CC0" w:rsidRDefault="00856CC0" w:rsidP="00856CC0">
      <w:pPr>
        <w:spacing w:after="0"/>
        <w:rPr>
          <w:rFonts w:cstheme="minorHAnsi"/>
          <w:sz w:val="32"/>
          <w:szCs w:val="32"/>
          <w:lang w:val="en-US"/>
        </w:rPr>
      </w:pPr>
    </w:p>
    <w:p w14:paraId="72A9ADE1" w14:textId="77777777" w:rsidR="00856CC0" w:rsidRPr="00856CC0" w:rsidRDefault="00856CC0" w:rsidP="00856CC0">
      <w:pPr>
        <w:spacing w:after="0"/>
        <w:rPr>
          <w:rFonts w:cstheme="minorHAnsi"/>
          <w:sz w:val="32"/>
          <w:szCs w:val="32"/>
          <w:lang w:val="en-US"/>
        </w:rPr>
      </w:pPr>
      <w:r w:rsidRPr="00C014A8">
        <w:rPr>
          <w:rFonts w:cstheme="minorHAnsi"/>
          <w:b/>
          <w:bCs/>
          <w:sz w:val="32"/>
          <w:szCs w:val="32"/>
          <w:lang w:val="en-US"/>
        </w:rPr>
        <w:t>Generalization Capabilities</w:t>
      </w:r>
      <w:r w:rsidRPr="00856CC0">
        <w:rPr>
          <w:rFonts w:cstheme="minorHAnsi"/>
          <w:sz w:val="32"/>
          <w:szCs w:val="32"/>
          <w:lang w:val="en-US"/>
        </w:rPr>
        <w:t>: SVM is capable of generalizing well to unseen data. It is less prone to overfitting, a critical consideration in healthcare applications where model reliability is paramount.</w:t>
      </w:r>
    </w:p>
    <w:p w14:paraId="728091C3" w14:textId="77777777" w:rsidR="00856CC0" w:rsidRPr="00856CC0" w:rsidRDefault="00856CC0" w:rsidP="00856CC0">
      <w:pPr>
        <w:spacing w:after="0"/>
        <w:rPr>
          <w:rFonts w:cstheme="minorHAnsi"/>
          <w:sz w:val="32"/>
          <w:szCs w:val="32"/>
          <w:lang w:val="en-US"/>
        </w:rPr>
      </w:pPr>
    </w:p>
    <w:p w14:paraId="057D96FD" w14:textId="4964DDF3" w:rsidR="00AA5A17" w:rsidRDefault="00856CC0" w:rsidP="00856CC0">
      <w:pPr>
        <w:spacing w:after="0"/>
        <w:rPr>
          <w:rFonts w:cstheme="minorHAnsi"/>
          <w:sz w:val="32"/>
          <w:szCs w:val="32"/>
          <w:lang w:val="en-US"/>
        </w:rPr>
      </w:pPr>
      <w:r w:rsidRPr="00897D39">
        <w:rPr>
          <w:rFonts w:cstheme="minorHAnsi"/>
          <w:b/>
          <w:bCs/>
          <w:sz w:val="32"/>
          <w:szCs w:val="32"/>
          <w:lang w:val="en-US"/>
        </w:rPr>
        <w:lastRenderedPageBreak/>
        <w:t>Interpretability</w:t>
      </w:r>
      <w:r w:rsidRPr="00856CC0">
        <w:rPr>
          <w:rFonts w:cstheme="minorHAnsi"/>
          <w:sz w:val="32"/>
          <w:szCs w:val="32"/>
          <w:lang w:val="en-US"/>
        </w:rPr>
        <w:t>: SVM offers interpretability through support vectors and the definition of decision boundaries. Understanding which features play a pivotal role in predictions is essential in healthcare contexts, as it fosters trust with medical professionals and patients.</w:t>
      </w:r>
    </w:p>
    <w:p w14:paraId="12EA0472" w14:textId="77777777" w:rsidR="003E2AB3" w:rsidRDefault="003E2AB3" w:rsidP="00856CC0">
      <w:pPr>
        <w:spacing w:after="0"/>
        <w:rPr>
          <w:rFonts w:cstheme="minorHAnsi"/>
          <w:sz w:val="32"/>
          <w:szCs w:val="32"/>
          <w:lang w:val="en-US"/>
        </w:rPr>
      </w:pPr>
    </w:p>
    <w:p w14:paraId="7ECBA12E" w14:textId="6575CA9B" w:rsidR="003E2AB3" w:rsidRDefault="00E57F9B" w:rsidP="00856CC0">
      <w:pPr>
        <w:spacing w:after="0"/>
        <w:rPr>
          <w:rFonts w:cstheme="minorHAnsi"/>
          <w:b/>
          <w:bCs/>
          <w:sz w:val="32"/>
          <w:szCs w:val="32"/>
          <w:lang w:val="en-US"/>
        </w:rPr>
      </w:pPr>
      <w:r>
        <w:rPr>
          <w:rFonts w:cstheme="minorHAnsi"/>
          <w:b/>
          <w:bCs/>
          <w:sz w:val="32"/>
          <w:szCs w:val="32"/>
          <w:lang w:val="en-US"/>
        </w:rPr>
        <w:t>CODE:</w:t>
      </w:r>
    </w:p>
    <w:p w14:paraId="287B5934" w14:textId="16F2E719" w:rsidR="00E57F9B" w:rsidRPr="00B01C30" w:rsidRDefault="00DB7E0F" w:rsidP="005809B1">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 import svm</w:t>
      </w:r>
    </w:p>
    <w:p w14:paraId="242F66B9" w14:textId="5286A005" w:rsidR="00B974A4" w:rsidRPr="00B01C30" w:rsidRDefault="00B974A4" w:rsidP="005809B1">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classifier = svm.SVC(kernel='rbf',probability=True)</w:t>
      </w:r>
    </w:p>
    <w:p w14:paraId="1D501C6C" w14:textId="77777777" w:rsidR="00BF14AA" w:rsidRPr="00B01C30" w:rsidRDefault="00BF14AA" w:rsidP="005809B1">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#training the support vector Machine Classifier</w:t>
      </w:r>
    </w:p>
    <w:p w14:paraId="7DB2904B" w14:textId="255F0A84" w:rsidR="00BF14AA" w:rsidRPr="00B01C30" w:rsidRDefault="00BF14AA" w:rsidP="005809B1">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classifier.fit(A_train, B_train)</w:t>
      </w:r>
    </w:p>
    <w:p w14:paraId="43885AB9" w14:textId="77777777" w:rsidR="00DF5C9D" w:rsidRPr="00B01C30" w:rsidRDefault="00DF5C9D" w:rsidP="005809B1">
      <w:pPr>
        <w:spacing w:after="0"/>
        <w:rPr>
          <w:rFonts w:cstheme="minorHAnsi"/>
          <w:color w:val="2F5496" w:themeColor="accent1" w:themeShade="BF"/>
          <w:sz w:val="32"/>
          <w:szCs w:val="32"/>
          <w:lang w:val="en-US"/>
        </w:rPr>
      </w:pPr>
    </w:p>
    <w:p w14:paraId="01EE7728" w14:textId="5A838EBC" w:rsidR="003455CE" w:rsidRDefault="0099707E" w:rsidP="003455CE">
      <w:pPr>
        <w:spacing w:after="0"/>
        <w:rPr>
          <w:rFonts w:cstheme="minorHAnsi"/>
          <w:b/>
          <w:bCs/>
          <w:sz w:val="36"/>
          <w:szCs w:val="36"/>
          <w:lang w:val="en-US"/>
        </w:rPr>
      </w:pPr>
      <w:r w:rsidRPr="0099707E">
        <w:rPr>
          <w:rFonts w:cstheme="minorHAnsi"/>
          <w:b/>
          <w:bCs/>
          <w:sz w:val="36"/>
          <w:szCs w:val="36"/>
          <w:lang w:val="en-US"/>
        </w:rPr>
        <w:t>FEATURE ENGINEERING</w:t>
      </w:r>
    </w:p>
    <w:p w14:paraId="345DFC85" w14:textId="77777777" w:rsidR="003455CE" w:rsidRPr="0099707E" w:rsidRDefault="003455CE" w:rsidP="003455CE">
      <w:pPr>
        <w:spacing w:after="0"/>
        <w:rPr>
          <w:rFonts w:cstheme="minorHAnsi"/>
          <w:b/>
          <w:bCs/>
          <w:sz w:val="32"/>
          <w:szCs w:val="32"/>
          <w:lang w:val="en-US"/>
        </w:rPr>
      </w:pPr>
      <w:r w:rsidRPr="0099707E">
        <w:rPr>
          <w:rFonts w:cstheme="minorHAnsi"/>
          <w:b/>
          <w:bCs/>
          <w:sz w:val="32"/>
          <w:szCs w:val="32"/>
          <w:lang w:val="en-US"/>
        </w:rPr>
        <w:t>Refining the Data</w:t>
      </w:r>
    </w:p>
    <w:p w14:paraId="14AD3CA2" w14:textId="77777777" w:rsidR="003455CE" w:rsidRPr="003455CE" w:rsidRDefault="003455CE" w:rsidP="003455CE">
      <w:pPr>
        <w:spacing w:after="0"/>
        <w:rPr>
          <w:rFonts w:cstheme="minorHAnsi"/>
          <w:sz w:val="32"/>
          <w:szCs w:val="32"/>
          <w:lang w:val="en-US"/>
        </w:rPr>
      </w:pPr>
      <w:r w:rsidRPr="003455CE">
        <w:rPr>
          <w:rFonts w:cstheme="minorHAnsi"/>
          <w:sz w:val="32"/>
          <w:szCs w:val="32"/>
          <w:lang w:val="en-US"/>
        </w:rPr>
        <w:t>The quality of the data has a profound impact on model performance. Feature engineering is an essential step in this project:</w:t>
      </w:r>
    </w:p>
    <w:p w14:paraId="54FBD3D0" w14:textId="77777777" w:rsidR="003455CE" w:rsidRPr="003455CE" w:rsidRDefault="003455CE" w:rsidP="003455CE">
      <w:pPr>
        <w:spacing w:after="0"/>
        <w:rPr>
          <w:rFonts w:cstheme="minorHAnsi"/>
          <w:sz w:val="32"/>
          <w:szCs w:val="32"/>
          <w:lang w:val="en-US"/>
        </w:rPr>
      </w:pPr>
    </w:p>
    <w:p w14:paraId="5BF9BEE8" w14:textId="77777777" w:rsidR="003455CE" w:rsidRDefault="003455CE" w:rsidP="003455CE">
      <w:pPr>
        <w:spacing w:after="0"/>
        <w:rPr>
          <w:rFonts w:cstheme="minorHAnsi"/>
          <w:b/>
          <w:bCs/>
          <w:sz w:val="32"/>
          <w:szCs w:val="32"/>
          <w:lang w:val="en-US"/>
        </w:rPr>
      </w:pPr>
      <w:r w:rsidRPr="0099707E">
        <w:rPr>
          <w:rFonts w:cstheme="minorHAnsi"/>
          <w:b/>
          <w:bCs/>
          <w:sz w:val="32"/>
          <w:szCs w:val="32"/>
          <w:lang w:val="en-US"/>
        </w:rPr>
        <w:t>Standardization through Z-Score Scaling</w:t>
      </w:r>
    </w:p>
    <w:p w14:paraId="762C2AD6" w14:textId="77777777" w:rsidR="008540AF" w:rsidRPr="008540AF" w:rsidRDefault="008540AF" w:rsidP="008540AF">
      <w:pPr>
        <w:spacing w:after="0"/>
        <w:rPr>
          <w:rFonts w:cstheme="minorHAnsi"/>
          <w:sz w:val="32"/>
          <w:szCs w:val="32"/>
          <w:lang w:val="en-US"/>
        </w:rPr>
      </w:pPr>
      <w:r w:rsidRPr="008540AF">
        <w:rPr>
          <w:rFonts w:cstheme="minorHAnsi"/>
          <w:sz w:val="32"/>
          <w:szCs w:val="32"/>
          <w:lang w:val="en-US"/>
        </w:rPr>
        <w:t>Z-score scaling involves transforming each data point in a feature by subtracting the mean of the feature and dividing the result by the standard deviation of the feature.</w:t>
      </w:r>
    </w:p>
    <w:p w14:paraId="0490F53B" w14:textId="177439B9" w:rsidR="008540AF" w:rsidRPr="008540AF" w:rsidRDefault="008540AF" w:rsidP="008540AF">
      <w:pPr>
        <w:spacing w:after="0"/>
        <w:rPr>
          <w:rFonts w:cstheme="minorHAnsi"/>
          <w:sz w:val="32"/>
          <w:szCs w:val="32"/>
          <w:lang w:val="en-US"/>
        </w:rPr>
      </w:pPr>
      <w:r w:rsidRPr="008540AF">
        <w:rPr>
          <w:rFonts w:cstheme="minorHAnsi"/>
          <w:sz w:val="32"/>
          <w:szCs w:val="32"/>
          <w:lang w:val="en-US"/>
        </w:rPr>
        <w:t>The formula for standardization of a feature X is: (X - mean(X)) / std(X), where mean(X) is the mean of the feature, and std(X) is the standard deviation of the feature.</w:t>
      </w:r>
    </w:p>
    <w:p w14:paraId="57EFE5FE" w14:textId="5E09E4EF" w:rsidR="006C2917" w:rsidRDefault="006C2917" w:rsidP="002B5D8E">
      <w:pPr>
        <w:spacing w:after="0"/>
        <w:rPr>
          <w:rFonts w:cstheme="minorHAnsi"/>
          <w:b/>
          <w:bCs/>
          <w:sz w:val="32"/>
          <w:szCs w:val="32"/>
          <w:lang w:val="en-US"/>
        </w:rPr>
      </w:pPr>
    </w:p>
    <w:p w14:paraId="2DF77FC6" w14:textId="77777777" w:rsidR="008540AF" w:rsidRPr="008540AF" w:rsidRDefault="008540AF" w:rsidP="008540AF">
      <w:pPr>
        <w:pStyle w:val="ListParagraph"/>
        <w:numPr>
          <w:ilvl w:val="0"/>
          <w:numId w:val="2"/>
        </w:numPr>
        <w:spacing w:after="0"/>
        <w:rPr>
          <w:rFonts w:cstheme="minorHAnsi"/>
          <w:sz w:val="32"/>
          <w:szCs w:val="32"/>
          <w:lang w:val="en-US"/>
        </w:rPr>
      </w:pPr>
      <w:r w:rsidRPr="008540AF">
        <w:rPr>
          <w:rFonts w:cstheme="minorHAnsi"/>
          <w:sz w:val="32"/>
          <w:szCs w:val="32"/>
          <w:lang w:val="en-US"/>
        </w:rPr>
        <w:t>Standardization is particularly useful when dealing with features that have different units or scales. It ensures that all features are on a common scale, which is essential for some machine learning algorithms, including SVM, which are sensitive to the scale of the input features.</w:t>
      </w:r>
    </w:p>
    <w:p w14:paraId="791E6D75" w14:textId="4B2BB75A" w:rsidR="008540AF" w:rsidRDefault="008540AF" w:rsidP="008540AF">
      <w:pPr>
        <w:pStyle w:val="ListParagraph"/>
        <w:numPr>
          <w:ilvl w:val="0"/>
          <w:numId w:val="2"/>
        </w:numPr>
        <w:spacing w:after="0"/>
        <w:rPr>
          <w:rFonts w:cstheme="minorHAnsi"/>
          <w:sz w:val="32"/>
          <w:szCs w:val="32"/>
          <w:lang w:val="en-US"/>
        </w:rPr>
      </w:pPr>
      <w:r w:rsidRPr="008540AF">
        <w:rPr>
          <w:rFonts w:cstheme="minorHAnsi"/>
          <w:sz w:val="32"/>
          <w:szCs w:val="32"/>
          <w:lang w:val="en-US"/>
        </w:rPr>
        <w:t>It helps prevent features with larger scales from dominating the learning process, as the scale is reduced to a mean of 0 and a standard deviation of 1.</w:t>
      </w:r>
    </w:p>
    <w:p w14:paraId="5CF1C621" w14:textId="77777777" w:rsidR="00A35E98" w:rsidRDefault="00A35E98" w:rsidP="008540AF">
      <w:pPr>
        <w:spacing w:after="0"/>
        <w:rPr>
          <w:rFonts w:cstheme="minorHAnsi"/>
          <w:sz w:val="32"/>
          <w:szCs w:val="32"/>
          <w:lang w:val="en-US"/>
        </w:rPr>
      </w:pPr>
    </w:p>
    <w:p w14:paraId="13600EE7" w14:textId="77777777" w:rsidR="003C338A" w:rsidRDefault="00A35E98" w:rsidP="003C338A">
      <w:pPr>
        <w:spacing w:after="0"/>
      </w:pPr>
      <w:r w:rsidRPr="00A35E98">
        <w:rPr>
          <w:rFonts w:cstheme="minorHAnsi"/>
          <w:sz w:val="32"/>
          <w:szCs w:val="32"/>
          <w:lang w:val="en-US"/>
        </w:rPr>
        <w:t>Z-score scaling (standardization) ensures that data has a mean of 0 and a standard deviation of 1, making it suitable for machine learning algorithms that are sensitive to feature scale. In contrast, Min-Max scaling (normalization) transforms data to a specific range, preserving the relationships within that range.</w:t>
      </w:r>
      <w:r w:rsidR="003C338A" w:rsidRPr="003C338A">
        <w:t xml:space="preserve"> </w:t>
      </w:r>
    </w:p>
    <w:p w14:paraId="601986C0" w14:textId="157AAF33" w:rsidR="003C338A" w:rsidRPr="003C338A" w:rsidRDefault="003C338A" w:rsidP="003C338A">
      <w:pPr>
        <w:spacing w:after="0"/>
        <w:rPr>
          <w:rFonts w:cstheme="minorHAnsi"/>
          <w:b/>
          <w:bCs/>
          <w:sz w:val="36"/>
          <w:szCs w:val="36"/>
          <w:lang w:val="en-US"/>
        </w:rPr>
      </w:pPr>
      <w:r w:rsidRPr="003C338A">
        <w:rPr>
          <w:rFonts w:cstheme="minorHAnsi"/>
          <w:b/>
          <w:bCs/>
          <w:sz w:val="36"/>
          <w:szCs w:val="36"/>
          <w:lang w:val="en-US"/>
        </w:rPr>
        <w:t>TRAINING PROCESS</w:t>
      </w:r>
    </w:p>
    <w:p w14:paraId="4E53674A" w14:textId="77777777" w:rsidR="003C338A" w:rsidRPr="003C338A" w:rsidRDefault="003C338A" w:rsidP="003C338A">
      <w:pPr>
        <w:spacing w:after="0"/>
        <w:rPr>
          <w:rFonts w:cstheme="minorHAnsi"/>
          <w:b/>
          <w:bCs/>
          <w:sz w:val="32"/>
          <w:szCs w:val="32"/>
          <w:lang w:val="en-US"/>
        </w:rPr>
      </w:pPr>
      <w:r w:rsidRPr="003C338A">
        <w:rPr>
          <w:rFonts w:cstheme="minorHAnsi"/>
          <w:b/>
          <w:bCs/>
          <w:sz w:val="32"/>
          <w:szCs w:val="32"/>
          <w:lang w:val="en-US"/>
        </w:rPr>
        <w:t>Our SVM model undergoes an intensive training process:</w:t>
      </w:r>
    </w:p>
    <w:p w14:paraId="70AE5F2A" w14:textId="77777777" w:rsidR="003C338A" w:rsidRPr="003C338A" w:rsidRDefault="003C338A" w:rsidP="003C338A">
      <w:pPr>
        <w:spacing w:after="0"/>
        <w:rPr>
          <w:rFonts w:cstheme="minorHAnsi"/>
          <w:sz w:val="32"/>
          <w:szCs w:val="32"/>
          <w:lang w:val="en-US"/>
        </w:rPr>
      </w:pPr>
    </w:p>
    <w:p w14:paraId="6C85D3ED" w14:textId="77777777" w:rsidR="003C338A" w:rsidRPr="003C338A" w:rsidRDefault="003C338A" w:rsidP="003C338A">
      <w:pPr>
        <w:spacing w:after="0"/>
        <w:rPr>
          <w:rFonts w:cstheme="minorHAnsi"/>
          <w:b/>
          <w:bCs/>
          <w:sz w:val="32"/>
          <w:szCs w:val="32"/>
          <w:lang w:val="en-US"/>
        </w:rPr>
      </w:pPr>
      <w:r w:rsidRPr="003C338A">
        <w:rPr>
          <w:rFonts w:cstheme="minorHAnsi"/>
          <w:b/>
          <w:bCs/>
          <w:sz w:val="32"/>
          <w:szCs w:val="32"/>
          <w:lang w:val="en-US"/>
        </w:rPr>
        <w:t>Dataset Division</w:t>
      </w:r>
    </w:p>
    <w:p w14:paraId="65202D19" w14:textId="77777777" w:rsidR="003C338A" w:rsidRPr="003C338A" w:rsidRDefault="003C338A" w:rsidP="003C338A">
      <w:pPr>
        <w:spacing w:after="0"/>
        <w:rPr>
          <w:rFonts w:cstheme="minorHAnsi"/>
          <w:sz w:val="32"/>
          <w:szCs w:val="32"/>
          <w:lang w:val="en-US"/>
        </w:rPr>
      </w:pPr>
      <w:r w:rsidRPr="003C338A">
        <w:rPr>
          <w:rFonts w:cstheme="minorHAnsi"/>
          <w:sz w:val="32"/>
          <w:szCs w:val="32"/>
          <w:lang w:val="en-US"/>
        </w:rPr>
        <w:t>We partition the dataset into a training set and a testing set. This division enables us to evaluate the model's generalization capabilities and assess its performance on unseen data.</w:t>
      </w:r>
    </w:p>
    <w:p w14:paraId="1E6EF79E" w14:textId="77777777" w:rsidR="003C338A" w:rsidRPr="003C338A" w:rsidRDefault="003C338A" w:rsidP="003C338A">
      <w:pPr>
        <w:spacing w:after="0"/>
        <w:rPr>
          <w:rFonts w:cstheme="minorHAnsi"/>
          <w:sz w:val="32"/>
          <w:szCs w:val="32"/>
          <w:lang w:val="en-US"/>
        </w:rPr>
      </w:pPr>
    </w:p>
    <w:p w14:paraId="221E3294" w14:textId="77777777" w:rsidR="003C338A" w:rsidRPr="003C338A" w:rsidRDefault="003C338A" w:rsidP="003C338A">
      <w:pPr>
        <w:spacing w:after="0"/>
        <w:rPr>
          <w:rFonts w:cstheme="minorHAnsi"/>
          <w:b/>
          <w:bCs/>
          <w:sz w:val="32"/>
          <w:szCs w:val="32"/>
          <w:lang w:val="en-US"/>
        </w:rPr>
      </w:pPr>
      <w:r w:rsidRPr="003C338A">
        <w:rPr>
          <w:rFonts w:cstheme="minorHAnsi"/>
          <w:b/>
          <w:bCs/>
          <w:sz w:val="32"/>
          <w:szCs w:val="32"/>
          <w:lang w:val="en-US"/>
        </w:rPr>
        <w:t>Kernel Selection</w:t>
      </w:r>
    </w:p>
    <w:p w14:paraId="580558BE" w14:textId="7B872ADC" w:rsidR="008540AF" w:rsidRDefault="003C338A" w:rsidP="003C338A">
      <w:pPr>
        <w:spacing w:after="0"/>
        <w:rPr>
          <w:rFonts w:cstheme="minorHAnsi"/>
          <w:sz w:val="32"/>
          <w:szCs w:val="32"/>
          <w:lang w:val="en-US"/>
        </w:rPr>
      </w:pPr>
      <w:r w:rsidRPr="003C338A">
        <w:rPr>
          <w:rFonts w:cstheme="minorHAnsi"/>
          <w:sz w:val="32"/>
          <w:szCs w:val="32"/>
          <w:lang w:val="en-US"/>
        </w:rPr>
        <w:t>One of the key decisions in SVM is the choice of kernel function. We explore various options, including linear, RBF, and polynomial kernels, to identify the most suitable kernel for our dataset. This selection significantly impacts the model's ability to capture non-linear relationships.</w:t>
      </w:r>
    </w:p>
    <w:p w14:paraId="7B4051EA" w14:textId="77777777" w:rsidR="003C338A" w:rsidRDefault="003C338A" w:rsidP="003C338A">
      <w:pPr>
        <w:spacing w:after="0"/>
        <w:rPr>
          <w:rFonts w:cstheme="minorHAnsi"/>
          <w:sz w:val="32"/>
          <w:szCs w:val="32"/>
          <w:lang w:val="en-US"/>
        </w:rPr>
      </w:pPr>
    </w:p>
    <w:p w14:paraId="4F4684D0" w14:textId="350DA18C" w:rsidR="003C338A" w:rsidRDefault="003C338A" w:rsidP="003C338A">
      <w:pPr>
        <w:spacing w:after="0"/>
        <w:rPr>
          <w:rFonts w:cstheme="minorHAnsi"/>
          <w:sz w:val="32"/>
          <w:szCs w:val="32"/>
          <w:lang w:val="en-US"/>
        </w:rPr>
      </w:pPr>
      <w:r>
        <w:rPr>
          <w:rFonts w:cstheme="minorHAnsi"/>
          <w:sz w:val="32"/>
          <w:szCs w:val="32"/>
          <w:lang w:val="en-US"/>
        </w:rPr>
        <w:t xml:space="preserve">        </w:t>
      </w:r>
      <w:r w:rsidR="00BB71CA" w:rsidRPr="00BB71CA">
        <w:rPr>
          <w:rFonts w:cstheme="minorHAnsi"/>
          <w:sz w:val="32"/>
          <w:szCs w:val="32"/>
          <w:lang w:val="en-US"/>
        </w:rPr>
        <w:t>The Radial Basis Function (RBF) kernel in SVM is a versatile choice, effectively capturing complex, non-linear relationships in data, making it well-suited for the intricacies of diabetes prediction. It excels in scenarios where other standard linear kernels might fall short.</w:t>
      </w:r>
    </w:p>
    <w:p w14:paraId="57C34231" w14:textId="77777777" w:rsidR="00BB71CA" w:rsidRDefault="00BB71CA" w:rsidP="003C338A">
      <w:pPr>
        <w:spacing w:after="0"/>
        <w:rPr>
          <w:rFonts w:cstheme="minorHAnsi"/>
          <w:sz w:val="32"/>
          <w:szCs w:val="32"/>
          <w:lang w:val="en-US"/>
        </w:rPr>
      </w:pPr>
    </w:p>
    <w:p w14:paraId="68D9E4D3" w14:textId="62B9FB94" w:rsidR="00AB3B0F" w:rsidRPr="00AB3B0F" w:rsidRDefault="00AB3B0F" w:rsidP="00AB3B0F">
      <w:pPr>
        <w:spacing w:after="0"/>
        <w:rPr>
          <w:rFonts w:cstheme="minorHAnsi"/>
          <w:b/>
          <w:bCs/>
          <w:sz w:val="36"/>
          <w:szCs w:val="36"/>
          <w:lang w:val="en-US"/>
        </w:rPr>
      </w:pPr>
      <w:r w:rsidRPr="00AB3B0F">
        <w:rPr>
          <w:rFonts w:cstheme="minorHAnsi"/>
          <w:b/>
          <w:bCs/>
          <w:sz w:val="36"/>
          <w:szCs w:val="36"/>
          <w:lang w:val="en-US"/>
        </w:rPr>
        <w:t>MODEL EVALUATION</w:t>
      </w:r>
    </w:p>
    <w:p w14:paraId="0A2C5530" w14:textId="77777777"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t>Performance Metrics</w:t>
      </w:r>
    </w:p>
    <w:p w14:paraId="61CCC071" w14:textId="77777777" w:rsidR="00AB3B0F" w:rsidRPr="00AB3B0F" w:rsidRDefault="00AB3B0F" w:rsidP="00AB3B0F">
      <w:pPr>
        <w:spacing w:after="0"/>
        <w:rPr>
          <w:rFonts w:cstheme="minorHAnsi"/>
          <w:sz w:val="32"/>
          <w:szCs w:val="32"/>
          <w:lang w:val="en-US"/>
        </w:rPr>
      </w:pPr>
      <w:r w:rsidRPr="00AB3B0F">
        <w:rPr>
          <w:rFonts w:cstheme="minorHAnsi"/>
          <w:sz w:val="32"/>
          <w:szCs w:val="32"/>
          <w:lang w:val="en-US"/>
        </w:rPr>
        <w:t>A robust evaluation of the model's performance is crucial for assessing its reliability in diabetes prediction:</w:t>
      </w:r>
    </w:p>
    <w:p w14:paraId="06FF9D20" w14:textId="77777777" w:rsidR="00AB3B0F" w:rsidRPr="00AB3B0F" w:rsidRDefault="00AB3B0F" w:rsidP="00AB3B0F">
      <w:pPr>
        <w:spacing w:after="0"/>
        <w:rPr>
          <w:rFonts w:cstheme="minorHAnsi"/>
          <w:sz w:val="32"/>
          <w:szCs w:val="32"/>
          <w:lang w:val="en-US"/>
        </w:rPr>
      </w:pPr>
    </w:p>
    <w:p w14:paraId="173B8196" w14:textId="77777777"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lastRenderedPageBreak/>
        <w:t>Accuracy</w:t>
      </w:r>
    </w:p>
    <w:p w14:paraId="60E70A5E" w14:textId="77777777" w:rsidR="00AB3B0F" w:rsidRPr="00AB3B0F" w:rsidRDefault="00AB3B0F" w:rsidP="00AB3B0F">
      <w:pPr>
        <w:spacing w:after="0"/>
        <w:rPr>
          <w:rFonts w:cstheme="minorHAnsi"/>
          <w:sz w:val="32"/>
          <w:szCs w:val="32"/>
          <w:lang w:val="en-US"/>
        </w:rPr>
      </w:pPr>
      <w:r w:rsidRPr="00AB3B0F">
        <w:rPr>
          <w:rFonts w:cstheme="minorHAnsi"/>
          <w:sz w:val="32"/>
          <w:szCs w:val="32"/>
          <w:lang w:val="en-US"/>
        </w:rPr>
        <w:t>Accuracy measures the proportion of correct predictions made by the model. It provides a fundamental overview of the model's performance.</w:t>
      </w:r>
    </w:p>
    <w:p w14:paraId="1A859ECE" w14:textId="77777777" w:rsidR="00AB3B0F" w:rsidRPr="00AB3B0F" w:rsidRDefault="00AB3B0F" w:rsidP="00AB3B0F">
      <w:pPr>
        <w:spacing w:after="0"/>
        <w:rPr>
          <w:rFonts w:cstheme="minorHAnsi"/>
          <w:sz w:val="32"/>
          <w:szCs w:val="32"/>
          <w:lang w:val="en-US"/>
        </w:rPr>
      </w:pPr>
    </w:p>
    <w:p w14:paraId="440589E8" w14:textId="77777777" w:rsidR="00AB3B0F" w:rsidRDefault="00AB3B0F" w:rsidP="00AB3B0F">
      <w:pPr>
        <w:spacing w:after="0"/>
        <w:rPr>
          <w:rFonts w:cstheme="minorHAnsi"/>
          <w:b/>
          <w:bCs/>
          <w:sz w:val="32"/>
          <w:szCs w:val="32"/>
          <w:lang w:val="en-US"/>
        </w:rPr>
      </w:pPr>
    </w:p>
    <w:p w14:paraId="1329F278" w14:textId="13F54931"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t>Precision and Recall</w:t>
      </w:r>
    </w:p>
    <w:p w14:paraId="4B47B0D2" w14:textId="77777777" w:rsidR="00AB3B0F" w:rsidRPr="00AB3B0F" w:rsidRDefault="00AB3B0F" w:rsidP="00AB3B0F">
      <w:pPr>
        <w:spacing w:after="0"/>
        <w:rPr>
          <w:rFonts w:cstheme="minorHAnsi"/>
          <w:sz w:val="32"/>
          <w:szCs w:val="32"/>
          <w:lang w:val="en-US"/>
        </w:rPr>
      </w:pPr>
      <w:r w:rsidRPr="00AB3B0F">
        <w:rPr>
          <w:rFonts w:cstheme="minorHAnsi"/>
          <w:sz w:val="32"/>
          <w:szCs w:val="32"/>
          <w:lang w:val="en-US"/>
        </w:rPr>
        <w:t>Precision and recall provide insights into the trade-offs between false positives and false negatives. Precision measures the proportion of true positive predictions among all positive predictions, while recall measures the proportion of true positive predictions among all actual positive cases. These metrics are essential in healthcare applications, where false positives or false negatives can have serious consequences.</w:t>
      </w:r>
    </w:p>
    <w:p w14:paraId="18575038" w14:textId="77777777" w:rsidR="00AB3B0F" w:rsidRPr="00AB3B0F" w:rsidRDefault="00AB3B0F" w:rsidP="00AB3B0F">
      <w:pPr>
        <w:spacing w:after="0"/>
        <w:rPr>
          <w:rFonts w:cstheme="minorHAnsi"/>
          <w:sz w:val="32"/>
          <w:szCs w:val="32"/>
          <w:lang w:val="en-US"/>
        </w:rPr>
      </w:pPr>
    </w:p>
    <w:p w14:paraId="68AD2558" w14:textId="77777777"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t>F1 Score</w:t>
      </w:r>
    </w:p>
    <w:p w14:paraId="557E993A" w14:textId="77777777" w:rsidR="00AB3B0F" w:rsidRPr="00AB3B0F" w:rsidRDefault="00AB3B0F" w:rsidP="00AB3B0F">
      <w:pPr>
        <w:spacing w:after="0"/>
        <w:rPr>
          <w:rFonts w:cstheme="minorHAnsi"/>
          <w:sz w:val="32"/>
          <w:szCs w:val="32"/>
          <w:lang w:val="en-US"/>
        </w:rPr>
      </w:pPr>
      <w:r w:rsidRPr="00AB3B0F">
        <w:rPr>
          <w:rFonts w:cstheme="minorHAnsi"/>
          <w:sz w:val="32"/>
          <w:szCs w:val="32"/>
          <w:lang w:val="en-US"/>
        </w:rPr>
        <w:t>The F1 score combines precision and recall into a single metric, providing a balanced assessment of the model's performance.</w:t>
      </w:r>
    </w:p>
    <w:p w14:paraId="74C9345D" w14:textId="77777777" w:rsidR="00AB3B0F" w:rsidRPr="00AB3B0F" w:rsidRDefault="00AB3B0F" w:rsidP="00AB3B0F">
      <w:pPr>
        <w:spacing w:after="0"/>
        <w:rPr>
          <w:rFonts w:cstheme="minorHAnsi"/>
          <w:sz w:val="32"/>
          <w:szCs w:val="32"/>
          <w:lang w:val="en-US"/>
        </w:rPr>
      </w:pPr>
    </w:p>
    <w:p w14:paraId="65EABC02" w14:textId="77777777" w:rsidR="00AB3B0F" w:rsidRPr="00AB3B0F" w:rsidRDefault="00AB3B0F" w:rsidP="00AB3B0F">
      <w:pPr>
        <w:spacing w:after="0"/>
        <w:rPr>
          <w:rFonts w:cstheme="minorHAnsi"/>
          <w:b/>
          <w:bCs/>
          <w:sz w:val="32"/>
          <w:szCs w:val="32"/>
          <w:lang w:val="en-US"/>
        </w:rPr>
      </w:pPr>
      <w:r w:rsidRPr="00AB3B0F">
        <w:rPr>
          <w:rFonts w:cstheme="minorHAnsi"/>
          <w:b/>
          <w:bCs/>
          <w:sz w:val="32"/>
          <w:szCs w:val="32"/>
          <w:lang w:val="en-US"/>
        </w:rPr>
        <w:t>ROC-AUC</w:t>
      </w:r>
    </w:p>
    <w:p w14:paraId="3DE12EBA" w14:textId="793B8C0A" w:rsidR="00BB71CA" w:rsidRDefault="00AB3B0F" w:rsidP="00AB3B0F">
      <w:pPr>
        <w:spacing w:after="0"/>
        <w:rPr>
          <w:rFonts w:cstheme="minorHAnsi"/>
          <w:sz w:val="32"/>
          <w:szCs w:val="32"/>
          <w:lang w:val="en-US"/>
        </w:rPr>
      </w:pPr>
      <w:r w:rsidRPr="00AB3B0F">
        <w:rPr>
          <w:rFonts w:cstheme="minorHAnsi"/>
          <w:sz w:val="32"/>
          <w:szCs w:val="32"/>
          <w:lang w:val="en-US"/>
        </w:rPr>
        <w:t>The Receiver Operating Characteristic - Area Under the Curve (ROC-AUC) is a global measure of the model's discriminatory power. It assesses the model's ability to distinguish between positive and negative cases across various probability thresholds.</w:t>
      </w:r>
    </w:p>
    <w:p w14:paraId="40B6ED34" w14:textId="77777777" w:rsidR="00A61E28" w:rsidRDefault="00A61E28" w:rsidP="00AB3B0F">
      <w:pPr>
        <w:spacing w:after="0"/>
        <w:rPr>
          <w:rFonts w:cstheme="minorHAnsi"/>
          <w:sz w:val="32"/>
          <w:szCs w:val="32"/>
          <w:lang w:val="en-US"/>
        </w:rPr>
      </w:pPr>
    </w:p>
    <w:p w14:paraId="73B21BA5" w14:textId="3A9D7F68" w:rsidR="0036121C" w:rsidRDefault="00A61E28" w:rsidP="00AB3B0F">
      <w:pPr>
        <w:spacing w:after="0"/>
        <w:rPr>
          <w:rFonts w:cstheme="minorHAnsi"/>
          <w:sz w:val="32"/>
          <w:szCs w:val="32"/>
          <w:lang w:val="en-US"/>
        </w:rPr>
      </w:pPr>
      <w:r>
        <w:rPr>
          <w:rFonts w:cstheme="minorHAnsi"/>
          <w:sz w:val="32"/>
          <w:szCs w:val="32"/>
          <w:lang w:val="en-US"/>
        </w:rPr>
        <w:t xml:space="preserve">                </w:t>
      </w:r>
      <w:r w:rsidRPr="00A61E28">
        <w:rPr>
          <w:rFonts w:cstheme="minorHAnsi"/>
          <w:sz w:val="32"/>
          <w:szCs w:val="32"/>
          <w:lang w:val="en-US"/>
        </w:rPr>
        <w:t>After evaluating five different machine learning algorithms, including Support Vector Machine (SVM), Random Forest, Logistic Regression, Decision Trees, and k-Nearest Neighbors (KNN), we found that SVM outperformed the others in terms of precision, recall, F1 score, and ROC-AUC, making it the most effective choice for diabetes prediction. SVM's ability to capture complex relationships and generalize well to unseen data was particularly advantageous in this context.</w:t>
      </w:r>
    </w:p>
    <w:p w14:paraId="39A3D7D7" w14:textId="77777777" w:rsidR="00A61E28" w:rsidRDefault="00A61E28" w:rsidP="00AB3B0F">
      <w:pPr>
        <w:spacing w:after="0"/>
        <w:rPr>
          <w:rFonts w:cstheme="minorHAnsi"/>
          <w:sz w:val="32"/>
          <w:szCs w:val="32"/>
          <w:lang w:val="en-US"/>
        </w:rPr>
      </w:pPr>
    </w:p>
    <w:p w14:paraId="71C463C3" w14:textId="064AB1CA" w:rsidR="00AB7556" w:rsidRPr="00AB7556" w:rsidRDefault="00AB7556" w:rsidP="00AB7556">
      <w:pPr>
        <w:spacing w:after="0"/>
        <w:rPr>
          <w:rFonts w:cstheme="minorHAnsi"/>
          <w:b/>
          <w:bCs/>
          <w:sz w:val="36"/>
          <w:szCs w:val="36"/>
          <w:lang w:val="en-US"/>
        </w:rPr>
      </w:pPr>
      <w:r w:rsidRPr="00AB7556">
        <w:rPr>
          <w:rFonts w:cstheme="minorHAnsi"/>
          <w:b/>
          <w:bCs/>
          <w:sz w:val="36"/>
          <w:szCs w:val="36"/>
          <w:lang w:val="en-US"/>
        </w:rPr>
        <w:t>HYPERPARAMETER TUNING</w:t>
      </w:r>
    </w:p>
    <w:p w14:paraId="16341ED0" w14:textId="77777777" w:rsidR="00AB7556" w:rsidRPr="00AB7556" w:rsidRDefault="00AB7556" w:rsidP="00AB7556">
      <w:pPr>
        <w:spacing w:after="0"/>
        <w:rPr>
          <w:rFonts w:cstheme="minorHAnsi"/>
          <w:b/>
          <w:bCs/>
          <w:sz w:val="32"/>
          <w:szCs w:val="32"/>
          <w:lang w:val="en-US"/>
        </w:rPr>
      </w:pPr>
      <w:r w:rsidRPr="00AB7556">
        <w:rPr>
          <w:rFonts w:cstheme="minorHAnsi"/>
          <w:b/>
          <w:bCs/>
          <w:sz w:val="32"/>
          <w:szCs w:val="32"/>
          <w:lang w:val="en-US"/>
        </w:rPr>
        <w:t>Optimizing Models</w:t>
      </w:r>
    </w:p>
    <w:p w14:paraId="688EC57C" w14:textId="77777777" w:rsidR="00AB7556" w:rsidRPr="00AB7556" w:rsidRDefault="00AB7556" w:rsidP="00AB7556">
      <w:pPr>
        <w:spacing w:after="0"/>
        <w:rPr>
          <w:rFonts w:cstheme="minorHAnsi"/>
          <w:sz w:val="32"/>
          <w:szCs w:val="32"/>
          <w:lang w:val="en-US"/>
        </w:rPr>
      </w:pPr>
      <w:r w:rsidRPr="00AB7556">
        <w:rPr>
          <w:rFonts w:cstheme="minorHAnsi"/>
          <w:sz w:val="32"/>
          <w:szCs w:val="32"/>
          <w:lang w:val="en-US"/>
        </w:rPr>
        <w:t>Hyperparameter tuning is a pivotal step in achieving the best model performance. Our hyperparameter tuning process involves:</w:t>
      </w:r>
    </w:p>
    <w:p w14:paraId="483B2187" w14:textId="77777777" w:rsidR="00AB7556" w:rsidRPr="00AB7556" w:rsidRDefault="00AB7556" w:rsidP="00AB7556">
      <w:pPr>
        <w:spacing w:after="0"/>
        <w:rPr>
          <w:rFonts w:cstheme="minorHAnsi"/>
          <w:sz w:val="32"/>
          <w:szCs w:val="32"/>
          <w:lang w:val="en-US"/>
        </w:rPr>
      </w:pPr>
    </w:p>
    <w:p w14:paraId="1F821F12" w14:textId="77777777" w:rsidR="00AB7556" w:rsidRPr="00AB7556" w:rsidRDefault="00AB7556" w:rsidP="00AB7556">
      <w:pPr>
        <w:spacing w:after="0"/>
        <w:rPr>
          <w:rFonts w:cstheme="minorHAnsi"/>
          <w:b/>
          <w:bCs/>
          <w:sz w:val="32"/>
          <w:szCs w:val="32"/>
          <w:lang w:val="en-US"/>
        </w:rPr>
      </w:pPr>
      <w:r w:rsidRPr="00AB7556">
        <w:rPr>
          <w:rFonts w:cstheme="minorHAnsi"/>
          <w:b/>
          <w:bCs/>
          <w:sz w:val="32"/>
          <w:szCs w:val="32"/>
          <w:lang w:val="en-US"/>
        </w:rPr>
        <w:t>Grid Search</w:t>
      </w:r>
    </w:p>
    <w:p w14:paraId="5DEEC603" w14:textId="77777777" w:rsidR="00AB7556" w:rsidRPr="00AB7556" w:rsidRDefault="00AB7556" w:rsidP="00AB7556">
      <w:pPr>
        <w:spacing w:after="0"/>
        <w:rPr>
          <w:rFonts w:cstheme="minorHAnsi"/>
          <w:sz w:val="32"/>
          <w:szCs w:val="32"/>
          <w:lang w:val="en-US"/>
        </w:rPr>
      </w:pPr>
      <w:r w:rsidRPr="00AB7556">
        <w:rPr>
          <w:rFonts w:cstheme="minorHAnsi"/>
          <w:sz w:val="32"/>
          <w:szCs w:val="32"/>
          <w:lang w:val="en-US"/>
        </w:rPr>
        <w:t>Grid search is employed to explore hyperparameters systematically. We define a grid of hyperparameters and evaluate the model's performance for each combination. Grid search ensures that we do not miss any potentially good hyperparameter values. However, it can be computationally expensive.</w:t>
      </w:r>
    </w:p>
    <w:p w14:paraId="2C2F3E14" w14:textId="77777777" w:rsidR="00AB7556" w:rsidRPr="00AB7556" w:rsidRDefault="00AB7556" w:rsidP="00AB7556">
      <w:pPr>
        <w:spacing w:after="0"/>
        <w:rPr>
          <w:rFonts w:cstheme="minorHAnsi"/>
          <w:sz w:val="32"/>
          <w:szCs w:val="32"/>
          <w:lang w:val="en-US"/>
        </w:rPr>
      </w:pPr>
    </w:p>
    <w:p w14:paraId="2B6D48B4" w14:textId="77777777" w:rsidR="00AB7556" w:rsidRPr="00AB7556" w:rsidRDefault="00AB7556" w:rsidP="00AB7556">
      <w:pPr>
        <w:spacing w:after="0"/>
        <w:rPr>
          <w:rFonts w:cstheme="minorHAnsi"/>
          <w:b/>
          <w:bCs/>
          <w:sz w:val="32"/>
          <w:szCs w:val="32"/>
          <w:lang w:val="en-US"/>
        </w:rPr>
      </w:pPr>
      <w:r w:rsidRPr="00AB7556">
        <w:rPr>
          <w:rFonts w:cstheme="minorHAnsi"/>
          <w:b/>
          <w:bCs/>
          <w:sz w:val="32"/>
          <w:szCs w:val="32"/>
          <w:lang w:val="en-US"/>
        </w:rPr>
        <w:t>Random Search</w:t>
      </w:r>
    </w:p>
    <w:p w14:paraId="4B49F387" w14:textId="1A8AE727" w:rsidR="00A61E28" w:rsidRDefault="00AB7556" w:rsidP="00AB7556">
      <w:pPr>
        <w:spacing w:after="0"/>
        <w:rPr>
          <w:rFonts w:cstheme="minorHAnsi"/>
          <w:sz w:val="32"/>
          <w:szCs w:val="32"/>
          <w:lang w:val="en-US"/>
        </w:rPr>
      </w:pPr>
      <w:r w:rsidRPr="00AB7556">
        <w:rPr>
          <w:rFonts w:cstheme="minorHAnsi"/>
          <w:sz w:val="32"/>
          <w:szCs w:val="32"/>
          <w:lang w:val="en-US"/>
        </w:rPr>
        <w:t>Random search, in contrast to grid search, randomly samples hyperparameter values from predefined ranges. It is computationally more efficient and often identifies good hyperparameters quickly. While it doesn't guarantee an exhaustive search, it provides a good balance between exploration and computation.</w:t>
      </w:r>
    </w:p>
    <w:p w14:paraId="0C7758C4" w14:textId="77777777" w:rsidR="004A22F5" w:rsidRDefault="004A22F5" w:rsidP="00AB7556">
      <w:pPr>
        <w:spacing w:after="0"/>
        <w:rPr>
          <w:rFonts w:cstheme="minorHAnsi"/>
          <w:sz w:val="32"/>
          <w:szCs w:val="32"/>
          <w:lang w:val="en-US"/>
        </w:rPr>
      </w:pPr>
    </w:p>
    <w:p w14:paraId="43A27F96" w14:textId="34BF8523" w:rsidR="004A22F5" w:rsidRDefault="004A22F5" w:rsidP="00AB7556">
      <w:pPr>
        <w:spacing w:after="0"/>
        <w:rPr>
          <w:rFonts w:cstheme="minorHAnsi"/>
          <w:sz w:val="32"/>
          <w:szCs w:val="32"/>
          <w:lang w:val="en-US"/>
        </w:rPr>
      </w:pPr>
      <w:r>
        <w:rPr>
          <w:rFonts w:cstheme="minorHAnsi"/>
          <w:sz w:val="32"/>
          <w:szCs w:val="32"/>
          <w:lang w:val="en-US"/>
        </w:rPr>
        <w:t xml:space="preserve">                           </w:t>
      </w:r>
      <w:r w:rsidRPr="004A22F5">
        <w:rPr>
          <w:rFonts w:cstheme="minorHAnsi"/>
          <w:sz w:val="32"/>
          <w:szCs w:val="32"/>
          <w:lang w:val="en-US"/>
        </w:rPr>
        <w:t>We employed both Grid Search and Random Search for hyperparameter tuning on our diabetes prediction model. Grid Search exhaustively explored predefined hyperparameter combinations, while Random Search efficiently sampled hyperparameters, leading to optimized SVM models with improved predictive accuracy.</w:t>
      </w:r>
    </w:p>
    <w:p w14:paraId="2814FDF2" w14:textId="77777777" w:rsidR="004A22F5" w:rsidRDefault="004A22F5" w:rsidP="00AB7556">
      <w:pPr>
        <w:spacing w:after="0"/>
        <w:rPr>
          <w:rFonts w:cstheme="minorHAnsi"/>
          <w:sz w:val="32"/>
          <w:szCs w:val="32"/>
          <w:lang w:val="en-US"/>
        </w:rPr>
      </w:pPr>
    </w:p>
    <w:p w14:paraId="741338A1" w14:textId="7941CD65" w:rsidR="001B410D" w:rsidRPr="002D4CF4" w:rsidRDefault="001B410D" w:rsidP="001B410D">
      <w:pPr>
        <w:spacing w:after="0"/>
        <w:rPr>
          <w:rFonts w:cstheme="minorHAnsi"/>
          <w:b/>
          <w:bCs/>
          <w:sz w:val="36"/>
          <w:szCs w:val="36"/>
          <w:lang w:val="en-US"/>
        </w:rPr>
      </w:pPr>
      <w:r w:rsidRPr="002D4CF4">
        <w:rPr>
          <w:rFonts w:cstheme="minorHAnsi"/>
          <w:b/>
          <w:bCs/>
          <w:sz w:val="36"/>
          <w:szCs w:val="36"/>
          <w:lang w:val="en-US"/>
        </w:rPr>
        <w:t>MODEL COMPARISON</w:t>
      </w:r>
    </w:p>
    <w:p w14:paraId="148C224F" w14:textId="77777777" w:rsidR="002D4CF4" w:rsidRDefault="001B410D" w:rsidP="001B410D">
      <w:pPr>
        <w:spacing w:after="0"/>
        <w:rPr>
          <w:rFonts w:cstheme="minorHAnsi"/>
          <w:sz w:val="32"/>
          <w:szCs w:val="32"/>
          <w:lang w:val="en-US"/>
        </w:rPr>
      </w:pPr>
      <w:r w:rsidRPr="002D4CF4">
        <w:rPr>
          <w:rFonts w:cstheme="minorHAnsi"/>
          <w:b/>
          <w:bCs/>
          <w:sz w:val="32"/>
          <w:szCs w:val="32"/>
          <w:lang w:val="en-US"/>
        </w:rPr>
        <w:t>Comparing Models</w:t>
      </w:r>
      <w:r w:rsidR="002D4CF4">
        <w:rPr>
          <w:rFonts w:cstheme="minorHAnsi"/>
          <w:sz w:val="32"/>
          <w:szCs w:val="32"/>
          <w:lang w:val="en-US"/>
        </w:rPr>
        <w:t xml:space="preserve"> </w:t>
      </w:r>
    </w:p>
    <w:p w14:paraId="20706E34" w14:textId="0164D6AB" w:rsidR="001B410D" w:rsidRPr="001B410D" w:rsidRDefault="001B410D" w:rsidP="001B410D">
      <w:pPr>
        <w:spacing w:after="0"/>
        <w:rPr>
          <w:rFonts w:cstheme="minorHAnsi"/>
          <w:sz w:val="32"/>
          <w:szCs w:val="32"/>
          <w:lang w:val="en-US"/>
        </w:rPr>
      </w:pPr>
      <w:r w:rsidRPr="001B410D">
        <w:rPr>
          <w:rFonts w:cstheme="minorHAnsi"/>
          <w:sz w:val="32"/>
          <w:szCs w:val="32"/>
          <w:lang w:val="en-US"/>
        </w:rPr>
        <w:t>While SVM is our selected algorithm, we've conducted an exhaustive comparison with other machine learning models, including Random Forest, Logistic Regression, and Decision Trees.</w:t>
      </w:r>
    </w:p>
    <w:p w14:paraId="14408228" w14:textId="77777777" w:rsidR="001B410D" w:rsidRPr="001B410D" w:rsidRDefault="001B410D" w:rsidP="001B410D">
      <w:pPr>
        <w:spacing w:after="0"/>
        <w:rPr>
          <w:rFonts w:cstheme="minorHAnsi"/>
          <w:sz w:val="32"/>
          <w:szCs w:val="32"/>
          <w:lang w:val="en-US"/>
        </w:rPr>
      </w:pPr>
    </w:p>
    <w:p w14:paraId="09CDF407" w14:textId="77777777" w:rsidR="001B410D" w:rsidRPr="002D4CF4" w:rsidRDefault="001B410D" w:rsidP="001B410D">
      <w:pPr>
        <w:spacing w:after="0"/>
        <w:rPr>
          <w:rFonts w:cstheme="minorHAnsi"/>
          <w:b/>
          <w:bCs/>
          <w:sz w:val="32"/>
          <w:szCs w:val="32"/>
          <w:lang w:val="en-US"/>
        </w:rPr>
      </w:pPr>
      <w:r w:rsidRPr="002D4CF4">
        <w:rPr>
          <w:rFonts w:cstheme="minorHAnsi"/>
          <w:b/>
          <w:bCs/>
          <w:sz w:val="32"/>
          <w:szCs w:val="32"/>
          <w:lang w:val="en-US"/>
        </w:rPr>
        <w:t>SVM vs. Random Forest</w:t>
      </w:r>
    </w:p>
    <w:p w14:paraId="7C9679B1" w14:textId="3D176C90" w:rsidR="004A22F5" w:rsidRDefault="001B410D" w:rsidP="001B410D">
      <w:pPr>
        <w:spacing w:after="0"/>
        <w:rPr>
          <w:rFonts w:cstheme="minorHAnsi"/>
          <w:sz w:val="32"/>
          <w:szCs w:val="32"/>
          <w:lang w:val="en-US"/>
        </w:rPr>
      </w:pPr>
      <w:r w:rsidRPr="001B410D">
        <w:rPr>
          <w:rFonts w:cstheme="minorHAnsi"/>
          <w:sz w:val="32"/>
          <w:szCs w:val="32"/>
          <w:lang w:val="en-US"/>
        </w:rPr>
        <w:t>SVM's strength lies in its ability to capture complex decision boundaries. It excels when data relationships are intricate. In comparison, Random Forest is known for its robustness and ability to handle high-dimensional data. It is capable of capturing non-linear relationships effectively. The choice between these two models depends on the specific characteristics of the dataset and the desired trade-offs between precision and computational complexity.</w:t>
      </w:r>
    </w:p>
    <w:p w14:paraId="2F228952" w14:textId="77777777" w:rsidR="00C2456F" w:rsidRDefault="00C2456F" w:rsidP="001B410D">
      <w:pPr>
        <w:spacing w:after="0"/>
        <w:rPr>
          <w:rFonts w:cstheme="minorHAnsi"/>
          <w:sz w:val="32"/>
          <w:szCs w:val="32"/>
          <w:lang w:val="en-US"/>
        </w:rPr>
      </w:pPr>
    </w:p>
    <w:p w14:paraId="306B6E9F" w14:textId="3681D8EC" w:rsidR="00BF14AA" w:rsidRDefault="00BF14AA" w:rsidP="001B410D">
      <w:pPr>
        <w:spacing w:after="0"/>
        <w:rPr>
          <w:rFonts w:cstheme="minorHAnsi"/>
          <w:b/>
          <w:bCs/>
          <w:sz w:val="32"/>
          <w:szCs w:val="32"/>
          <w:lang w:val="en-US"/>
        </w:rPr>
      </w:pPr>
      <w:r>
        <w:rPr>
          <w:rFonts w:cstheme="minorHAnsi"/>
          <w:b/>
          <w:bCs/>
          <w:sz w:val="32"/>
          <w:szCs w:val="32"/>
          <w:lang w:val="en-US"/>
        </w:rPr>
        <w:t>CODE:</w:t>
      </w:r>
    </w:p>
    <w:p w14:paraId="531C8331" w14:textId="77777777" w:rsidR="0008258A" w:rsidRPr="00B01C30" w:rsidRDefault="0008258A" w:rsidP="0008258A">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sklearn.ensemble import RandomForestClassifier</w:t>
      </w:r>
    </w:p>
    <w:p w14:paraId="7B9BD018" w14:textId="77777777" w:rsidR="0008258A" w:rsidRPr="00B01C30" w:rsidRDefault="0008258A" w:rsidP="0008258A">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 Create and train a Random Forest model</w:t>
      </w:r>
    </w:p>
    <w:p w14:paraId="238B100C" w14:textId="77777777" w:rsidR="0008258A" w:rsidRPr="00B01C30" w:rsidRDefault="0008258A" w:rsidP="0008258A">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rf_model = RandomForestClassifier()</w:t>
      </w:r>
    </w:p>
    <w:p w14:paraId="717E0BA1" w14:textId="28F3626B" w:rsidR="00BF14AA" w:rsidRPr="00B01C30" w:rsidRDefault="0008258A" w:rsidP="0008258A">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rf_model.fit(A_train, B_train)</w:t>
      </w:r>
    </w:p>
    <w:p w14:paraId="675C32EA" w14:textId="3D813DEA" w:rsidR="00C2456F" w:rsidRPr="00B01C30" w:rsidRDefault="00C2456F" w:rsidP="001B410D">
      <w:pPr>
        <w:spacing w:after="0"/>
        <w:rPr>
          <w:rFonts w:cstheme="minorHAnsi"/>
          <w:color w:val="2F5496" w:themeColor="accent1" w:themeShade="BF"/>
          <w:sz w:val="32"/>
          <w:szCs w:val="32"/>
          <w:lang w:val="en-US"/>
        </w:rPr>
      </w:pPr>
    </w:p>
    <w:p w14:paraId="7EB5E52C" w14:textId="49160D3F" w:rsidR="002D4CF4" w:rsidRDefault="002D4CF4" w:rsidP="001B410D">
      <w:pPr>
        <w:spacing w:after="0"/>
        <w:rPr>
          <w:rFonts w:cstheme="minorHAnsi"/>
          <w:sz w:val="32"/>
          <w:szCs w:val="32"/>
          <w:lang w:val="en-US"/>
        </w:rPr>
      </w:pPr>
    </w:p>
    <w:p w14:paraId="6E45D4C2" w14:textId="77777777" w:rsidR="0032258E" w:rsidRPr="00E16541" w:rsidRDefault="0032258E" w:rsidP="0032258E">
      <w:pPr>
        <w:spacing w:after="0"/>
        <w:rPr>
          <w:rFonts w:cstheme="minorHAnsi"/>
          <w:b/>
          <w:bCs/>
          <w:sz w:val="32"/>
          <w:szCs w:val="32"/>
          <w:lang w:val="en-US"/>
        </w:rPr>
      </w:pPr>
      <w:r w:rsidRPr="00E16541">
        <w:rPr>
          <w:rFonts w:cstheme="minorHAnsi"/>
          <w:b/>
          <w:bCs/>
          <w:sz w:val="32"/>
          <w:szCs w:val="32"/>
          <w:lang w:val="en-US"/>
        </w:rPr>
        <w:t>SVM vs. Decision Trees</w:t>
      </w:r>
    </w:p>
    <w:p w14:paraId="705718D9" w14:textId="080017A8" w:rsidR="002D4CF4" w:rsidRDefault="0032258E" w:rsidP="0032258E">
      <w:pPr>
        <w:spacing w:after="0"/>
        <w:rPr>
          <w:rFonts w:cstheme="minorHAnsi"/>
          <w:sz w:val="32"/>
          <w:szCs w:val="32"/>
          <w:lang w:val="en-US"/>
        </w:rPr>
      </w:pPr>
      <w:r w:rsidRPr="0032258E">
        <w:rPr>
          <w:rFonts w:cstheme="minorHAnsi"/>
          <w:sz w:val="32"/>
          <w:szCs w:val="32"/>
          <w:lang w:val="en-US"/>
        </w:rPr>
        <w:t>SVM is excellent at capturing complex decision boundaries, while Decision Trees are interpretable and capable of feature importance analysis. The choice between these two models depends on the trade-offs between complexity and interpretability.</w:t>
      </w:r>
    </w:p>
    <w:p w14:paraId="7F68F3EF" w14:textId="77777777" w:rsidR="00780F32" w:rsidRDefault="00780F32" w:rsidP="0032258E">
      <w:pPr>
        <w:spacing w:after="0"/>
        <w:rPr>
          <w:rFonts w:cstheme="minorHAnsi"/>
          <w:sz w:val="32"/>
          <w:szCs w:val="32"/>
          <w:lang w:val="en-US"/>
        </w:rPr>
      </w:pPr>
    </w:p>
    <w:p w14:paraId="0B8C8281" w14:textId="5D690483" w:rsidR="00780F32" w:rsidRDefault="00780F32" w:rsidP="0032258E">
      <w:pPr>
        <w:spacing w:after="0"/>
        <w:rPr>
          <w:rFonts w:cstheme="minorHAnsi"/>
          <w:b/>
          <w:bCs/>
          <w:sz w:val="32"/>
          <w:szCs w:val="32"/>
          <w:lang w:val="en-US"/>
        </w:rPr>
      </w:pPr>
      <w:r>
        <w:rPr>
          <w:rFonts w:cstheme="minorHAnsi"/>
          <w:b/>
          <w:bCs/>
          <w:sz w:val="32"/>
          <w:szCs w:val="32"/>
          <w:lang w:val="en-US"/>
        </w:rPr>
        <w:t>CODE:</w:t>
      </w:r>
    </w:p>
    <w:p w14:paraId="51AE7F39" w14:textId="77777777" w:rsidR="0084036E" w:rsidRPr="00B01C30" w:rsidRDefault="0084036E" w:rsidP="0084036E">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sklearn.tree import DecisionTreeClassifier</w:t>
      </w:r>
    </w:p>
    <w:p w14:paraId="56F3C6FA" w14:textId="77777777" w:rsidR="0084036E" w:rsidRPr="00B01C30" w:rsidRDefault="0084036E" w:rsidP="0084036E">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 Create and train a Decision Tree model</w:t>
      </w:r>
    </w:p>
    <w:p w14:paraId="612547CD" w14:textId="77777777" w:rsidR="0084036E" w:rsidRPr="00B01C30" w:rsidRDefault="0084036E" w:rsidP="0084036E">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tree_model = DecisionTreeClassifier()</w:t>
      </w:r>
    </w:p>
    <w:p w14:paraId="250CAFB1" w14:textId="6E405B49" w:rsidR="00780F32" w:rsidRPr="00B01C30" w:rsidRDefault="0084036E" w:rsidP="0084036E">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tree_model.fit(A_train, B_train)</w:t>
      </w:r>
    </w:p>
    <w:p w14:paraId="7A591740" w14:textId="77777777" w:rsidR="00C3111F" w:rsidRPr="00084ECC" w:rsidRDefault="00C3111F" w:rsidP="0032258E">
      <w:pPr>
        <w:spacing w:after="0"/>
        <w:rPr>
          <w:rFonts w:cstheme="minorHAnsi"/>
          <w:b/>
          <w:bCs/>
          <w:sz w:val="32"/>
          <w:szCs w:val="32"/>
          <w:lang w:val="en-US"/>
        </w:rPr>
      </w:pPr>
    </w:p>
    <w:p w14:paraId="7E4C30D1" w14:textId="77777777" w:rsidR="00084ECC" w:rsidRPr="00084ECC" w:rsidRDefault="00084ECC" w:rsidP="00084ECC">
      <w:pPr>
        <w:spacing w:after="0"/>
        <w:rPr>
          <w:rFonts w:cstheme="minorHAnsi"/>
          <w:b/>
          <w:bCs/>
          <w:sz w:val="32"/>
          <w:szCs w:val="32"/>
          <w:lang w:val="en-US"/>
        </w:rPr>
      </w:pPr>
      <w:r w:rsidRPr="00084ECC">
        <w:rPr>
          <w:rFonts w:cstheme="minorHAnsi"/>
          <w:b/>
          <w:bCs/>
          <w:sz w:val="32"/>
          <w:szCs w:val="32"/>
          <w:lang w:val="en-US"/>
        </w:rPr>
        <w:t>SVM vs. Logistic Regression</w:t>
      </w:r>
    </w:p>
    <w:p w14:paraId="31388397" w14:textId="4BF9C008" w:rsidR="0084036E" w:rsidRDefault="00084ECC" w:rsidP="00084ECC">
      <w:pPr>
        <w:spacing w:after="0"/>
        <w:rPr>
          <w:rFonts w:cstheme="minorHAnsi"/>
          <w:sz w:val="32"/>
          <w:szCs w:val="32"/>
          <w:lang w:val="en-US"/>
        </w:rPr>
      </w:pPr>
      <w:r w:rsidRPr="00084ECC">
        <w:rPr>
          <w:rFonts w:cstheme="minorHAnsi"/>
          <w:sz w:val="32"/>
          <w:szCs w:val="32"/>
          <w:lang w:val="en-US"/>
        </w:rPr>
        <w:t xml:space="preserve">SVM and Logistic Regression are both suitable for binary classification tasks. SVM, with its kernel trick, can capture non-linear relationships. In contrast, Logistic Regression is simpler and interpretable. The </w:t>
      </w:r>
      <w:r w:rsidRPr="00084ECC">
        <w:rPr>
          <w:rFonts w:cstheme="minorHAnsi"/>
          <w:sz w:val="32"/>
          <w:szCs w:val="32"/>
          <w:lang w:val="en-US"/>
        </w:rPr>
        <w:lastRenderedPageBreak/>
        <w:t>choice between these two models depends on the complexity of the data and the need for model explainability</w:t>
      </w:r>
    </w:p>
    <w:p w14:paraId="0D046F8C" w14:textId="77777777" w:rsidR="00084ECC" w:rsidRDefault="00084ECC" w:rsidP="00084ECC">
      <w:pPr>
        <w:spacing w:after="0"/>
        <w:rPr>
          <w:rFonts w:cstheme="minorHAnsi"/>
          <w:sz w:val="32"/>
          <w:szCs w:val="32"/>
          <w:lang w:val="en-US"/>
        </w:rPr>
      </w:pPr>
    </w:p>
    <w:p w14:paraId="7257E869" w14:textId="77777777" w:rsidR="008049B8" w:rsidRDefault="0084036E" w:rsidP="008049B8">
      <w:pPr>
        <w:spacing w:after="0"/>
      </w:pPr>
      <w:r>
        <w:rPr>
          <w:rFonts w:cstheme="minorHAnsi"/>
          <w:b/>
          <w:bCs/>
          <w:sz w:val="32"/>
          <w:szCs w:val="32"/>
          <w:lang w:val="en-US"/>
        </w:rPr>
        <w:t>CODE:</w:t>
      </w:r>
      <w:r w:rsidR="008049B8" w:rsidRPr="008049B8">
        <w:t xml:space="preserve"> </w:t>
      </w:r>
    </w:p>
    <w:p w14:paraId="3093DA9D" w14:textId="351E9C1E" w:rsidR="008049B8" w:rsidRPr="00B01C30" w:rsidRDefault="008049B8" w:rsidP="008049B8">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sklearn.linear_model import LogisticRegression</w:t>
      </w:r>
    </w:p>
    <w:p w14:paraId="5042E652" w14:textId="77777777" w:rsidR="008049B8" w:rsidRPr="00B01C30" w:rsidRDefault="008049B8" w:rsidP="008049B8">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 Create and train a Logistic Regression model</w:t>
      </w:r>
    </w:p>
    <w:p w14:paraId="318AC111" w14:textId="77777777" w:rsidR="008049B8" w:rsidRPr="00B01C30" w:rsidRDefault="008049B8" w:rsidP="008049B8">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logistic_model = LogisticRegression()</w:t>
      </w:r>
    </w:p>
    <w:p w14:paraId="566209A7" w14:textId="331D6485" w:rsidR="0084036E" w:rsidRPr="00B01C30" w:rsidRDefault="008049B8" w:rsidP="008049B8">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logistic_model.fit(A_train, B_train)</w:t>
      </w:r>
    </w:p>
    <w:p w14:paraId="58DAC0D1" w14:textId="77777777" w:rsidR="0084036E" w:rsidRPr="00B01C30" w:rsidRDefault="0084036E" w:rsidP="00C3111F">
      <w:pPr>
        <w:spacing w:after="0"/>
        <w:rPr>
          <w:rFonts w:cstheme="minorHAnsi"/>
          <w:b/>
          <w:bCs/>
          <w:color w:val="2F5496" w:themeColor="accent1" w:themeShade="BF"/>
          <w:sz w:val="32"/>
          <w:szCs w:val="32"/>
          <w:lang w:val="en-US"/>
        </w:rPr>
      </w:pPr>
    </w:p>
    <w:p w14:paraId="1902FB78" w14:textId="77777777" w:rsidR="00C3111F" w:rsidRDefault="00C3111F" w:rsidP="00C3111F">
      <w:pPr>
        <w:spacing w:after="0"/>
        <w:rPr>
          <w:rFonts w:cstheme="minorHAnsi"/>
          <w:sz w:val="32"/>
          <w:szCs w:val="32"/>
          <w:lang w:val="en-US"/>
        </w:rPr>
      </w:pPr>
    </w:p>
    <w:p w14:paraId="3D399A68" w14:textId="77777777" w:rsidR="00E16541" w:rsidRPr="00E16541" w:rsidRDefault="00E16541" w:rsidP="00E16541">
      <w:pPr>
        <w:spacing w:after="0"/>
        <w:rPr>
          <w:rFonts w:cstheme="minorHAnsi"/>
          <w:b/>
          <w:bCs/>
          <w:sz w:val="32"/>
          <w:szCs w:val="32"/>
          <w:lang w:val="en-US"/>
        </w:rPr>
      </w:pPr>
      <w:r w:rsidRPr="00E16541">
        <w:rPr>
          <w:rFonts w:cstheme="minorHAnsi"/>
          <w:b/>
          <w:bCs/>
          <w:sz w:val="32"/>
          <w:szCs w:val="32"/>
          <w:lang w:val="en-US"/>
        </w:rPr>
        <w:t>SVM vs. k-Nearest Neighbors (KNN)</w:t>
      </w:r>
    </w:p>
    <w:p w14:paraId="65E568E3" w14:textId="77777777" w:rsidR="00E16541" w:rsidRPr="00E16541" w:rsidRDefault="00E16541" w:rsidP="00E16541">
      <w:pPr>
        <w:spacing w:after="0"/>
        <w:rPr>
          <w:rFonts w:cstheme="minorHAnsi"/>
          <w:sz w:val="32"/>
          <w:szCs w:val="32"/>
          <w:lang w:val="en-US"/>
        </w:rPr>
      </w:pPr>
      <w:r w:rsidRPr="00E16541">
        <w:rPr>
          <w:rFonts w:cstheme="minorHAnsi"/>
          <w:sz w:val="32"/>
          <w:szCs w:val="32"/>
          <w:lang w:val="en-US"/>
        </w:rPr>
        <w:t>KNN is an intuitive algorithm that classifies data points based on their proximity to other data points. It is a non-parametric and instance-based method.</w:t>
      </w:r>
    </w:p>
    <w:p w14:paraId="2CF5B5E4" w14:textId="77777777" w:rsidR="00E16541" w:rsidRPr="00E16541" w:rsidRDefault="00E16541" w:rsidP="00E16541">
      <w:pPr>
        <w:spacing w:after="0"/>
        <w:rPr>
          <w:rFonts w:cstheme="minorHAnsi"/>
          <w:sz w:val="32"/>
          <w:szCs w:val="32"/>
          <w:lang w:val="en-US"/>
        </w:rPr>
      </w:pPr>
    </w:p>
    <w:p w14:paraId="694FB51B" w14:textId="77777777" w:rsidR="00E16541" w:rsidRPr="00E16541" w:rsidRDefault="00E16541" w:rsidP="00E16541">
      <w:pPr>
        <w:spacing w:after="0"/>
        <w:rPr>
          <w:rFonts w:cstheme="minorHAnsi"/>
          <w:sz w:val="32"/>
          <w:szCs w:val="32"/>
          <w:lang w:val="en-US"/>
        </w:rPr>
      </w:pPr>
      <w:r w:rsidRPr="00C2456F">
        <w:rPr>
          <w:rFonts w:cstheme="minorHAnsi"/>
          <w:b/>
          <w:bCs/>
          <w:sz w:val="32"/>
          <w:szCs w:val="32"/>
          <w:lang w:val="en-US"/>
        </w:rPr>
        <w:t>SVM</w:t>
      </w:r>
      <w:r w:rsidRPr="00E16541">
        <w:rPr>
          <w:rFonts w:cstheme="minorHAnsi"/>
          <w:sz w:val="32"/>
          <w:szCs w:val="32"/>
          <w:lang w:val="en-US"/>
        </w:rPr>
        <w:t>: SVM focuses on defining decision boundaries that maximize the margin between different classes. It is particularly effective in high-dimensional spaces and is capable of handling non-linear data effectively.</w:t>
      </w:r>
    </w:p>
    <w:p w14:paraId="1F596444" w14:textId="78774281" w:rsidR="00C3111F" w:rsidRDefault="00E16541" w:rsidP="00E16541">
      <w:pPr>
        <w:spacing w:after="0"/>
        <w:rPr>
          <w:rFonts w:cstheme="minorHAnsi"/>
          <w:sz w:val="32"/>
          <w:szCs w:val="32"/>
          <w:lang w:val="en-US"/>
        </w:rPr>
      </w:pPr>
      <w:r w:rsidRPr="00C2456F">
        <w:rPr>
          <w:rFonts w:cstheme="minorHAnsi"/>
          <w:b/>
          <w:bCs/>
          <w:sz w:val="32"/>
          <w:szCs w:val="32"/>
          <w:lang w:val="en-US"/>
        </w:rPr>
        <w:t>KNN</w:t>
      </w:r>
      <w:r w:rsidRPr="00E16541">
        <w:rPr>
          <w:rFonts w:cstheme="minorHAnsi"/>
          <w:sz w:val="32"/>
          <w:szCs w:val="32"/>
          <w:lang w:val="en-US"/>
        </w:rPr>
        <w:t>: KNN classifies data points based on their similarity to their k nearest neighbors. It is a simple and interpretable algorithm. However, it can be sensitive to the choice of the number of neighbors (k) and may not perform well in high-dimensional spaces.</w:t>
      </w:r>
    </w:p>
    <w:p w14:paraId="47331F6C" w14:textId="77777777" w:rsidR="00084ECC" w:rsidRDefault="00084ECC" w:rsidP="00E16541">
      <w:pPr>
        <w:spacing w:after="0"/>
        <w:rPr>
          <w:rFonts w:cstheme="minorHAnsi"/>
          <w:sz w:val="32"/>
          <w:szCs w:val="32"/>
          <w:lang w:val="en-US"/>
        </w:rPr>
      </w:pPr>
    </w:p>
    <w:p w14:paraId="07D61F26" w14:textId="084348C2" w:rsidR="00084ECC" w:rsidRDefault="00084ECC" w:rsidP="00E16541">
      <w:pPr>
        <w:spacing w:after="0"/>
        <w:rPr>
          <w:rFonts w:cstheme="minorHAnsi"/>
          <w:b/>
          <w:bCs/>
          <w:sz w:val="32"/>
          <w:szCs w:val="32"/>
          <w:lang w:val="en-US"/>
        </w:rPr>
      </w:pPr>
      <w:r>
        <w:rPr>
          <w:rFonts w:cstheme="minorHAnsi"/>
          <w:b/>
          <w:bCs/>
          <w:sz w:val="32"/>
          <w:szCs w:val="32"/>
          <w:lang w:val="en-US"/>
        </w:rPr>
        <w:t>CODE:</w:t>
      </w:r>
    </w:p>
    <w:p w14:paraId="3E8029F7" w14:textId="77777777" w:rsidR="00284C34" w:rsidRPr="00B01C30" w:rsidRDefault="00284C34" w:rsidP="00284C34">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from sklearn.neighbors import KNeighborsClassifier</w:t>
      </w:r>
    </w:p>
    <w:p w14:paraId="2CA25950" w14:textId="77777777" w:rsidR="00284C34" w:rsidRPr="00B01C30" w:rsidRDefault="00284C34" w:rsidP="00284C34">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 Create and train a KNN model with a specified number of neighbors (e.g., 5)</w:t>
      </w:r>
    </w:p>
    <w:p w14:paraId="6B49271B" w14:textId="77777777" w:rsidR="00284C34" w:rsidRPr="00B01C30" w:rsidRDefault="00284C34" w:rsidP="00284C34">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knn_model = KNeighborsClassifier(n_neighbors=10)</w:t>
      </w:r>
    </w:p>
    <w:p w14:paraId="580495E2" w14:textId="706E16DD" w:rsidR="00284C34" w:rsidRDefault="00284C34" w:rsidP="00284C34">
      <w:pPr>
        <w:spacing w:after="0"/>
        <w:rPr>
          <w:rFonts w:cstheme="minorHAnsi"/>
          <w:b/>
          <w:bCs/>
          <w:color w:val="2F5496" w:themeColor="accent1" w:themeShade="BF"/>
          <w:sz w:val="32"/>
          <w:szCs w:val="32"/>
          <w:lang w:val="en-US"/>
        </w:rPr>
      </w:pPr>
      <w:r w:rsidRPr="00B01C30">
        <w:rPr>
          <w:rFonts w:cstheme="minorHAnsi"/>
          <w:b/>
          <w:bCs/>
          <w:color w:val="2F5496" w:themeColor="accent1" w:themeShade="BF"/>
          <w:sz w:val="32"/>
          <w:szCs w:val="32"/>
          <w:lang w:val="en-US"/>
        </w:rPr>
        <w:t>knn_model.fit(A_train, B_train)</w:t>
      </w:r>
    </w:p>
    <w:p w14:paraId="1FA0BC37" w14:textId="77777777" w:rsidR="00510BFC" w:rsidRDefault="00510BFC" w:rsidP="00284C34">
      <w:pPr>
        <w:spacing w:after="0"/>
        <w:rPr>
          <w:rFonts w:cstheme="minorHAnsi"/>
          <w:b/>
          <w:bCs/>
          <w:color w:val="2F5496" w:themeColor="accent1" w:themeShade="BF"/>
          <w:sz w:val="32"/>
          <w:szCs w:val="32"/>
          <w:lang w:val="en-US"/>
        </w:rPr>
      </w:pPr>
    </w:p>
    <w:p w14:paraId="54179C4E" w14:textId="77777777" w:rsidR="00510BFC" w:rsidRDefault="00510BFC" w:rsidP="00284C34">
      <w:pPr>
        <w:spacing w:after="0"/>
        <w:rPr>
          <w:rFonts w:cstheme="minorHAnsi"/>
          <w:b/>
          <w:bCs/>
          <w:color w:val="2F5496" w:themeColor="accent1" w:themeShade="BF"/>
          <w:sz w:val="32"/>
          <w:szCs w:val="32"/>
          <w:lang w:val="en-US"/>
        </w:rPr>
      </w:pPr>
    </w:p>
    <w:p w14:paraId="6FD33228" w14:textId="77777777" w:rsidR="00510BFC" w:rsidRDefault="00510BFC" w:rsidP="00284C34">
      <w:pPr>
        <w:spacing w:after="0"/>
        <w:rPr>
          <w:rFonts w:cstheme="minorHAnsi"/>
          <w:b/>
          <w:bCs/>
          <w:color w:val="2F5496" w:themeColor="accent1" w:themeShade="BF"/>
          <w:sz w:val="32"/>
          <w:szCs w:val="32"/>
          <w:lang w:val="en-US"/>
        </w:rPr>
      </w:pPr>
    </w:p>
    <w:p w14:paraId="46326C11" w14:textId="57FB32ED" w:rsidR="00510BFC" w:rsidRPr="00466C2E" w:rsidRDefault="00466C2E" w:rsidP="00284C34">
      <w:pPr>
        <w:spacing w:after="0"/>
        <w:rPr>
          <w:rFonts w:cstheme="minorHAnsi"/>
          <w:color w:val="000000" w:themeColor="text1"/>
          <w:sz w:val="32"/>
          <w:szCs w:val="32"/>
          <w:lang w:val="en-US"/>
        </w:rPr>
      </w:pPr>
      <w:r w:rsidRPr="00466C2E">
        <w:rPr>
          <w:rFonts w:cstheme="minorHAnsi"/>
          <w:color w:val="000000" w:themeColor="text1"/>
          <w:sz w:val="32"/>
          <w:szCs w:val="32"/>
          <w:lang w:val="en-US"/>
        </w:rPr>
        <w:lastRenderedPageBreak/>
        <w:t>Support Vector Machine (SVM) emerges as the top-performing model in our diabetes prediction project, surpassing Random Forest, Logistic Regression, Decision Trees, and k-Nearest Neighbors (KNN). SVM consistently demonstrates higher precision, recall, F1 score, and ROC-AUC, signifying its robustness for diabetes detection. Its proficiency in capturing complex relationships and generalizing to unseen data makes it the preferred choice. SVM's interpretability further enhances its suitability for healthcare applications, fostering trust with medical professionals and patients. Consequently, SVM is selected as the best model for accurate and reliable early diabetes prediction.</w:t>
      </w:r>
    </w:p>
    <w:p w14:paraId="61E2A7DC" w14:textId="77777777" w:rsidR="00BE1FF7" w:rsidRPr="00466C2E" w:rsidRDefault="00BE1FF7" w:rsidP="00284C34">
      <w:pPr>
        <w:spacing w:after="0"/>
        <w:rPr>
          <w:rFonts w:cstheme="minorHAnsi"/>
          <w:color w:val="000000" w:themeColor="text1"/>
          <w:sz w:val="32"/>
          <w:szCs w:val="32"/>
          <w:lang w:val="en-US"/>
        </w:rPr>
      </w:pPr>
    </w:p>
    <w:p w14:paraId="11C18EC1" w14:textId="77777777" w:rsidR="00BE1FF7" w:rsidRDefault="00BE1FF7" w:rsidP="00284C34">
      <w:pPr>
        <w:spacing w:after="0"/>
        <w:rPr>
          <w:rFonts w:cstheme="minorHAnsi"/>
          <w:b/>
          <w:bCs/>
          <w:color w:val="000000" w:themeColor="text1"/>
          <w:sz w:val="32"/>
          <w:szCs w:val="32"/>
          <w:lang w:val="en-US"/>
        </w:rPr>
      </w:pPr>
    </w:p>
    <w:p w14:paraId="5CD9A0F5" w14:textId="77777777" w:rsidR="00CF796C" w:rsidRDefault="00CF796C" w:rsidP="00284C34">
      <w:pPr>
        <w:spacing w:after="0"/>
        <w:rPr>
          <w:rFonts w:cstheme="minorHAnsi"/>
          <w:b/>
          <w:bCs/>
          <w:color w:val="000000" w:themeColor="text1"/>
          <w:sz w:val="32"/>
          <w:szCs w:val="32"/>
          <w:lang w:val="en-US"/>
        </w:rPr>
      </w:pPr>
    </w:p>
    <w:p w14:paraId="430BE029" w14:textId="31326C49" w:rsidR="00CF796C" w:rsidRDefault="00CF796C" w:rsidP="00CF796C">
      <w:pPr>
        <w:spacing w:after="0"/>
        <w:rPr>
          <w:rFonts w:cstheme="minorHAnsi"/>
          <w:b/>
          <w:bCs/>
          <w:color w:val="000000" w:themeColor="text1"/>
          <w:sz w:val="36"/>
          <w:szCs w:val="36"/>
          <w:lang w:val="en-US"/>
        </w:rPr>
      </w:pPr>
      <w:r w:rsidRPr="00CF796C">
        <w:rPr>
          <w:rFonts w:cstheme="minorHAnsi"/>
          <w:b/>
          <w:bCs/>
          <w:color w:val="000000" w:themeColor="text1"/>
          <w:sz w:val="36"/>
          <w:szCs w:val="36"/>
          <w:lang w:val="en-US"/>
        </w:rPr>
        <w:t>INTERPRETABILITY AND EXPLAINABILITY</w:t>
      </w:r>
    </w:p>
    <w:p w14:paraId="682D932E" w14:textId="77777777" w:rsidR="00CF796C" w:rsidRPr="00CF796C" w:rsidRDefault="00CF796C" w:rsidP="00CF796C">
      <w:pPr>
        <w:spacing w:after="0"/>
        <w:rPr>
          <w:rFonts w:cstheme="minorHAnsi"/>
          <w:b/>
          <w:bCs/>
          <w:color w:val="000000" w:themeColor="text1"/>
          <w:sz w:val="36"/>
          <w:szCs w:val="36"/>
          <w:lang w:val="en-US"/>
        </w:rPr>
      </w:pPr>
    </w:p>
    <w:p w14:paraId="39A356F1" w14:textId="77777777" w:rsidR="00CF796C" w:rsidRPr="00CF796C" w:rsidRDefault="00CF796C" w:rsidP="00CF796C">
      <w:pPr>
        <w:spacing w:after="0"/>
        <w:rPr>
          <w:rFonts w:cstheme="minorHAnsi"/>
          <w:color w:val="000000" w:themeColor="text1"/>
          <w:sz w:val="32"/>
          <w:szCs w:val="32"/>
          <w:lang w:val="en-US"/>
        </w:rPr>
      </w:pPr>
      <w:r w:rsidRPr="00CF796C">
        <w:rPr>
          <w:rFonts w:cstheme="minorHAnsi"/>
          <w:b/>
          <w:bCs/>
          <w:color w:val="000000" w:themeColor="text1"/>
          <w:sz w:val="32"/>
          <w:szCs w:val="32"/>
          <w:lang w:val="en-US"/>
        </w:rPr>
        <w:t>Understanding Predictions</w:t>
      </w:r>
      <w:r w:rsidRPr="00CF796C">
        <w:rPr>
          <w:rFonts w:cstheme="minorHAnsi"/>
          <w:color w:val="000000" w:themeColor="text1"/>
          <w:sz w:val="32"/>
          <w:szCs w:val="32"/>
          <w:lang w:val="en-US"/>
        </w:rPr>
        <w:t>: SVM offers unique insights through support vectors and decision boundaries. We explore these aspects to comprehend which features play pivotal roles in diabetes prediction. In healthcare applications, this interpretability is indispensable for building trust with medical professionals and patients.</w:t>
      </w:r>
    </w:p>
    <w:p w14:paraId="4A4B316B" w14:textId="77777777" w:rsidR="00CF796C" w:rsidRPr="00CF796C" w:rsidRDefault="00CF796C" w:rsidP="00CF796C">
      <w:pPr>
        <w:spacing w:after="0"/>
        <w:rPr>
          <w:rFonts w:cstheme="minorHAnsi"/>
          <w:color w:val="000000" w:themeColor="text1"/>
          <w:sz w:val="32"/>
          <w:szCs w:val="32"/>
          <w:lang w:val="en-US"/>
        </w:rPr>
      </w:pPr>
    </w:p>
    <w:p w14:paraId="41B3B5DB" w14:textId="240A058D" w:rsidR="00CF796C" w:rsidRDefault="00CF796C" w:rsidP="00CF796C">
      <w:pPr>
        <w:spacing w:after="0"/>
        <w:rPr>
          <w:rFonts w:cstheme="minorHAnsi"/>
          <w:b/>
          <w:bCs/>
          <w:color w:val="000000" w:themeColor="text1"/>
          <w:sz w:val="36"/>
          <w:szCs w:val="36"/>
          <w:lang w:val="en-US"/>
        </w:rPr>
      </w:pPr>
      <w:r w:rsidRPr="00CF796C">
        <w:rPr>
          <w:rFonts w:cstheme="minorHAnsi"/>
          <w:color w:val="000000" w:themeColor="text1"/>
          <w:sz w:val="32"/>
          <w:szCs w:val="32"/>
          <w:lang w:val="en-US"/>
        </w:rPr>
        <w:t xml:space="preserve"> </w:t>
      </w:r>
      <w:r w:rsidRPr="00CF796C">
        <w:rPr>
          <w:rFonts w:cstheme="minorHAnsi"/>
          <w:b/>
          <w:bCs/>
          <w:color w:val="000000" w:themeColor="text1"/>
          <w:sz w:val="36"/>
          <w:szCs w:val="36"/>
          <w:lang w:val="en-US"/>
        </w:rPr>
        <w:t>MODEL DEPLOYMENT CONSIDERATIONS</w:t>
      </w:r>
    </w:p>
    <w:p w14:paraId="2D95A8E2" w14:textId="77777777" w:rsidR="00010214" w:rsidRPr="00CF796C" w:rsidRDefault="00010214" w:rsidP="00CF796C">
      <w:pPr>
        <w:spacing w:after="0"/>
        <w:rPr>
          <w:rFonts w:cstheme="minorHAnsi"/>
          <w:b/>
          <w:bCs/>
          <w:color w:val="000000" w:themeColor="text1"/>
          <w:sz w:val="36"/>
          <w:szCs w:val="36"/>
          <w:lang w:val="en-US"/>
        </w:rPr>
      </w:pPr>
    </w:p>
    <w:p w14:paraId="42EFC997" w14:textId="26546030" w:rsidR="00CF796C" w:rsidRDefault="00CF796C" w:rsidP="00CF796C">
      <w:pPr>
        <w:spacing w:after="0"/>
        <w:rPr>
          <w:rFonts w:cstheme="minorHAnsi"/>
          <w:color w:val="000000" w:themeColor="text1"/>
          <w:sz w:val="32"/>
          <w:szCs w:val="32"/>
          <w:lang w:val="en-US"/>
        </w:rPr>
      </w:pPr>
      <w:r w:rsidRPr="0061559D">
        <w:rPr>
          <w:rFonts w:cstheme="minorHAnsi"/>
          <w:b/>
          <w:bCs/>
          <w:color w:val="000000" w:themeColor="text1"/>
          <w:sz w:val="32"/>
          <w:szCs w:val="32"/>
          <w:lang w:val="en-US"/>
        </w:rPr>
        <w:t>Real-World Application</w:t>
      </w:r>
      <w:r w:rsidRPr="00CF796C">
        <w:rPr>
          <w:rFonts w:cstheme="minorHAnsi"/>
          <w:color w:val="000000" w:themeColor="text1"/>
          <w:sz w:val="32"/>
          <w:szCs w:val="32"/>
          <w:lang w:val="en-US"/>
        </w:rPr>
        <w:t>: Although model deployment is a topic for the next phase, we've already begun considering how our SVM model could be applied in practical healthcare contexts. Potential avenues include integration with healthcare systems or the creation of user-friendly web applications, ensuring that our model serves the needs of patients and healthcare providers.</w:t>
      </w:r>
    </w:p>
    <w:p w14:paraId="775DFA84" w14:textId="77777777" w:rsidR="001E10E6" w:rsidRDefault="001E10E6" w:rsidP="00CF796C">
      <w:pPr>
        <w:spacing w:after="0"/>
        <w:rPr>
          <w:rFonts w:cstheme="minorHAnsi"/>
          <w:color w:val="000000" w:themeColor="text1"/>
          <w:sz w:val="32"/>
          <w:szCs w:val="32"/>
          <w:lang w:val="en-US"/>
        </w:rPr>
      </w:pPr>
    </w:p>
    <w:p w14:paraId="069DB766" w14:textId="313DDCBE" w:rsidR="00D95A46" w:rsidRPr="00D95A46" w:rsidRDefault="00D95A46" w:rsidP="00D95A46">
      <w:pPr>
        <w:spacing w:after="0"/>
        <w:rPr>
          <w:rFonts w:cstheme="minorHAnsi"/>
          <w:b/>
          <w:bCs/>
          <w:color w:val="000000" w:themeColor="text1"/>
          <w:sz w:val="36"/>
          <w:szCs w:val="36"/>
          <w:lang w:val="en-US"/>
        </w:rPr>
      </w:pPr>
      <w:r w:rsidRPr="00D95A46">
        <w:rPr>
          <w:rFonts w:cstheme="minorHAnsi"/>
          <w:b/>
          <w:bCs/>
          <w:color w:val="000000" w:themeColor="text1"/>
          <w:sz w:val="36"/>
          <w:szCs w:val="36"/>
          <w:lang w:val="en-US"/>
        </w:rPr>
        <w:lastRenderedPageBreak/>
        <w:t>CHALLENGES AND INSIGHTS</w:t>
      </w:r>
    </w:p>
    <w:p w14:paraId="6B9187A3" w14:textId="77777777" w:rsidR="00D95A46" w:rsidRPr="00D95A46" w:rsidRDefault="00D95A46" w:rsidP="00D95A46">
      <w:pPr>
        <w:spacing w:after="0"/>
        <w:rPr>
          <w:rFonts w:cstheme="minorHAnsi"/>
          <w:color w:val="000000" w:themeColor="text1"/>
          <w:sz w:val="32"/>
          <w:szCs w:val="32"/>
          <w:lang w:val="en-US"/>
        </w:rPr>
      </w:pPr>
      <w:r w:rsidRPr="00D95A46">
        <w:rPr>
          <w:rFonts w:cstheme="minorHAnsi"/>
          <w:color w:val="000000" w:themeColor="text1"/>
          <w:sz w:val="32"/>
          <w:szCs w:val="32"/>
          <w:lang w:val="en-US"/>
        </w:rPr>
        <w:t>Lessons Learned: Challenges such as data complexity and the choice of kernel functions have provided valuable insights into the nuances of applying SVM in healthcare data analysis. These insights have guided our approach and refined our model.</w:t>
      </w:r>
    </w:p>
    <w:p w14:paraId="490D7246" w14:textId="77777777" w:rsidR="00D95A46" w:rsidRDefault="00D95A46" w:rsidP="00D95A46">
      <w:pPr>
        <w:spacing w:after="0"/>
        <w:rPr>
          <w:rFonts w:cstheme="minorHAnsi"/>
          <w:color w:val="000000" w:themeColor="text1"/>
          <w:sz w:val="32"/>
          <w:szCs w:val="32"/>
          <w:lang w:val="en-US"/>
        </w:rPr>
      </w:pPr>
    </w:p>
    <w:p w14:paraId="6436074B" w14:textId="77777777" w:rsidR="00D95A46" w:rsidRPr="00D95A46" w:rsidRDefault="00D95A46" w:rsidP="00D95A46">
      <w:pPr>
        <w:spacing w:after="0"/>
        <w:rPr>
          <w:rFonts w:cstheme="minorHAnsi"/>
          <w:color w:val="000000" w:themeColor="text1"/>
          <w:sz w:val="32"/>
          <w:szCs w:val="32"/>
          <w:lang w:val="en-US"/>
        </w:rPr>
      </w:pPr>
    </w:p>
    <w:p w14:paraId="23E5BD3A" w14:textId="17D84BBB" w:rsidR="00D95A46" w:rsidRPr="00D95A46" w:rsidRDefault="00D95A46" w:rsidP="00D95A46">
      <w:pPr>
        <w:spacing w:after="0"/>
        <w:rPr>
          <w:rFonts w:cstheme="minorHAnsi"/>
          <w:b/>
          <w:bCs/>
          <w:color w:val="000000" w:themeColor="text1"/>
          <w:sz w:val="36"/>
          <w:szCs w:val="36"/>
          <w:lang w:val="en-US"/>
        </w:rPr>
      </w:pPr>
      <w:r w:rsidRPr="00D95A46">
        <w:rPr>
          <w:rFonts w:cstheme="minorHAnsi"/>
          <w:b/>
          <w:bCs/>
          <w:color w:val="000000" w:themeColor="text1"/>
          <w:sz w:val="36"/>
          <w:szCs w:val="36"/>
          <w:lang w:val="en-US"/>
        </w:rPr>
        <w:t>CONCLUSION</w:t>
      </w:r>
    </w:p>
    <w:p w14:paraId="3F990CB9" w14:textId="77777777" w:rsidR="00D95A46" w:rsidRPr="00D95A46" w:rsidRDefault="00D95A46" w:rsidP="00D95A46">
      <w:pPr>
        <w:spacing w:after="0"/>
        <w:rPr>
          <w:rFonts w:cstheme="minorHAnsi"/>
          <w:color w:val="000000" w:themeColor="text1"/>
          <w:sz w:val="32"/>
          <w:szCs w:val="32"/>
          <w:lang w:val="en-US"/>
        </w:rPr>
      </w:pPr>
      <w:r w:rsidRPr="00D95A46">
        <w:rPr>
          <w:rFonts w:cstheme="minorHAnsi"/>
          <w:b/>
          <w:bCs/>
          <w:color w:val="000000" w:themeColor="text1"/>
          <w:sz w:val="32"/>
          <w:szCs w:val="32"/>
          <w:lang w:val="en-US"/>
        </w:rPr>
        <w:t>Key Takeaways</w:t>
      </w:r>
      <w:r w:rsidRPr="00D95A46">
        <w:rPr>
          <w:rFonts w:cstheme="minorHAnsi"/>
          <w:color w:val="000000" w:themeColor="text1"/>
          <w:sz w:val="32"/>
          <w:szCs w:val="32"/>
          <w:lang w:val="en-US"/>
        </w:rPr>
        <w:t>: In this phase, we've harnessed the power of Support Vector Machines for diabetes prediction. Its ability to handle complex decision boundaries and non-linear relationships makes it a strong contender for real-world deployment.</w:t>
      </w:r>
    </w:p>
    <w:p w14:paraId="6D89E6F4" w14:textId="77777777" w:rsidR="00D95A46" w:rsidRPr="00D95A46" w:rsidRDefault="00D95A46" w:rsidP="00D95A46">
      <w:pPr>
        <w:spacing w:after="0"/>
        <w:rPr>
          <w:rFonts w:cstheme="minorHAnsi"/>
          <w:color w:val="000000" w:themeColor="text1"/>
          <w:sz w:val="32"/>
          <w:szCs w:val="32"/>
          <w:lang w:val="en-US"/>
        </w:rPr>
      </w:pPr>
    </w:p>
    <w:p w14:paraId="5E6DFEFF" w14:textId="77777777" w:rsidR="00D95A46" w:rsidRPr="00D95A46" w:rsidRDefault="00D95A46" w:rsidP="00D95A46">
      <w:pPr>
        <w:spacing w:after="0"/>
        <w:rPr>
          <w:rFonts w:cstheme="minorHAnsi"/>
          <w:color w:val="000000" w:themeColor="text1"/>
          <w:sz w:val="32"/>
          <w:szCs w:val="32"/>
          <w:lang w:val="en-US"/>
        </w:rPr>
      </w:pPr>
      <w:r w:rsidRPr="00D95A46">
        <w:rPr>
          <w:rFonts w:cstheme="minorHAnsi"/>
          <w:b/>
          <w:bCs/>
          <w:color w:val="000000" w:themeColor="text1"/>
          <w:sz w:val="32"/>
          <w:szCs w:val="32"/>
          <w:lang w:val="en-US"/>
        </w:rPr>
        <w:t>Next Steps</w:t>
      </w:r>
      <w:r w:rsidRPr="00D95A46">
        <w:rPr>
          <w:rFonts w:cstheme="minorHAnsi"/>
          <w:color w:val="000000" w:themeColor="text1"/>
          <w:sz w:val="32"/>
          <w:szCs w:val="32"/>
          <w:lang w:val="en-US"/>
        </w:rPr>
        <w:t>: Looking ahead to the next phase, we're eager to continue refining our SVM model and exploring deployment options that have the potential to make a meaningful impact in early diabetes detection.</w:t>
      </w:r>
    </w:p>
    <w:p w14:paraId="3CDC6D41" w14:textId="77777777" w:rsidR="00D95A46" w:rsidRPr="00D95A46" w:rsidRDefault="00D95A46" w:rsidP="00D95A46">
      <w:pPr>
        <w:spacing w:after="0"/>
        <w:rPr>
          <w:rFonts w:cstheme="minorHAnsi"/>
          <w:color w:val="000000" w:themeColor="text1"/>
          <w:sz w:val="32"/>
          <w:szCs w:val="32"/>
          <w:lang w:val="en-US"/>
        </w:rPr>
      </w:pPr>
    </w:p>
    <w:p w14:paraId="6F5830AD" w14:textId="26C57017" w:rsidR="00D95A46" w:rsidRPr="00534AE8" w:rsidRDefault="00534AE8" w:rsidP="00D95A46">
      <w:pPr>
        <w:spacing w:after="0"/>
        <w:rPr>
          <w:rFonts w:cstheme="minorHAnsi"/>
          <w:b/>
          <w:bCs/>
          <w:color w:val="000000" w:themeColor="text1"/>
          <w:sz w:val="36"/>
          <w:szCs w:val="36"/>
          <w:lang w:val="en-US"/>
        </w:rPr>
      </w:pPr>
      <w:r w:rsidRPr="00534AE8">
        <w:rPr>
          <w:rFonts w:cstheme="minorHAnsi"/>
          <w:b/>
          <w:bCs/>
          <w:color w:val="000000" w:themeColor="text1"/>
          <w:sz w:val="36"/>
          <w:szCs w:val="36"/>
          <w:lang w:val="en-US"/>
        </w:rPr>
        <w:t>APPENDIX</w:t>
      </w:r>
    </w:p>
    <w:p w14:paraId="2550436D" w14:textId="77777777" w:rsidR="00D95A46" w:rsidRDefault="00D95A46" w:rsidP="00D95A46">
      <w:pPr>
        <w:spacing w:after="0"/>
        <w:rPr>
          <w:rFonts w:cstheme="minorHAnsi"/>
          <w:color w:val="000000" w:themeColor="text1"/>
          <w:sz w:val="32"/>
          <w:szCs w:val="32"/>
          <w:lang w:val="en-US"/>
        </w:rPr>
      </w:pPr>
      <w:r w:rsidRPr="00534AE8">
        <w:rPr>
          <w:rFonts w:cstheme="minorHAnsi"/>
          <w:b/>
          <w:bCs/>
          <w:color w:val="000000" w:themeColor="text1"/>
          <w:sz w:val="32"/>
          <w:szCs w:val="32"/>
          <w:lang w:val="en-US"/>
        </w:rPr>
        <w:t>Code Snippets</w:t>
      </w:r>
      <w:r w:rsidRPr="00D95A46">
        <w:rPr>
          <w:rFonts w:cstheme="minorHAnsi"/>
          <w:color w:val="000000" w:themeColor="text1"/>
          <w:sz w:val="32"/>
          <w:szCs w:val="32"/>
          <w:lang w:val="en-US"/>
        </w:rPr>
        <w:t>: In this section, we provide code snippets that offer a deeper understanding of the SVM model development process. These code examples are essential references for those interested in the technical aspects.</w:t>
      </w:r>
    </w:p>
    <w:p w14:paraId="37834C16" w14:textId="77777777" w:rsidR="0012653D" w:rsidRDefault="0012653D" w:rsidP="00D95A46">
      <w:pPr>
        <w:spacing w:after="0"/>
        <w:rPr>
          <w:rFonts w:cstheme="minorHAnsi"/>
          <w:color w:val="000000" w:themeColor="text1"/>
          <w:sz w:val="32"/>
          <w:szCs w:val="32"/>
          <w:lang w:val="en-US"/>
        </w:rPr>
      </w:pPr>
    </w:p>
    <w:p w14:paraId="63A899C6" w14:textId="706CFD11" w:rsidR="00034A8A" w:rsidRDefault="00BE389A" w:rsidP="00034A8A">
      <w:pPr>
        <w:rPr>
          <w:rFonts w:cstheme="minorHAnsi"/>
          <w:sz w:val="32"/>
          <w:szCs w:val="32"/>
        </w:rPr>
      </w:pPr>
      <w:hyperlink r:id="rId6" w:history="1">
        <w:r w:rsidRPr="00BE389A">
          <w:rPr>
            <w:rStyle w:val="Hyperlink"/>
            <w:rFonts w:cstheme="minorHAnsi"/>
            <w:sz w:val="32"/>
            <w:szCs w:val="32"/>
          </w:rPr>
          <w:t>h</w:t>
        </w:r>
        <w:r w:rsidRPr="00BE389A">
          <w:rPr>
            <w:rStyle w:val="Hyperlink"/>
            <w:rFonts w:cstheme="minorHAnsi"/>
            <w:sz w:val="32"/>
            <w:szCs w:val="32"/>
          </w:rPr>
          <w:t>ttps://github.com/charuvazhuthi/AI-charumathi-p/blob/main/diahbetics_model_training_a</w:t>
        </w:r>
        <w:r w:rsidRPr="00BE389A">
          <w:rPr>
            <w:rStyle w:val="Hyperlink"/>
            <w:rFonts w:cstheme="minorHAnsi"/>
            <w:sz w:val="32"/>
            <w:szCs w:val="32"/>
          </w:rPr>
          <w:t>n</w:t>
        </w:r>
        <w:r w:rsidRPr="00BE389A">
          <w:rPr>
            <w:rStyle w:val="Hyperlink"/>
            <w:rFonts w:cstheme="minorHAnsi"/>
            <w:sz w:val="32"/>
            <w:szCs w:val="32"/>
          </w:rPr>
          <w:t>d_evaluation.ipynb</w:t>
        </w:r>
      </w:hyperlink>
    </w:p>
    <w:p w14:paraId="0B7C1F6E" w14:textId="3C51C162" w:rsidR="0012653D" w:rsidRDefault="0012653D" w:rsidP="00D95A46">
      <w:pPr>
        <w:spacing w:after="0"/>
        <w:rPr>
          <w:rFonts w:cstheme="minorHAnsi"/>
          <w:color w:val="000000" w:themeColor="text1"/>
          <w:sz w:val="32"/>
          <w:szCs w:val="32"/>
          <w:lang w:val="en-US"/>
        </w:rPr>
      </w:pPr>
    </w:p>
    <w:p w14:paraId="03BF52F2" w14:textId="77777777" w:rsidR="0030680A" w:rsidRDefault="0030680A" w:rsidP="00D95A46">
      <w:pPr>
        <w:spacing w:after="0"/>
        <w:rPr>
          <w:rFonts w:cstheme="minorHAnsi"/>
          <w:color w:val="000000" w:themeColor="text1"/>
          <w:sz w:val="32"/>
          <w:szCs w:val="32"/>
          <w:lang w:val="en-US"/>
        </w:rPr>
      </w:pPr>
    </w:p>
    <w:p w14:paraId="51F4C469" w14:textId="1360CDAE" w:rsidR="00D95A46" w:rsidRPr="00CF796C" w:rsidRDefault="00D95A46" w:rsidP="00D95A46">
      <w:pPr>
        <w:spacing w:after="0"/>
        <w:rPr>
          <w:rFonts w:cstheme="minorHAnsi"/>
          <w:color w:val="000000" w:themeColor="text1"/>
          <w:sz w:val="32"/>
          <w:szCs w:val="32"/>
          <w:lang w:val="en-US"/>
        </w:rPr>
      </w:pPr>
      <w:r w:rsidRPr="00534AE8">
        <w:rPr>
          <w:rFonts w:cstheme="minorHAnsi"/>
          <w:b/>
          <w:bCs/>
          <w:color w:val="000000" w:themeColor="text1"/>
          <w:sz w:val="32"/>
          <w:szCs w:val="32"/>
          <w:lang w:val="en-US"/>
        </w:rPr>
        <w:t>Visualizations</w:t>
      </w:r>
      <w:r w:rsidRPr="00D95A46">
        <w:rPr>
          <w:rFonts w:cstheme="minorHAnsi"/>
          <w:color w:val="000000" w:themeColor="text1"/>
          <w:sz w:val="32"/>
          <w:szCs w:val="32"/>
          <w:lang w:val="en-US"/>
        </w:rPr>
        <w:t>: Supplementary visualizations, including decision boundaries, confusion matrices, and ROC curves, enrich our document and enhance understanding of the SVM model's performance and significance.</w:t>
      </w:r>
    </w:p>
    <w:sectPr w:rsidR="00D95A46" w:rsidRPr="00CF7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E7DF8"/>
    <w:multiLevelType w:val="hybridMultilevel"/>
    <w:tmpl w:val="C652C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151D2C"/>
    <w:multiLevelType w:val="hybridMultilevel"/>
    <w:tmpl w:val="9D6CC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277610">
    <w:abstractNumId w:val="1"/>
  </w:num>
  <w:num w:numId="2" w16cid:durableId="1215119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F9C"/>
    <w:rsid w:val="00010214"/>
    <w:rsid w:val="00034A8A"/>
    <w:rsid w:val="00041086"/>
    <w:rsid w:val="0008258A"/>
    <w:rsid w:val="00084ECC"/>
    <w:rsid w:val="000F2AE8"/>
    <w:rsid w:val="0012653D"/>
    <w:rsid w:val="00160E1E"/>
    <w:rsid w:val="001B410D"/>
    <w:rsid w:val="001E10E6"/>
    <w:rsid w:val="00284C34"/>
    <w:rsid w:val="002B5D8E"/>
    <w:rsid w:val="002D4CF4"/>
    <w:rsid w:val="002E6F75"/>
    <w:rsid w:val="002F3C4B"/>
    <w:rsid w:val="0030680A"/>
    <w:rsid w:val="0032258E"/>
    <w:rsid w:val="003455CE"/>
    <w:rsid w:val="0036121C"/>
    <w:rsid w:val="003C338A"/>
    <w:rsid w:val="003E2AB3"/>
    <w:rsid w:val="00450F9C"/>
    <w:rsid w:val="00466C2E"/>
    <w:rsid w:val="004A22F5"/>
    <w:rsid w:val="00510BFC"/>
    <w:rsid w:val="00534AE8"/>
    <w:rsid w:val="005809B1"/>
    <w:rsid w:val="006133E2"/>
    <w:rsid w:val="0061559D"/>
    <w:rsid w:val="006C2917"/>
    <w:rsid w:val="006C43B5"/>
    <w:rsid w:val="00780F32"/>
    <w:rsid w:val="008049B8"/>
    <w:rsid w:val="0084036E"/>
    <w:rsid w:val="008540AF"/>
    <w:rsid w:val="00856CC0"/>
    <w:rsid w:val="0087733C"/>
    <w:rsid w:val="0089609C"/>
    <w:rsid w:val="00897D39"/>
    <w:rsid w:val="0099707E"/>
    <w:rsid w:val="00A35E98"/>
    <w:rsid w:val="00A61E28"/>
    <w:rsid w:val="00A8258D"/>
    <w:rsid w:val="00AA079B"/>
    <w:rsid w:val="00AA5A17"/>
    <w:rsid w:val="00AB3B0F"/>
    <w:rsid w:val="00AB7556"/>
    <w:rsid w:val="00AD3689"/>
    <w:rsid w:val="00B01C30"/>
    <w:rsid w:val="00B1044C"/>
    <w:rsid w:val="00B974A4"/>
    <w:rsid w:val="00BB71CA"/>
    <w:rsid w:val="00BE1FF7"/>
    <w:rsid w:val="00BE389A"/>
    <w:rsid w:val="00BF14AA"/>
    <w:rsid w:val="00C014A8"/>
    <w:rsid w:val="00C2456F"/>
    <w:rsid w:val="00C3111F"/>
    <w:rsid w:val="00CF6AB8"/>
    <w:rsid w:val="00CF796C"/>
    <w:rsid w:val="00D24FDB"/>
    <w:rsid w:val="00D34773"/>
    <w:rsid w:val="00D95A46"/>
    <w:rsid w:val="00DB7E0F"/>
    <w:rsid w:val="00DF5C9D"/>
    <w:rsid w:val="00E16541"/>
    <w:rsid w:val="00E57F9B"/>
    <w:rsid w:val="00E9448C"/>
    <w:rsid w:val="00F1412A"/>
    <w:rsid w:val="00F44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17C3"/>
  <w15:chartTrackingRefBased/>
  <w15:docId w15:val="{C951996C-B7DF-4D9F-93C4-5401FC16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D8E"/>
    <w:pPr>
      <w:ind w:left="720"/>
      <w:contextualSpacing/>
    </w:pPr>
  </w:style>
  <w:style w:type="character" w:styleId="Hyperlink">
    <w:name w:val="Hyperlink"/>
    <w:basedOn w:val="DefaultParagraphFont"/>
    <w:uiPriority w:val="99"/>
    <w:unhideWhenUsed/>
    <w:rsid w:val="00F444FD"/>
    <w:rPr>
      <w:color w:val="0563C1" w:themeColor="hyperlink"/>
      <w:u w:val="single"/>
    </w:rPr>
  </w:style>
  <w:style w:type="character" w:styleId="UnresolvedMention">
    <w:name w:val="Unresolved Mention"/>
    <w:basedOn w:val="DefaultParagraphFont"/>
    <w:uiPriority w:val="99"/>
    <w:semiHidden/>
    <w:unhideWhenUsed/>
    <w:rsid w:val="00F444FD"/>
    <w:rPr>
      <w:color w:val="605E5C"/>
      <w:shd w:val="clear" w:color="auto" w:fill="E1DFDD"/>
    </w:rPr>
  </w:style>
  <w:style w:type="character" w:styleId="FollowedHyperlink">
    <w:name w:val="FollowedHyperlink"/>
    <w:basedOn w:val="DefaultParagraphFont"/>
    <w:uiPriority w:val="99"/>
    <w:semiHidden/>
    <w:unhideWhenUsed/>
    <w:rsid w:val="003068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71504">
      <w:bodyDiv w:val="1"/>
      <w:marLeft w:val="0"/>
      <w:marRight w:val="0"/>
      <w:marTop w:val="0"/>
      <w:marBottom w:val="0"/>
      <w:divBdr>
        <w:top w:val="none" w:sz="0" w:space="0" w:color="auto"/>
        <w:left w:val="none" w:sz="0" w:space="0" w:color="auto"/>
        <w:bottom w:val="none" w:sz="0" w:space="0" w:color="auto"/>
        <w:right w:val="none" w:sz="0" w:space="0" w:color="auto"/>
      </w:divBdr>
      <w:divsChild>
        <w:div w:id="1989627293">
          <w:marLeft w:val="0"/>
          <w:marRight w:val="0"/>
          <w:marTop w:val="0"/>
          <w:marBottom w:val="0"/>
          <w:divBdr>
            <w:top w:val="none" w:sz="0" w:space="0" w:color="auto"/>
            <w:left w:val="none" w:sz="0" w:space="0" w:color="auto"/>
            <w:bottom w:val="none" w:sz="0" w:space="0" w:color="auto"/>
            <w:right w:val="none" w:sz="0" w:space="0" w:color="auto"/>
          </w:divBdr>
          <w:divsChild>
            <w:div w:id="4280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5283">
      <w:bodyDiv w:val="1"/>
      <w:marLeft w:val="0"/>
      <w:marRight w:val="0"/>
      <w:marTop w:val="0"/>
      <w:marBottom w:val="0"/>
      <w:divBdr>
        <w:top w:val="none" w:sz="0" w:space="0" w:color="auto"/>
        <w:left w:val="none" w:sz="0" w:space="0" w:color="auto"/>
        <w:bottom w:val="none" w:sz="0" w:space="0" w:color="auto"/>
        <w:right w:val="none" w:sz="0" w:space="0" w:color="auto"/>
      </w:divBdr>
    </w:div>
    <w:div w:id="899512707">
      <w:bodyDiv w:val="1"/>
      <w:marLeft w:val="0"/>
      <w:marRight w:val="0"/>
      <w:marTop w:val="0"/>
      <w:marBottom w:val="0"/>
      <w:divBdr>
        <w:top w:val="none" w:sz="0" w:space="0" w:color="auto"/>
        <w:left w:val="none" w:sz="0" w:space="0" w:color="auto"/>
        <w:bottom w:val="none" w:sz="0" w:space="0" w:color="auto"/>
        <w:right w:val="none" w:sz="0" w:space="0" w:color="auto"/>
      </w:divBdr>
    </w:div>
    <w:div w:id="1506478146">
      <w:bodyDiv w:val="1"/>
      <w:marLeft w:val="0"/>
      <w:marRight w:val="0"/>
      <w:marTop w:val="0"/>
      <w:marBottom w:val="0"/>
      <w:divBdr>
        <w:top w:val="none" w:sz="0" w:space="0" w:color="auto"/>
        <w:left w:val="none" w:sz="0" w:space="0" w:color="auto"/>
        <w:bottom w:val="none" w:sz="0" w:space="0" w:color="auto"/>
        <w:right w:val="none" w:sz="0" w:space="0" w:color="auto"/>
      </w:divBdr>
      <w:divsChild>
        <w:div w:id="147868806">
          <w:marLeft w:val="0"/>
          <w:marRight w:val="0"/>
          <w:marTop w:val="0"/>
          <w:marBottom w:val="0"/>
          <w:divBdr>
            <w:top w:val="single" w:sz="2" w:space="0" w:color="auto"/>
            <w:left w:val="single" w:sz="2" w:space="0" w:color="auto"/>
            <w:bottom w:val="single" w:sz="6" w:space="0" w:color="auto"/>
            <w:right w:val="single" w:sz="2" w:space="0" w:color="auto"/>
          </w:divBdr>
          <w:divsChild>
            <w:div w:id="1977178395">
              <w:marLeft w:val="0"/>
              <w:marRight w:val="0"/>
              <w:marTop w:val="100"/>
              <w:marBottom w:val="100"/>
              <w:divBdr>
                <w:top w:val="single" w:sz="2" w:space="0" w:color="D9D9E3"/>
                <w:left w:val="single" w:sz="2" w:space="0" w:color="D9D9E3"/>
                <w:bottom w:val="single" w:sz="2" w:space="0" w:color="D9D9E3"/>
                <w:right w:val="single" w:sz="2" w:space="0" w:color="D9D9E3"/>
              </w:divBdr>
              <w:divsChild>
                <w:div w:id="980118465">
                  <w:marLeft w:val="0"/>
                  <w:marRight w:val="0"/>
                  <w:marTop w:val="0"/>
                  <w:marBottom w:val="0"/>
                  <w:divBdr>
                    <w:top w:val="single" w:sz="2" w:space="0" w:color="D9D9E3"/>
                    <w:left w:val="single" w:sz="2" w:space="0" w:color="D9D9E3"/>
                    <w:bottom w:val="single" w:sz="2" w:space="0" w:color="D9D9E3"/>
                    <w:right w:val="single" w:sz="2" w:space="0" w:color="D9D9E3"/>
                  </w:divBdr>
                  <w:divsChild>
                    <w:div w:id="1681737821">
                      <w:marLeft w:val="0"/>
                      <w:marRight w:val="0"/>
                      <w:marTop w:val="0"/>
                      <w:marBottom w:val="0"/>
                      <w:divBdr>
                        <w:top w:val="single" w:sz="2" w:space="0" w:color="D9D9E3"/>
                        <w:left w:val="single" w:sz="2" w:space="0" w:color="D9D9E3"/>
                        <w:bottom w:val="single" w:sz="2" w:space="0" w:color="D9D9E3"/>
                        <w:right w:val="single" w:sz="2" w:space="0" w:color="D9D9E3"/>
                      </w:divBdr>
                      <w:divsChild>
                        <w:div w:id="685330313">
                          <w:marLeft w:val="0"/>
                          <w:marRight w:val="0"/>
                          <w:marTop w:val="0"/>
                          <w:marBottom w:val="0"/>
                          <w:divBdr>
                            <w:top w:val="single" w:sz="2" w:space="0" w:color="D9D9E3"/>
                            <w:left w:val="single" w:sz="2" w:space="0" w:color="D9D9E3"/>
                            <w:bottom w:val="single" w:sz="2" w:space="0" w:color="D9D9E3"/>
                            <w:right w:val="single" w:sz="2" w:space="0" w:color="D9D9E3"/>
                          </w:divBdr>
                          <w:divsChild>
                            <w:div w:id="1165392061">
                              <w:marLeft w:val="0"/>
                              <w:marRight w:val="0"/>
                              <w:marTop w:val="0"/>
                              <w:marBottom w:val="0"/>
                              <w:divBdr>
                                <w:top w:val="single" w:sz="2" w:space="0" w:color="D9D9E3"/>
                                <w:left w:val="single" w:sz="2" w:space="0" w:color="D9D9E3"/>
                                <w:bottom w:val="single" w:sz="2" w:space="0" w:color="D9D9E3"/>
                                <w:right w:val="single" w:sz="2" w:space="0" w:color="D9D9E3"/>
                              </w:divBdr>
                              <w:divsChild>
                                <w:div w:id="782506034">
                                  <w:marLeft w:val="0"/>
                                  <w:marRight w:val="0"/>
                                  <w:marTop w:val="0"/>
                                  <w:marBottom w:val="0"/>
                                  <w:divBdr>
                                    <w:top w:val="single" w:sz="2" w:space="0" w:color="D9D9E3"/>
                                    <w:left w:val="single" w:sz="2" w:space="0" w:color="D9D9E3"/>
                                    <w:bottom w:val="single" w:sz="2" w:space="0" w:color="D9D9E3"/>
                                    <w:right w:val="single" w:sz="2" w:space="0" w:color="D9D9E3"/>
                                  </w:divBdr>
                                  <w:divsChild>
                                    <w:div w:id="916791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152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ruvazhuthi/AI-charumathi-p/blob/main/diahbetics_model_training_and_evaluation.ipyn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10</Pages>
  <Words>1939</Words>
  <Characters>11057</Characters>
  <Application>Microsoft Office Word</Application>
  <DocSecurity>0</DocSecurity>
  <Lines>92</Lines>
  <Paragraphs>25</Paragraphs>
  <ScaleCrop>false</ScaleCrop>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vinodhini raju</dc:creator>
  <cp:keywords/>
  <dc:description/>
  <cp:lastModifiedBy>charumathitzr2004@gmail.com</cp:lastModifiedBy>
  <cp:revision>68</cp:revision>
  <dcterms:created xsi:type="dcterms:W3CDTF">2023-10-25T11:40:00Z</dcterms:created>
  <dcterms:modified xsi:type="dcterms:W3CDTF">2023-10-26T15:05:00Z</dcterms:modified>
</cp:coreProperties>
</file>