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833C0B" w:themeColor="accent2" w:themeShade="80"/>
          <w:sz w:val="36"/>
          <w:szCs w:val="32"/>
        </w:rPr>
        <w:id w:val="-687295899"/>
        <w:docPartObj>
          <w:docPartGallery w:val="Cover Pages"/>
          <w:docPartUnique/>
        </w:docPartObj>
      </w:sdtPr>
      <w:sdtEndPr/>
      <w:sdtContent>
        <w:p w:rsidR="009C785A" w:rsidRDefault="009308C3"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-7166</wp:posOffset>
                </wp:positionV>
                <wp:extent cx="4893128" cy="4893128"/>
                <wp:effectExtent l="0" t="0" r="0" b="3175"/>
                <wp:wrapNone/>
                <wp:docPr id="1" name="Image 1" descr="C:\Users\charyan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charyan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93128" cy="4893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D2672" w:rsidRDefault="005F518A" w:rsidP="004D2672">
          <w:pPr>
            <w:pStyle w:val="Titre1"/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1132114</wp:posOffset>
                    </wp:positionH>
                    <wp:positionV relativeFrom="page">
                      <wp:posOffset>7739742</wp:posOffset>
                    </wp:positionV>
                    <wp:extent cx="5753100" cy="1000941"/>
                    <wp:effectExtent l="0" t="0" r="13335" b="889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009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85A" w:rsidRDefault="00526792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C785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Documentation technique pigs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785A" w:rsidRDefault="009C785A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portes ouvertes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89.15pt;margin-top:609.45pt;width:453pt;height:78.8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WRegIAAFwFAAAOAAAAZHJzL2Uyb0RvYy54bWysVE1v1DAQvSPxHyzfabItLbBqtlpaFSFV&#10;bUWLkLh5Hbsb4XiM7d1k+fU8O8m2KlyKuDgTz5vxzJuP07O+NWyrfGjIVnx2UHKmrKS6sQ8V/3p/&#10;+eY9ZyEKWwtDVlV8pwI/W7x+ddq5uTqkNZlaeQYnNsw7V/F1jG5eFEGuVSvCATllodTkWxHx6x+K&#10;2osO3ltTHJblSdGRr50nqULA7cWg5IvsX2sl443WQUVmKo7YYj59PlfpLBanYv7ghVs3cgxD/EMU&#10;rWgsHt27uhBRsI1v/nDVNtJTIB0PJLUFad1IlXNANrPyWTZ3a+FUzgXkBLenKfw/t/J6e+tZU6N2&#10;syPOrGhRpO8oFasVi6qPiiUFaOpcmAN954CP/UfqYTLdB1ym7Hvt2/RFXgx6EL7bkwxfTOLy+N3x&#10;0ayESkIHofzwNvspHs2dD/GTopYloeIeVczkiu1ViAgF0AmSXrN02RiTK2ks6yp+cnRcZoO9BhbG&#10;JqzKPTG6SSkNoWcp7oxKGGO/KA1OcgbpInejOjeebQX6SEipbJyCzuiE0gjiJYYj/jGqlxgPecAi&#10;v0w27o3bxpLP2T8Lu/4xhawHPIh8kncSY7/qx1KvqN6h0p6GkQlOXjaoxpUI8VZ4zAgqiLmPNzi0&#10;IbBOo8TZmvyvv90nPFoXWs46zFzFw8+N8Ioz89miqdOAToKfhNUk2E17TqB/ho3iZBZh4KOZRO2p&#10;/YZ1sEyvQCWsxFsVX03ieRwmH+tEquUygzCGTsQre+dkcp3oTL11338T3o0NmObgmqZpFPNnfThg&#10;k6Wl5SaSbnKTJkIHFkeiMcK5d8d1k3bE0/+MelyKi98AAAD//wMAUEsDBBQABgAIAAAAIQDVvnfm&#10;4gAAAA4BAAAPAAAAZHJzL2Rvd25yZXYueG1sTI/BTsMwEETvSPyDtUjcqNM0uCHEqSokEBKVEG0/&#10;wIlNEmGvo9hN079ne4LbzO5o9m25mZ1lkxlD71HCcpEAM9h43WMr4Xh4fciBhahQK+vRSLiYAJvq&#10;9qZUhfZn/DLTPraMSjAUSkIX41BwHprOOBUWfjBIu28/OhXJji3XozpTubM8TRLBneqRLnRqMC+d&#10;aX72Jyfh3WW7KePbjwMeP1P7VvdCiIuU93fz9hlYNHP8C8MVn9ChIqban1AHZsmv8xVFSaTL/AnY&#10;NZLkGc1qUqu1eARelfz/G9UvAAAA//8DAFBLAQItABQABgAIAAAAIQC2gziS/gAAAOEBAAATAAAA&#10;AAAAAAAAAAAAAAAAAABbQ29udGVudF9UeXBlc10ueG1sUEsBAi0AFAAGAAgAAAAhADj9If/WAAAA&#10;lAEAAAsAAAAAAAAAAAAAAAAALwEAAF9yZWxzLy5yZWxzUEsBAi0AFAAGAAgAAAAhAPD8NZF6AgAA&#10;XAUAAA4AAAAAAAAAAAAAAAAALgIAAGRycy9lMm9Eb2MueG1sUEsBAi0AFAAGAAgAAAAhANW+d+bi&#10;AAAADgEAAA8AAAAAAAAAAAAAAAAA1AQAAGRycy9kb3ducmV2LnhtbFBLBQYAAAAABAAEAPMAAADj&#10;BQAAAAA=&#10;" filled="f" stroked="f" strokeweight=".5pt">
                    <v:textbox inset="0,0,0,0">
                      <w:txbxContent>
                        <w:p w:rsidR="009C785A" w:rsidRDefault="00526792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C785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Documentation technique pigs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C785A" w:rsidRDefault="009C785A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portes ouvertes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C785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785A" w:rsidRDefault="009C785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AF28A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CHARALAMBIDIS YANNIS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, Riat dylan, vuillaume théo</w:t>
                                    </w:r>
                                  </w:p>
                                </w:sdtContent>
                              </w:sdt>
                              <w:p w:rsidR="009C785A" w:rsidRDefault="00526792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C785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C785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C785A" w:rsidRDefault="009C785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AF28A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CHARALAMBIDIS YANNIS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, Riat dylan, vuillaume théo</w:t>
                              </w:r>
                            </w:p>
                          </w:sdtContent>
                        </w:sdt>
                        <w:p w:rsidR="009C785A" w:rsidRDefault="00526792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C785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C785A"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C785A">
            <w:br w:type="page"/>
          </w:r>
        </w:p>
      </w:sdtContent>
    </w:sdt>
    <w:p w:rsidR="005D57C7" w:rsidRDefault="005D57C7" w:rsidP="005D57C7">
      <w:pPr>
        <w:pStyle w:val="Titre1"/>
      </w:pPr>
      <w:r>
        <w:lastRenderedPageBreak/>
        <w:t>Introduction</w:t>
      </w:r>
    </w:p>
    <w:p w:rsidR="005D57C7" w:rsidRDefault="005D57C7" w:rsidP="00314066">
      <w:r>
        <w:t>PIGS est un jeu vidéo utilisant la réalité augmentée. Le but du jeu est de détruire les tours adverses à l’aide d’un lance-pierre.</w:t>
      </w:r>
    </w:p>
    <w:p w:rsidR="005D57C7" w:rsidRDefault="00120A1D" w:rsidP="000F33F4">
      <w:pPr>
        <w:pStyle w:val="Titre1"/>
      </w:pPr>
      <w:r>
        <w:t>Modèles 3D</w:t>
      </w:r>
    </w:p>
    <w:p w:rsidR="000F33F4" w:rsidRDefault="000F33F4" w:rsidP="00314066">
      <w:r>
        <w:t>Les modèles 3D sont créés sur B</w:t>
      </w:r>
      <w:bookmarkStart w:id="0" w:name="_GoBack"/>
      <w:bookmarkEnd w:id="0"/>
      <w:r>
        <w:t xml:space="preserve">lender et sont ensuite exportés en fichiers COLLADA </w:t>
      </w:r>
      <w:proofErr w:type="gramStart"/>
      <w:r>
        <w:t>(.</w:t>
      </w:r>
      <w:proofErr w:type="spellStart"/>
      <w:r>
        <w:t>dae</w:t>
      </w:r>
      <w:proofErr w:type="spellEnd"/>
      <w:proofErr w:type="gramEnd"/>
      <w:r>
        <w:t xml:space="preserve">). Les fichiers des modèles 3D peuvent ensuite être importés dans le projet </w:t>
      </w:r>
      <w:proofErr w:type="spellStart"/>
      <w:r>
        <w:t>Xcode</w:t>
      </w:r>
      <w:proofErr w:type="spellEnd"/>
      <w:r>
        <w:t>.</w:t>
      </w:r>
    </w:p>
    <w:p w:rsidR="00861397" w:rsidRDefault="00120A1D" w:rsidP="00120A1D">
      <w:pPr>
        <w:pStyle w:val="Titre2"/>
      </w:pPr>
      <w:r>
        <w:t>Blocs</w:t>
      </w:r>
    </w:p>
    <w:p w:rsidR="00120A1D" w:rsidRPr="00120A1D" w:rsidRDefault="00120A1D" w:rsidP="00120A1D">
      <w:pPr>
        <w:pStyle w:val="Titre2"/>
      </w:pPr>
      <w:r>
        <w:t>Lanceur</w:t>
      </w:r>
    </w:p>
    <w:p w:rsidR="005D57C7" w:rsidRPr="005D57C7" w:rsidRDefault="005D57C7" w:rsidP="005D57C7"/>
    <w:sectPr w:rsidR="005D57C7" w:rsidRPr="005D57C7" w:rsidSect="009C785A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792" w:rsidRDefault="00526792" w:rsidP="009308C3">
      <w:pPr>
        <w:spacing w:after="0" w:line="240" w:lineRule="auto"/>
      </w:pPr>
      <w:r>
        <w:separator/>
      </w:r>
    </w:p>
  </w:endnote>
  <w:endnote w:type="continuationSeparator" w:id="0">
    <w:p w:rsidR="00526792" w:rsidRDefault="00526792" w:rsidP="0093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6835612"/>
      <w:docPartObj>
        <w:docPartGallery w:val="Page Numbers (Bottom of Page)"/>
        <w:docPartUnique/>
      </w:docPartObj>
    </w:sdtPr>
    <w:sdtEndPr/>
    <w:sdtContent>
      <w:p w:rsidR="009308C3" w:rsidRDefault="009308C3" w:rsidP="009308C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066" w:rsidRPr="00314066">
          <w:rPr>
            <w:noProof/>
            <w:lang w:val="fr-FR"/>
          </w:rPr>
          <w:t>1</w:t>
        </w:r>
        <w:r>
          <w:fldChar w:fldCharType="end"/>
        </w:r>
        <w:r>
          <w:t xml:space="preserve"> / </w:t>
        </w:r>
        <w:fldSimple w:instr=" NUMPAGES   \* MERGEFORMAT ">
          <w:r w:rsidR="00314066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792" w:rsidRDefault="00526792" w:rsidP="009308C3">
      <w:pPr>
        <w:spacing w:after="0" w:line="240" w:lineRule="auto"/>
      </w:pPr>
      <w:r>
        <w:separator/>
      </w:r>
    </w:p>
  </w:footnote>
  <w:footnote w:type="continuationSeparator" w:id="0">
    <w:p w:rsidR="00526792" w:rsidRDefault="00526792" w:rsidP="00930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CA"/>
    <w:rsid w:val="000646CA"/>
    <w:rsid w:val="000F33F4"/>
    <w:rsid w:val="00120A1D"/>
    <w:rsid w:val="00274179"/>
    <w:rsid w:val="002917C7"/>
    <w:rsid w:val="002E24C0"/>
    <w:rsid w:val="00314066"/>
    <w:rsid w:val="004D2672"/>
    <w:rsid w:val="00526792"/>
    <w:rsid w:val="005D57C7"/>
    <w:rsid w:val="005F518A"/>
    <w:rsid w:val="0072133B"/>
    <w:rsid w:val="00786F89"/>
    <w:rsid w:val="00861397"/>
    <w:rsid w:val="009308C3"/>
    <w:rsid w:val="00976A19"/>
    <w:rsid w:val="009C785A"/>
    <w:rsid w:val="00A11B67"/>
    <w:rsid w:val="00CF67D2"/>
    <w:rsid w:val="00FD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B1EBD2-F3AE-4FFC-9FE1-DF376730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66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57C7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833C0B" w:themeColor="accent2" w:themeShade="8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1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C785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785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930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08C3"/>
  </w:style>
  <w:style w:type="paragraph" w:styleId="Pieddepage">
    <w:name w:val="footer"/>
    <w:basedOn w:val="Normal"/>
    <w:link w:val="PieddepageCar"/>
    <w:uiPriority w:val="99"/>
    <w:unhideWhenUsed/>
    <w:rsid w:val="00930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08C3"/>
  </w:style>
  <w:style w:type="character" w:customStyle="1" w:styleId="Titre1Car">
    <w:name w:val="Titre 1 Car"/>
    <w:basedOn w:val="Policepardfaut"/>
    <w:link w:val="Titre1"/>
    <w:uiPriority w:val="9"/>
    <w:rsid w:val="005D57C7"/>
    <w:rPr>
      <w:rFonts w:asciiTheme="majorHAnsi" w:eastAsiaTheme="majorEastAsia" w:hAnsiTheme="majorHAnsi" w:cstheme="majorBidi"/>
      <w:color w:val="833C0B" w:themeColor="accent2" w:themeShade="8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2672"/>
    <w:rPr>
      <w:rFonts w:asciiTheme="majorHAnsi" w:eastAsiaTheme="majorEastAsia" w:hAnsiTheme="majorHAnsi" w:cstheme="majorBidi"/>
      <w:color w:val="833C0B" w:themeColor="accent2" w:themeShade="8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61397"/>
    <w:rPr>
      <w:rFonts w:asciiTheme="majorHAnsi" w:eastAsiaTheme="majorEastAsia" w:hAnsiTheme="majorHAnsi" w:cstheme="majorBidi"/>
      <w:color w:val="833C0B" w:themeColor="accent2" w:themeShade="8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23AC2-744D-4BB7-8E44-A95B7A8A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296</Characters>
  <Application>Microsoft Office Word</Application>
  <DocSecurity>0</DocSecurity>
  <Lines>2</Lines>
  <Paragraphs>1</Paragraphs>
  <ScaleCrop>false</ScaleCrop>
  <Company>DITEC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pigs</dc:title>
  <dc:subject>portes ouvertes 2019</dc:subject>
  <dc:creator>CHARALAMBIDIS YANNIS, Riat dylan, vuillaume théo</dc:creator>
  <cp:keywords/>
  <dc:description/>
  <cp:lastModifiedBy>Charalambidis Yannis</cp:lastModifiedBy>
  <cp:revision>14</cp:revision>
  <dcterms:created xsi:type="dcterms:W3CDTF">2019-05-13T09:20:00Z</dcterms:created>
  <dcterms:modified xsi:type="dcterms:W3CDTF">2019-05-13T11:11:00Z</dcterms:modified>
</cp:coreProperties>
</file>