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45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26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照「顧」</w:t>
            </w:r>
          </w:p>
          <w:p>
            <w:pPr>
              <w:pStyle w:val="Compact"/>
              <w:jc w:val="left"/>
            </w:pPr>
            <w:r>
              <w:t xml:space="preserve">奮不「顧」身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注意這個卻忽略那個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End w:id="26"/>
    <w:bookmarkStart w:id="28" w:name="idioms"/>
    <w:bookmarkStart w:id="27" w:name="五成語整理"/>
    <w:p>
      <w:pPr>
        <w:pStyle w:val="Heading2"/>
      </w:pPr>
      <w:r>
        <w:t xml:space="preserve">五、成語整理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每天知道一些過去所不知道的知識，每月不忘記已經掌握的知識，便可以稱為好學的人了。＝溫故知新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</w:tbl>
    <w:bookmarkEnd w:id="27"/>
    <w:bookmarkEnd w:id="28"/>
    <w:bookmarkStart w:id="40" w:name="notes"/>
    <w:bookmarkStart w:id="39" w:name="六各課重點"/>
    <w:p>
      <w:pPr>
        <w:pStyle w:val="Heading2"/>
      </w:pPr>
      <w:r>
        <w:t xml:space="preserve">六、各課重點</w:t>
      </w:r>
    </w:p>
    <w:bookmarkStart w:id="29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bookmarkEnd w:id="29"/>
    <w:bookmarkStart w:id="30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bookmarkEnd w:id="30"/>
    <w:bookmarkStart w:id="31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bookmarkEnd w:id="31"/>
    <w:bookmarkStart w:id="32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bookmarkEnd w:id="32"/>
    <w:bookmarkStart w:id="33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bookmarkEnd w:id="33"/>
    <w:bookmarkStart w:id="34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bookmarkEnd w:id="34"/>
    <w:bookmarkStart w:id="35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bookmarkEnd w:id="35"/>
    <w:bookmarkStart w:id="36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bookmarkEnd w:id="36"/>
    <w:bookmarkStart w:id="37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bookmarkEnd w:id="37"/>
    <w:bookmarkStart w:id="38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bookmarkEnd w:id="38"/>
    <w:bookmarkEnd w:id="39"/>
    <w:bookmarkEnd w:id="40"/>
    <w:bookmarkStart w:id="42" w:name="practice"/>
    <w:bookmarkStart w:id="41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19 題）。</w:t>
      </w:r>
    </w:p>
    <w:p>
      <w:pPr>
        <w:numPr>
          <w:ilvl w:val="0"/>
          <w:numId w:val="1001"/>
        </w:numPr>
        <w:pStyle w:val="Compact"/>
      </w:pPr>
      <w:r>
        <w:t xml:space="preserve">【第101課】文中「隨之而泣」是因為？</w:t>
      </w:r>
    </w:p>
    <w:p>
      <w:pPr>
        <w:numPr>
          <w:ilvl w:val="1"/>
          <w:numId w:val="1002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02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02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02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01"/>
        </w:numPr>
        <w:pStyle w:val="Compact"/>
      </w:pPr>
      <w:r>
        <w:t xml:space="preserve">【第101課】曾子殺彘是為了？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01"/>
        </w:numPr>
        <w:pStyle w:val="Compact"/>
      </w:pPr>
      <w:r>
        <w:t xml:space="preserve">【第102課】本文寫作方式主要是採？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01"/>
        </w:numPr>
        <w:pStyle w:val="Compact"/>
      </w:pPr>
      <w:r>
        <w:t xml:space="preserve">【第102課】「口曰：『我談古今是非，爾何能居我上？』」的「爾」指？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01"/>
        </w:numPr>
        <w:pStyle w:val="Compact"/>
      </w:pPr>
      <w:r>
        <w:t xml:space="preserve">【第103課】遠公對學生說「桑榆之光」一番話，用意是？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訓勉學生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告訴學生專心致志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希望學生像自己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期勉年輕人珍惜時光、努力上進</w:t>
      </w:r>
    </w:p>
    <w:p>
      <w:pPr>
        <w:numPr>
          <w:ilvl w:val="0"/>
          <w:numId w:val="1001"/>
        </w:numPr>
        <w:pStyle w:val="Compact"/>
      </w:pPr>
      <w:r>
        <w:t xml:space="preserve">【第104課】本文的主旨是？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01"/>
        </w:numPr>
        <w:pStyle w:val="Compact"/>
      </w:pPr>
      <w:r>
        <w:t xml:space="preserve">【第104課】文中死於虎口的是婦人的？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01"/>
        </w:numPr>
        <w:pStyle w:val="Compact"/>
      </w:pPr>
      <w:r>
        <w:t xml:space="preserve">【第105課】本文中舍人畫蛇是為了？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01"/>
        </w:numPr>
        <w:pStyle w:val="Compact"/>
      </w:pPr>
      <w:r>
        <w:t xml:space="preserve">【第105課】「畫蛇添足」後人用來比喻？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01"/>
        </w:numPr>
        <w:pStyle w:val="Compact"/>
      </w:pPr>
      <w:r>
        <w:t xml:space="preserve">【第106課】鍾子期善於？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01"/>
        </w:numPr>
        <w:pStyle w:val="Compact"/>
      </w:pPr>
      <w:r>
        <w:t xml:space="preserve">【第106課】「知音」的意思是？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01"/>
        </w:numPr>
        <w:pStyle w:val="Compact"/>
      </w:pPr>
      <w:r>
        <w:t xml:space="preserve">【第107課】王密為何懷金贈楊震？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01"/>
        </w:numPr>
        <w:pStyle w:val="Compact"/>
      </w:pPr>
      <w:r>
        <w:t xml:space="preserve">【第107課】「暮夜懷金」後人用來比喻？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01"/>
        </w:numPr>
        <w:pStyle w:val="Compact"/>
      </w:pPr>
      <w:r>
        <w:t xml:space="preserve">【第108課】「國朝以來木工，一人而已」的語氣是？</w:t>
      </w:r>
    </w:p>
    <w:p>
      <w:pPr>
        <w:numPr>
          <w:ilvl w:val="1"/>
          <w:numId w:val="1015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15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15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15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01"/>
        </w:numPr>
        <w:pStyle w:val="Compact"/>
      </w:pPr>
      <w:r>
        <w:t xml:space="preserve">【第109課】本文的主旨是？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01"/>
        </w:numPr>
        <w:pStyle w:val="Compact"/>
      </w:pPr>
      <w:r>
        <w:t xml:space="preserve">【第109課】「桃李不言，下自成蹊」說明了什麼道理？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01"/>
        </w:numPr>
        <w:pStyle w:val="Compact"/>
      </w:pPr>
      <w:r>
        <w:t xml:space="preserve">【第110課】狙公「恐眾狙之不馴於己也」是在擔心？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01"/>
        </w:numPr>
        <w:pStyle w:val="Compact"/>
      </w:pPr>
      <w:r>
        <w:t xml:space="preserve">【第110課】本文的寓意是？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01"/>
        </w:numPr>
        <w:pStyle w:val="Compact"/>
      </w:pPr>
      <w:r>
        <w:t xml:space="preserve">【第110課】「朝三暮四」用來比喻？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bookmarkEnd w:id="41"/>
    <w:bookmarkEnd w:id="42"/>
    <w:bookmarkStart w:id="44" w:name="answers"/>
    <w:bookmarkStart w:id="43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</w:tbl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2026-10-04T14:55:13Z</dcterms:created>
  <dcterms:modified xsi:type="dcterms:W3CDTF">2026-10-04T14:55:13Z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