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51–60 課</w:t>
      </w:r>
    </w:p>
    <w:p>
      <w:pPr>
        <w:spacing w:after="60"/>
        <w:jc w:val="center"/>
      </w:pPr>
      <w:r>
        <w:rPr>
          <w:sz w:val="20"/>
        </w:rPr>
        <w:t>第51課 魯人鋸竿　第52課 蜀鄙二僧　第53課 葉公好龍　第54課 鴻鵠之志　第55課 太宗三鏡　第56課 杯弓蛇影　第57課 鐵杵磨針　第58課 鑿壁借光　第59課 亡鈇意鄰　第60課 坦腹東床</w:t>
      </w:r>
    </w:p>
    <w:p>
      <w:pPr>
        <w:spacing w:after="60"/>
        <w:jc w:val="center"/>
      </w:pPr>
      <w:r>
        <w:rPr>
          <w:b/>
          <w:color w:val="385723"/>
          <w:sz w:val="26"/>
        </w:rPr>
        <w:t>虛字整理：之、其、意、以、過、嘗、遂、乃、復、與、相、見、所、拙（含成語與字詞辨析）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一、之（助詞、動詞、代詞，第51～60課）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助詞，的</w:t>
            </w:r>
          </w:p>
        </w:tc>
        <w:tc>
          <w:tcPr>
            <w:tcW w:type="dxa" w:w="6800"/>
          </w:tcPr>
          <w:p>
            <w:r>
              <w:t>蜀「之」鄙有二僧（第52課，課本標註）</w:t>
            </w:r>
          </w:p>
          <w:p>
            <w:r>
              <w:t>鴻鵠「之」志、燕雀安知鴻鵠「之」志哉（第54課，課本標註）</w:t>
            </w:r>
          </w:p>
          <w:p>
            <w:r>
              <w:t>意其鄰「之」子、鄰人「之」子（第59課，原文）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助詞，無意義（補足音節）</w:t>
            </w:r>
          </w:p>
        </w:tc>
        <w:tc>
          <w:tcPr>
            <w:tcW w:type="dxa" w:w="6800"/>
          </w:tcPr>
          <w:p>
            <w:r>
              <w:t>悵恨久「之」（第54課，原文）</w:t>
            </w:r>
          </w:p>
          <w:p>
            <w:r>
              <w:t>泣下久「之」（第55課，原文）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動詞，到、往</w:t>
            </w:r>
          </w:p>
        </w:tc>
        <w:tc>
          <w:tcPr>
            <w:tcW w:type="dxa" w:w="6800"/>
          </w:tcPr>
          <w:p>
            <w:r>
              <w:t>吾欲「之」南海（第52課，課本標註）</w:t>
            </w:r>
          </w:p>
          <w:p>
            <w:r>
              <w:t>輟耕「之」壟上（第54課，課本標註）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代詞，指竿</w:t>
            </w:r>
          </w:p>
        </w:tc>
        <w:tc>
          <w:tcPr>
            <w:tcW w:type="dxa" w:w="6800"/>
          </w:tcPr>
          <w:p>
            <w:r>
              <w:t>初豎執「之」、橫執「之」、依而截「之」（第51課，課本標註）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代詞，指龍</w:t>
            </w:r>
          </w:p>
        </w:tc>
        <w:tc>
          <w:tcPr>
            <w:tcW w:type="dxa" w:w="6800"/>
          </w:tcPr>
          <w:p>
            <w:r>
              <w:t>葉公見「之」（第53課，課本標註）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代詞，指葉公</w:t>
            </w:r>
          </w:p>
        </w:tc>
        <w:tc>
          <w:tcPr>
            <w:tcW w:type="dxa" w:w="6800"/>
          </w:tcPr>
          <w:p>
            <w:r>
              <w:t>天龍聞而下「之」（第53課，課本標註）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代詞，指蛇</w:t>
            </w:r>
          </w:p>
        </w:tc>
        <w:tc>
          <w:tcPr>
            <w:tcW w:type="dxa" w:w="6800"/>
          </w:tcPr>
          <w:p>
            <w:r>
              <w:t>意甚惡「之」（第56課，課本標註）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代詞，指書</w:t>
            </w:r>
          </w:p>
        </w:tc>
        <w:tc>
          <w:tcPr>
            <w:tcW w:type="dxa" w:w="6800"/>
          </w:tcPr>
          <w:p>
            <w:r>
              <w:t>以書映光而讀「之」、願得主人書遍讀「之」（第58課，原文）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代詞，指東廂所有女婿人選</w:t>
            </w:r>
          </w:p>
        </w:tc>
        <w:tc>
          <w:tcPr>
            <w:tcW w:type="dxa" w:w="6800"/>
          </w:tcPr>
          <w:p>
            <w:r>
              <w:t>任意選「之」（第60課，課本標註）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代詞，指坦腹東床者</w:t>
            </w:r>
          </w:p>
        </w:tc>
        <w:tc>
          <w:tcPr>
            <w:tcW w:type="dxa" w:w="6800"/>
          </w:tcPr>
          <w:p>
            <w:r>
              <w:t>訪「之」，乃是逸少（第60課，課本標註）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之」的四種基本用法（助詞的、助詞無義、動詞到、代詞）見第52、54課標註；第51課三個「之」（初豎執之、橫執之、依而截之）全是代詞，都指「竹竿」。代詞「之」要依上下文判斷所指，這是最常考的重點。</w:t>
      </w:r>
    </w:p>
    <w:p>
      <w:pPr>
        <w:spacing w:after="60" w:before="200"/>
      </w:pPr>
      <w:r>
        <w:rPr>
          <w:b/>
          <w:color w:val="385723"/>
          <w:sz w:val="28"/>
        </w:rPr>
        <w:t>二、其（代詞，第52、53、56、58、59課）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代詞，指二僧（其中）</w:t>
            </w:r>
          </w:p>
        </w:tc>
        <w:tc>
          <w:tcPr>
            <w:tcW w:type="dxa" w:w="6800"/>
          </w:tcPr>
          <w:p>
            <w:r>
              <w:t>「其」一貧，「其」一富（第52課，原文）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代詞，指葉公</w:t>
            </w:r>
          </w:p>
        </w:tc>
        <w:tc>
          <w:tcPr>
            <w:tcW w:type="dxa" w:w="6800"/>
          </w:tcPr>
          <w:p>
            <w:r>
              <w:t>失「其」魂魄（第53課，課本標註）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代詞，指親客（客人）</w:t>
            </w:r>
          </w:p>
        </w:tc>
        <w:tc>
          <w:tcPr>
            <w:tcW w:type="dxa" w:w="6800"/>
          </w:tcPr>
          <w:p>
            <w:r>
              <w:t>廣問「其」故（原因、理由）（第56課，課本標註）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代詞，指客人</w:t>
            </w:r>
          </w:p>
        </w:tc>
        <w:tc>
          <w:tcPr>
            <w:tcW w:type="dxa" w:w="6800"/>
          </w:tcPr>
          <w:p>
            <w:r>
              <w:t>廣乃告「其」所以（第56課，課本標註）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代詞，指鄰居家的燭光</w:t>
            </w:r>
          </w:p>
        </w:tc>
        <w:tc>
          <w:tcPr>
            <w:tcW w:type="dxa" w:w="6800"/>
          </w:tcPr>
          <w:p>
            <w:r>
              <w:t>衡乃穿壁引「其」光（第58課，課本標註）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代詞，指文不識</w:t>
            </w:r>
          </w:p>
        </w:tc>
        <w:tc>
          <w:tcPr>
            <w:tcW w:type="dxa" w:w="6800"/>
          </w:tcPr>
          <w:p>
            <w:r>
              <w:t>衡乃與「其」傭作（第58課，課本標註）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代詞，指亡鈇者</w:t>
            </w:r>
          </w:p>
        </w:tc>
        <w:tc>
          <w:tcPr>
            <w:tcW w:type="dxa" w:w="6800"/>
          </w:tcPr>
          <w:p>
            <w:r>
              <w:t>意「其」鄰之子（第59課，課本標註）</w:t>
            </w:r>
          </w:p>
          <w:p>
            <w:r>
              <w:t>掘「其」谷而得「其」鈇（第59課，課本標註）</w:t>
            </w:r>
          </w:p>
          <w:p>
            <w:r>
              <w:t>復見「其」鄰人之子（第59課，課本標註）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代詞，指鄰人之子</w:t>
            </w:r>
          </w:p>
        </w:tc>
        <w:tc>
          <w:tcPr>
            <w:tcW w:type="dxa" w:w="6800"/>
          </w:tcPr>
          <w:p>
            <w:r>
              <w:t>視「其」行步（第59課，課本標註）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「其」在本單元全是代詞，但指稱對象會隨句子改變（第59課同一個故事裡，「其」有時指亡鈇者，有時指鄰人之子），要逐句判斷。</w:t>
      </w:r>
    </w:p>
    <w:p>
      <w:pPr>
        <w:spacing w:after="60" w:before="200"/>
      </w:pPr>
      <w:r>
        <w:rPr>
          <w:b/>
          <w:color w:val="385723"/>
          <w:sz w:val="28"/>
        </w:rPr>
        <w:t>三、意（第56、59課比較）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動詞，猜測、懷疑（通「臆」）</w:t>
            </w:r>
          </w:p>
        </w:tc>
        <w:tc>
          <w:tcPr>
            <w:tcW w:type="dxa" w:w="6800"/>
          </w:tcPr>
          <w:p>
            <w:r>
              <w:t>廣「意」杯中蛇即角影也（第56課，課本標註）</w:t>
            </w:r>
          </w:p>
          <w:p>
            <w:r>
              <w:t>「意」其鄰之子（第59課，課本標註）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名詞，內心</w:t>
            </w:r>
          </w:p>
        </w:tc>
        <w:tc>
          <w:tcPr>
            <w:tcW w:type="dxa" w:w="6800"/>
          </w:tcPr>
          <w:p>
            <w:r>
              <w:t>「意」甚惡之（第56課，課本標註）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第59課標註：「意」杯中蛇即角影也＝V，猜測，通「臆」；「意」甚惡之＝N，內心。兩個「意」詞性不同。</w:t>
      </w:r>
    </w:p>
    <w:p>
      <w:pPr>
        <w:spacing w:after="60" w:before="200"/>
      </w:pPr>
      <w:r>
        <w:rPr>
          <w:b/>
          <w:color w:val="385723"/>
          <w:sz w:val="28"/>
        </w:rPr>
        <w:t>四、字詞辨析（第51～60課）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自稱：予＝余＝吾；自謙：愚＝某＝僕</w:t>
            </w:r>
          </w:p>
        </w:tc>
        <w:tc>
          <w:tcPr>
            <w:tcW w:type="dxa" w:w="6800"/>
          </w:tcPr>
          <w:p>
            <w:r>
              <w:t>「吾」非聖人（吾＝我）（第51課，課本標註）</w:t>
            </w:r>
          </w:p>
          <w:p>
            <w:r>
              <w:t>「吾」欲之南海、「吾」一瓶一缽足矣（第52課，課本標註）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你：汝＝爾＝子＝若</w:t>
            </w:r>
          </w:p>
        </w:tc>
        <w:tc>
          <w:tcPr>
            <w:tcW w:type="dxa" w:w="6800"/>
          </w:tcPr>
          <w:p>
            <w:r>
              <w:t>「子」何恃而往（子＝你，語氣輕視）（第52課，課本標註）</w:t>
            </w:r>
          </w:p>
          <w:p>
            <w:r>
              <w:t>「若」為傭耕，何富貴也（若＝你）（第54課，課本標註）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初：副詞，開始（時）</w:t>
            </w:r>
          </w:p>
        </w:tc>
        <w:tc>
          <w:tcPr>
            <w:tcW w:type="dxa" w:w="6800"/>
          </w:tcPr>
          <w:p>
            <w:r>
              <w:t>「初」豎執之（第51課，課本注釋）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俄：副詞，不久、一會兒（俄而：不久；與轉瞬、彈指、一眨眼、剎那同表時間短暫）</w:t>
            </w:r>
          </w:p>
        </w:tc>
        <w:tc>
          <w:tcPr>
            <w:tcW w:type="dxa" w:w="6800"/>
          </w:tcPr>
          <w:p>
            <w:r>
              <w:t>「俄」有老父至（第51課，課本標註）</w:t>
            </w:r>
          </w:p>
          <w:p>
            <w:r>
              <w:t>「俄」而，掘其谷而得其鈇（第59課，課本標註）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但：副詞，僅、只是</w:t>
            </w:r>
          </w:p>
        </w:tc>
        <w:tc>
          <w:tcPr>
            <w:tcW w:type="dxa" w:w="6800"/>
          </w:tcPr>
          <w:p>
            <w:r>
              <w:t>「但」見事多矣（第51課，課本注釋）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遂：副詞，於是、就</w:t>
            </w:r>
          </w:p>
        </w:tc>
        <w:tc>
          <w:tcPr>
            <w:tcW w:type="dxa" w:w="6800"/>
          </w:tcPr>
          <w:p>
            <w:r>
              <w:t>「遂」依而截之（第51課，課本標註）</w:t>
            </w:r>
          </w:p>
          <w:p>
            <w:r>
              <w:t>今魏徵殂逝，「遂」亡一鏡矣（第55課，課本標註）</w:t>
            </w:r>
          </w:p>
          <w:p>
            <w:r>
              <w:t>「遂」還讀卒業（第57課，課本標註）</w:t>
            </w:r>
          </w:p>
          <w:p>
            <w:r>
              <w:t>「遂」成大學（第58課，課本標註）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乃：副詞，於是、就</w:t>
            </w:r>
          </w:p>
        </w:tc>
        <w:tc>
          <w:tcPr>
            <w:tcW w:type="dxa" w:w="6800"/>
          </w:tcPr>
          <w:p>
            <w:r>
              <w:t>衡「乃」穿壁引其光（第58課，課本標註）</w:t>
            </w:r>
          </w:p>
          <w:p>
            <w:r>
              <w:t>廣「乃」告其所以（第56課，原文）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因：副詞，於是、就</w:t>
            </w:r>
          </w:p>
        </w:tc>
        <w:tc>
          <w:tcPr>
            <w:tcW w:type="dxa" w:w="6800"/>
          </w:tcPr>
          <w:p>
            <w:r>
              <w:t>「因」泣下久之（第55課，原文）</w:t>
            </w:r>
          </w:p>
          <w:p>
            <w:r>
              <w:t>「因」嫁女與焉（第60課，原文）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猶：副詞，還、尚且</w:t>
            </w:r>
          </w:p>
        </w:tc>
        <w:tc>
          <w:tcPr>
            <w:tcW w:type="dxa" w:w="6800"/>
          </w:tcPr>
          <w:p>
            <w:r>
              <w:t>「猶」未能也（第52課，課本標註）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下：動詞，順流而下</w:t>
            </w:r>
          </w:p>
        </w:tc>
        <w:tc>
          <w:tcPr>
            <w:tcW w:type="dxa" w:w="6800"/>
          </w:tcPr>
          <w:p>
            <w:r>
              <w:t>欲買舟而「下」（第52課，課本標註）</w:t>
            </w:r>
          </w:p>
          <w:p>
            <w:r>
              <w:t>煙花三月「下」揚州、便「下」襄陽向洛陽（第52課，補充標註）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恃：動詞，憑藉、依靠（何恃＝恃何，倒裝）</w:t>
            </w:r>
          </w:p>
        </w:tc>
        <w:tc>
          <w:tcPr>
            <w:tcW w:type="dxa" w:w="6800"/>
          </w:tcPr>
          <w:p>
            <w:r>
              <w:t>子何「恃」而往（第52課，課本標註）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越明年：過了第二年，也就是第三年</w:t>
            </w:r>
          </w:p>
        </w:tc>
        <w:tc>
          <w:tcPr>
            <w:tcW w:type="dxa" w:w="6800"/>
          </w:tcPr>
          <w:p>
            <w:r>
              <w:t>「越」明年，貧者自南海還（第52課，課本標註）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夫：那個</w:t>
            </w:r>
          </w:p>
        </w:tc>
        <w:tc>
          <w:tcPr>
            <w:tcW w:type="dxa" w:w="6800"/>
          </w:tcPr>
          <w:p>
            <w:r>
              <w:t>好「夫」似龍而非龍者也（第53課，課本標註）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夫：發語詞（無義）</w:t>
            </w:r>
          </w:p>
        </w:tc>
        <w:tc>
          <w:tcPr>
            <w:tcW w:type="dxa" w:w="6800"/>
          </w:tcPr>
          <w:p>
            <w:r>
              <w:t>「夫」以銅為鏡（第55課，課本標註）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是：代詞，這</w:t>
            </w:r>
          </w:p>
        </w:tc>
        <w:tc>
          <w:tcPr>
            <w:tcW w:type="dxa" w:w="6800"/>
          </w:tcPr>
          <w:p>
            <w:r>
              <w:t>「是」葉公非好龍也（第53課，課本標註）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嘗：副詞，曾經</w:t>
            </w:r>
          </w:p>
        </w:tc>
        <w:tc>
          <w:tcPr>
            <w:tcW w:type="dxa" w:w="6800"/>
          </w:tcPr>
          <w:p>
            <w:r>
              <w:t>少時，「嘗」與人傭耕（第54課，課本標註）</w:t>
            </w:r>
          </w:p>
          <w:p>
            <w:r>
              <w:t>太宗後「嘗」謂侍臣（第55課，課本標註）</w:t>
            </w:r>
          </w:p>
          <w:p>
            <w:r>
              <w:t>「嘗」有親客（第56課，課本標註）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苟：連詞，如果（如果：倘、苟、若、而）</w:t>
            </w:r>
          </w:p>
        </w:tc>
        <w:tc>
          <w:tcPr>
            <w:tcW w:type="dxa" w:w="6800"/>
          </w:tcPr>
          <w:p>
            <w:r>
              <w:t>「苟」富貴，無相忘（第54課，課本標註）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以：介詞，用</w:t>
            </w:r>
          </w:p>
        </w:tc>
        <w:tc>
          <w:tcPr>
            <w:tcW w:type="dxa" w:w="6800"/>
          </w:tcPr>
          <w:p>
            <w:r>
              <w:t>「以」銅為鏡、「以」古為鏡、「以」人為鏡（第55課，課本標註）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以：連詞，用來</w:t>
            </w:r>
          </w:p>
        </w:tc>
        <w:tc>
          <w:tcPr>
            <w:tcW w:type="dxa" w:w="6800"/>
          </w:tcPr>
          <w:p>
            <w:r>
              <w:t>朕常保此三鏡，「以」防己過（第55課，課本標註）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冠：名詞，帽子</w:t>
            </w:r>
          </w:p>
        </w:tc>
        <w:tc>
          <w:tcPr>
            <w:tcW w:type="dxa" w:w="6800"/>
          </w:tcPr>
          <w:p>
            <w:r>
              <w:t>可以正衣「冠」（ㄍㄨㄢ）（第55課，課本標註）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殂：動詞，死亡（殂逝）</w:t>
            </w:r>
          </w:p>
        </w:tc>
        <w:tc>
          <w:tcPr>
            <w:tcW w:type="dxa" w:w="6800"/>
          </w:tcPr>
          <w:p>
            <w:r>
              <w:t>今魏徵「殂」（ㄘㄨˊ）逝（第55課，課本注釋）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亡：動詞，失去</w:t>
            </w:r>
          </w:p>
        </w:tc>
        <w:tc>
          <w:tcPr>
            <w:tcW w:type="dxa" w:w="6800"/>
          </w:tcPr>
          <w:p>
            <w:r>
              <w:t>遂「亡」一鏡矣（第55課，課本標註）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亡：動詞，丟失</w:t>
            </w:r>
          </w:p>
        </w:tc>
        <w:tc>
          <w:tcPr>
            <w:tcW w:type="dxa" w:w="6800"/>
          </w:tcPr>
          <w:p>
            <w:r>
              <w:t>人有「亡」鈇者（第59課，課本注釋）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過：名詞，錯誤</w:t>
            </w:r>
          </w:p>
        </w:tc>
        <w:tc>
          <w:tcPr>
            <w:tcW w:type="dxa" w:w="6800"/>
          </w:tcPr>
          <w:p>
            <w:r>
              <w:t>以防己「過」、不貳「過」、知「過」能改、「過」則勿憚改（第55課，課本標註）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過：動詞，經、歷、通過</w:t>
            </w:r>
          </w:p>
        </w:tc>
        <w:tc>
          <w:tcPr>
            <w:tcW w:type="dxa" w:w="6800"/>
          </w:tcPr>
          <w:p>
            <w:r>
              <w:t>雲煙「過」眼、「過」河拆橋、「過」關斬將（第55課，課本標註）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過：副詞，太、甚</w:t>
            </w:r>
          </w:p>
        </w:tc>
        <w:tc>
          <w:tcPr>
            <w:tcW w:type="dxa" w:w="6800"/>
          </w:tcPr>
          <w:p>
            <w:r>
              <w:t>「過」獎（第55課，課本標註）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前：名詞，之前、上次</w:t>
            </w:r>
          </w:p>
        </w:tc>
        <w:tc>
          <w:tcPr>
            <w:tcW w:type="dxa" w:w="6800"/>
          </w:tcPr>
          <w:p>
            <w:r>
              <w:t>「前」在坐，蒙賜酒（第56課，課本標註）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前：形容詞，之前的</w:t>
            </w:r>
          </w:p>
        </w:tc>
        <w:tc>
          <w:tcPr>
            <w:tcW w:type="dxa" w:w="6800"/>
          </w:tcPr>
          <w:p>
            <w:r>
              <w:t>復置酒於「前」處（第56課，課本標註）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方：副詞，正要</w:t>
            </w:r>
          </w:p>
        </w:tc>
        <w:tc>
          <w:tcPr>
            <w:tcW w:type="dxa" w:w="6800"/>
          </w:tcPr>
          <w:p>
            <w:r>
              <w:t>「方」欲飲（第56課，課本注釋）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疾：動詞，得病</w:t>
            </w:r>
          </w:p>
        </w:tc>
        <w:tc>
          <w:tcPr>
            <w:tcW w:type="dxa" w:w="6800"/>
          </w:tcPr>
          <w:p>
            <w:r>
              <w:t>既飲而「疾」（第56課，課本注釋）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復：副詞，又、再</w:t>
            </w:r>
          </w:p>
        </w:tc>
        <w:tc>
          <w:tcPr>
            <w:tcW w:type="dxa" w:w="6800"/>
          </w:tcPr>
          <w:p>
            <w:r>
              <w:t>「復」置酒於前處（又）（第56課，課本標註）</w:t>
            </w:r>
          </w:p>
          <w:p>
            <w:r>
              <w:t>久闊不「復」來（再）（第56課，原文）</w:t>
            </w:r>
          </w:p>
          <w:p>
            <w:r>
              <w:t>他日「復」見其鄰人之子（再）（第59課，課本注釋）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頓：副詞，立刻</w:t>
            </w:r>
          </w:p>
        </w:tc>
        <w:tc>
          <w:tcPr>
            <w:tcW w:type="dxa" w:w="6800"/>
          </w:tcPr>
          <w:p>
            <w:r>
              <w:t>沉痾「頓」愈（第56課，課本標註）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不：通「否」</w:t>
            </w:r>
          </w:p>
        </w:tc>
        <w:tc>
          <w:tcPr>
            <w:tcW w:type="dxa" w:w="6800"/>
          </w:tcPr>
          <w:p>
            <w:r>
              <w:t>酒中復有所見「不」（第56課，課本注釋）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聽：通「廳」</w:t>
            </w:r>
          </w:p>
        </w:tc>
        <w:tc>
          <w:tcPr>
            <w:tcW w:type="dxa" w:w="6800"/>
          </w:tcPr>
          <w:p>
            <w:r>
              <w:t>河南「聽」事壁上有角（第56課，課本標註）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道：名詞，路</w:t>
            </w:r>
          </w:p>
        </w:tc>
        <w:tc>
          <w:tcPr>
            <w:tcW w:type="dxa" w:w="6800"/>
          </w:tcPr>
          <w:p>
            <w:r>
              <w:t>「道」逢老嫗磨杵（第57課，課本標註）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故：名詞，原因、緣故</w:t>
            </w:r>
          </w:p>
        </w:tc>
        <w:tc>
          <w:tcPr>
            <w:tcW w:type="dxa" w:w="6800"/>
          </w:tcPr>
          <w:p>
            <w:r>
              <w:t>白問「故」（第57課，課本注釋）</w:t>
            </w:r>
          </w:p>
          <w:p>
            <w:r>
              <w:t>廣問其「故」（第56課，課本注釋）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卒：副詞，終於</w:t>
            </w:r>
          </w:p>
        </w:tc>
        <w:tc>
          <w:tcPr>
            <w:tcW w:type="dxa" w:w="6800"/>
          </w:tcPr>
          <w:p>
            <w:r>
              <w:t>「卒」成名士（第57課，課本標註）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卒業：動詞，修畢、完成學業</w:t>
            </w:r>
          </w:p>
        </w:tc>
        <w:tc>
          <w:tcPr>
            <w:tcW w:type="dxa" w:w="6800"/>
          </w:tcPr>
          <w:p>
            <w:r>
              <w:t>遂還讀「卒業」（第57課，課本標註）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逮：動詞，及、到</w:t>
            </w:r>
          </w:p>
        </w:tc>
        <w:tc>
          <w:tcPr>
            <w:tcW w:type="dxa" w:w="6800"/>
          </w:tcPr>
          <w:p>
            <w:r>
              <w:t>鄰舍有燭而不「逮」（第58課，課本注釋）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與：動詞，幫助</w:t>
            </w:r>
          </w:p>
        </w:tc>
        <w:tc>
          <w:tcPr>
            <w:tcW w:type="dxa" w:w="6800"/>
          </w:tcPr>
          <w:p>
            <w:r>
              <w:t>衡乃「與」其傭作（第58課，課本注釋）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與：介詞，給</w:t>
            </w:r>
          </w:p>
        </w:tc>
        <w:tc>
          <w:tcPr>
            <w:tcW w:type="dxa" w:w="6800"/>
          </w:tcPr>
          <w:p>
            <w:r>
              <w:t>遣門生「與」王丞相書（第60課，課本標註）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遣：動詞，派遣</w:t>
            </w:r>
          </w:p>
        </w:tc>
        <w:tc>
          <w:tcPr>
            <w:tcW w:type="dxa" w:w="6800"/>
          </w:tcPr>
          <w:p>
            <w:r>
              <w:t>「遣」門生與王丞相書（第60課，課本標註）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書：名詞，信</w:t>
            </w:r>
          </w:p>
        </w:tc>
        <w:tc>
          <w:tcPr>
            <w:tcW w:type="dxa" w:w="6800"/>
          </w:tcPr>
          <w:p>
            <w:r>
              <w:t>與王丞相「書」（第60課，課本標註）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白：動詞，報告</w:t>
            </w:r>
          </w:p>
        </w:tc>
        <w:tc>
          <w:tcPr>
            <w:tcW w:type="dxa" w:w="6800"/>
          </w:tcPr>
          <w:p>
            <w:r>
              <w:t>門生歸，「白」郗曰（第60課，課本注釋）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咸：副詞，都</w:t>
            </w:r>
          </w:p>
        </w:tc>
        <w:tc>
          <w:tcPr>
            <w:tcW w:type="dxa" w:w="6800"/>
          </w:tcPr>
          <w:p>
            <w:r>
              <w:t>「咸」自矜持（第60課，課本標註）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唯：副詞，只有</w:t>
            </w:r>
          </w:p>
        </w:tc>
        <w:tc>
          <w:tcPr>
            <w:tcW w:type="dxa" w:w="6800"/>
          </w:tcPr>
          <w:p>
            <w:r>
              <w:t>「唯」有一郎（第60課，課本標註）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如：動詞，好像</w:t>
            </w:r>
          </w:p>
        </w:tc>
        <w:tc>
          <w:tcPr>
            <w:tcW w:type="dxa" w:w="6800"/>
          </w:tcPr>
          <w:p>
            <w:r>
              <w:t>「如」不聞（第60課，課本標註）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遂」「乃」「因」都可解作「於是、就」；「過」有名詞（錯誤）、動詞（經歷）、副詞（太、甚）三類，是第55課考點；「予、余、吾」是第一人稱「我」，「愚、某、僕」為自謙之稱，「汝、爾、子、若」則是第二人稱「你」。</w:t>
      </w:r>
    </w:p>
    <w:p>
      <w:pPr>
        <w:spacing w:after="60" w:before="200"/>
      </w:pPr>
      <w:r>
        <w:rPr>
          <w:b/>
          <w:color w:val="385723"/>
          <w:sz w:val="28"/>
        </w:rPr>
        <w:t>五、代詞性助詞：相、見、所（補充投影片）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還原與解釋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〈陳太丘與友期行〉： 「相」 委而去</w:t>
            </w:r>
          </w:p>
        </w:tc>
        <w:tc>
          <w:tcPr>
            <w:tcW w:type="dxa" w:w="6800"/>
          </w:tcPr>
          <w:p>
            <w:r>
              <w:t>委「我」而去（《世說新語》）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《華歆與王朗》：寧可以急 「相」 棄</w:t>
            </w:r>
          </w:p>
        </w:tc>
        <w:tc>
          <w:tcPr>
            <w:tcW w:type="dxa" w:w="6800"/>
          </w:tcPr>
          <w:p>
            <w:r>
              <w:t>寧可以急棄「他」？（怎麼可以因危急而把他拋下呢？）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〈與荷蘭守將書〉：以誠意 「相」 待</w:t>
            </w:r>
          </w:p>
        </w:tc>
        <w:tc>
          <w:tcPr>
            <w:tcW w:type="dxa" w:w="6800"/>
          </w:tcPr>
          <w:p>
            <w:r>
              <w:t>以誠意待「你」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王維〈竹里館〉：明月來 「相」 照</w:t>
            </w:r>
          </w:p>
        </w:tc>
        <w:tc>
          <w:tcPr>
            <w:tcW w:type="dxa" w:w="6800"/>
          </w:tcPr>
          <w:p>
            <w:r>
              <w:t>明月來照「我」。「相」本身無意義，是助詞，整句是單向的：只有明月照著人，不是人也照著明月。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杜甫〈客至〉：喜崔明府 「相」 過</w:t>
            </w:r>
          </w:p>
        </w:tc>
        <w:tc>
          <w:tcPr>
            <w:tcW w:type="dxa" w:w="6800"/>
          </w:tcPr>
          <w:p>
            <w:r>
              <w:t>只有單向的崔明府拜訪杜甫，杜甫並未拜訪崔明府；動詞「過」後面省略了「我」（杜甫）。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曹植〈七步詩〉：本是同根生， 「相」 煎何太急</w:t>
            </w:r>
          </w:p>
        </w:tc>
        <w:tc>
          <w:tcPr>
            <w:tcW w:type="dxa" w:w="6800"/>
          </w:tcPr>
          <w:p>
            <w:r>
              <w:t>煎「我」：哥哥（曹丕）為何如此心急地逼迫「我」？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王昌齡〈芙蓉樓送辛漸〉：洛陽親友如 「相」 問</w:t>
            </w:r>
          </w:p>
        </w:tc>
        <w:tc>
          <w:tcPr>
            <w:tcW w:type="dxa" w:w="6800"/>
          </w:tcPr>
          <w:p>
            <w:r>
              <w:t>問「我」：如果洛陽的親戚朋友問起「我」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國歌：三民主義，吾黨 「所」 宗</w:t>
            </w:r>
          </w:p>
        </w:tc>
        <w:tc>
          <w:tcPr>
            <w:tcW w:type="dxa" w:w="6800"/>
          </w:tcPr>
          <w:p>
            <w:r>
              <w:t>宗是遵從的意思；吾黨宗「它」（三民主義）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李密〈陳情表〉：慈父 「見」 背</w:t>
            </w:r>
          </w:p>
        </w:tc>
        <w:tc>
          <w:tcPr>
            <w:tcW w:type="dxa" w:w="6800"/>
          </w:tcPr>
          <w:p>
            <w:r>
              <w:t>慈父背「我」：父親去世，離開我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請 「見」 諒</w:t>
            </w:r>
          </w:p>
        </w:tc>
        <w:tc>
          <w:tcPr>
            <w:tcW w:type="dxa" w:w="6800"/>
          </w:tcPr>
          <w:p>
            <w:r>
              <w:t>請你原諒我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請勿 「見」 笑</w:t>
            </w:r>
          </w:p>
        </w:tc>
        <w:tc>
          <w:tcPr>
            <w:tcW w:type="dxa" w:w="6800"/>
          </w:tcPr>
          <w:p>
            <w:r>
              <w:t>請勿笑我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「見」 教、 「見」 告</w:t>
            </w:r>
          </w:p>
        </w:tc>
        <w:tc>
          <w:tcPr>
            <w:tcW w:type="dxa" w:w="6800"/>
          </w:tcPr>
          <w:p>
            <w:r>
              <w:t>指教我；告知我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以官物 「見」 餉</w:t>
            </w:r>
          </w:p>
        </w:tc>
        <w:tc>
          <w:tcPr>
            <w:tcW w:type="dxa" w:w="6800"/>
          </w:tcPr>
          <w:p>
            <w:r>
              <w:t>以官物餉「我」：用公家的東西送給我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本是助詞但有代詞的作用：「相」「見」「所」放在動詞前面時，本身無意義，動作只是單方面的；若要翻譯，動詞後面按理應有代名詞（相當於英文的受詞），卻被省略了。（第54課補充投影片）</w:t>
      </w:r>
    </w:p>
    <w:p>
      <w:pPr>
        <w:spacing w:after="60" w:before="200"/>
      </w:pPr>
      <w:r>
        <w:rPr>
          <w:b/>
          <w:color w:val="385723"/>
          <w:sz w:val="28"/>
        </w:rPr>
        <w:t>六、拙（ㄓㄨㄛˊ，第57課補充）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形容詞，愚笨、不靈活的</w:t>
            </w:r>
          </w:p>
        </w:tc>
        <w:tc>
          <w:tcPr>
            <w:tcW w:type="dxa" w:w="6800"/>
          </w:tcPr>
          <w:p>
            <w:r>
              <w:t>笨「拙」、手「拙」（補充投影片）</w:t>
            </w:r>
          </w:p>
          <w:p>
            <w:r>
              <w:t>白笑其「拙」（第57課，注釋）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弄巧成拙</w:t>
            </w:r>
          </w:p>
        </w:tc>
        <w:tc>
          <w:tcPr>
            <w:tcW w:type="dxa" w:w="6800"/>
          </w:tcPr>
          <w:p>
            <w:r>
              <w:t>本想取巧，卻反而敗事。有枉費心機的意思。（補充投影片）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形容詞，謙稱自己的</w:t>
            </w:r>
          </w:p>
        </w:tc>
        <w:tc>
          <w:tcPr>
            <w:tcW w:type="dxa" w:w="6800"/>
          </w:tcPr>
          <w:p>
            <w:r>
              <w:t>「拙」見、「拙」作、「拙」計（補充投影片）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形容詞，古樸的、未加修飾的</w:t>
            </w:r>
          </w:p>
        </w:tc>
        <w:tc>
          <w:tcPr>
            <w:tcW w:type="dxa" w:w="6800"/>
          </w:tcPr>
          <w:p>
            <w:r>
              <w:t>古「拙」、樸「拙」（補充投影片）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名詞，遲鈍、愚笨</w:t>
            </w:r>
          </w:p>
        </w:tc>
        <w:tc>
          <w:tcPr>
            <w:tcW w:type="dxa" w:w="6800"/>
          </w:tcPr>
          <w:p>
            <w:r>
              <w:t>勤能補「拙」（勤奮努力可以彌補天資的不足）（補充投影片）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「拙」讀ㄓㄨㄛˊ；自己的作品、見解、計畫都可謙稱為「拙」。</w:t>
      </w:r>
    </w:p>
    <w:p>
      <w:pPr>
        <w:spacing w:after="60" w:before="200"/>
      </w:pPr>
      <w:r>
        <w:rPr>
          <w:b/>
          <w:color w:val="385723"/>
          <w:sz w:val="28"/>
        </w:rPr>
        <w:t>七、字音辨析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E2EFDA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俄</w:t>
            </w:r>
          </w:p>
        </w:tc>
        <w:tc>
          <w:tcPr>
            <w:tcW w:type="dxa" w:w="2600"/>
          </w:tcPr>
          <w:p>
            <w:r>
              <w:t>ㄜˊ</w:t>
            </w:r>
          </w:p>
        </w:tc>
        <w:tc>
          <w:tcPr>
            <w:tcW w:type="dxa" w:w="4800"/>
          </w:tcPr>
          <w:p>
            <w:r>
              <w:t>俄有老父至（第51課）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豎</w:t>
            </w:r>
          </w:p>
        </w:tc>
        <w:tc>
          <w:tcPr>
            <w:tcW w:type="dxa" w:w="2600"/>
          </w:tcPr>
          <w:p>
            <w:r>
              <w:t>ㄕㄨˋ</w:t>
            </w:r>
          </w:p>
        </w:tc>
        <w:tc>
          <w:tcPr>
            <w:tcW w:type="dxa" w:w="4800"/>
          </w:tcPr>
          <w:p>
            <w:r>
              <w:t>初豎執之（第51課）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截</w:t>
            </w:r>
          </w:p>
        </w:tc>
        <w:tc>
          <w:tcPr>
            <w:tcW w:type="dxa" w:w="2600"/>
          </w:tcPr>
          <w:p>
            <w:r>
              <w:t>ㄐㄧㄝˊ</w:t>
            </w:r>
          </w:p>
        </w:tc>
        <w:tc>
          <w:tcPr>
            <w:tcW w:type="dxa" w:w="4800"/>
          </w:tcPr>
          <w:p>
            <w:r>
              <w:t>依而截之（第51課）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蜀</w:t>
            </w:r>
          </w:p>
        </w:tc>
        <w:tc>
          <w:tcPr>
            <w:tcW w:type="dxa" w:w="2600"/>
          </w:tcPr>
          <w:p>
            <w:r>
              <w:t>ㄕㄨˇ</w:t>
            </w:r>
          </w:p>
        </w:tc>
        <w:tc>
          <w:tcPr>
            <w:tcW w:type="dxa" w:w="4800"/>
          </w:tcPr>
          <w:p>
            <w:r>
              <w:t>蜀之鄙（第52課）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鄙</w:t>
            </w:r>
          </w:p>
        </w:tc>
        <w:tc>
          <w:tcPr>
            <w:tcW w:type="dxa" w:w="2600"/>
          </w:tcPr>
          <w:p>
            <w:r>
              <w:t>ㄅㄧˇ</w:t>
            </w:r>
          </w:p>
        </w:tc>
        <w:tc>
          <w:tcPr>
            <w:tcW w:type="dxa" w:w="4800"/>
          </w:tcPr>
          <w:p>
            <w:r>
              <w:t>蜀之鄙（第52課）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語</w:t>
            </w:r>
          </w:p>
        </w:tc>
        <w:tc>
          <w:tcPr>
            <w:tcW w:type="dxa" w:w="2600"/>
          </w:tcPr>
          <w:p>
            <w:r>
              <w:t>ㄩˋ</w:t>
            </w:r>
          </w:p>
        </w:tc>
        <w:tc>
          <w:tcPr>
            <w:tcW w:type="dxa" w:w="4800"/>
          </w:tcPr>
          <w:p>
            <w:r>
              <w:t>貧者語於富者（第52課）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缽</w:t>
            </w:r>
          </w:p>
        </w:tc>
        <w:tc>
          <w:tcPr>
            <w:tcW w:type="dxa" w:w="2600"/>
          </w:tcPr>
          <w:p>
            <w:r>
              <w:t>ㄅㄛ</w:t>
            </w:r>
          </w:p>
        </w:tc>
        <w:tc>
          <w:tcPr>
            <w:tcW w:type="dxa" w:w="4800"/>
          </w:tcPr>
          <w:p>
            <w:r>
              <w:t>吾一瓶一缽足矣（第52課）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恃</w:t>
            </w:r>
          </w:p>
        </w:tc>
        <w:tc>
          <w:tcPr>
            <w:tcW w:type="dxa" w:w="2600"/>
          </w:tcPr>
          <w:p>
            <w:r>
              <w:t>ㄕˋ</w:t>
            </w:r>
          </w:p>
        </w:tc>
        <w:tc>
          <w:tcPr>
            <w:tcW w:type="dxa" w:w="4800"/>
          </w:tcPr>
          <w:p>
            <w:r>
              <w:t>子何恃而往（第52課）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慚</w:t>
            </w:r>
          </w:p>
        </w:tc>
        <w:tc>
          <w:tcPr>
            <w:tcW w:type="dxa" w:w="2600"/>
          </w:tcPr>
          <w:p>
            <w:r>
              <w:t>ㄘㄢˊ</w:t>
            </w:r>
          </w:p>
        </w:tc>
        <w:tc>
          <w:tcPr>
            <w:tcW w:type="dxa" w:w="4800"/>
          </w:tcPr>
          <w:p>
            <w:r>
              <w:t>富者有慚色（第52課）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葉</w:t>
            </w:r>
          </w:p>
        </w:tc>
        <w:tc>
          <w:tcPr>
            <w:tcW w:type="dxa" w:w="2600"/>
          </w:tcPr>
          <w:p>
            <w:r>
              <w:t>ㄕㄜˋ</w:t>
            </w:r>
          </w:p>
        </w:tc>
        <w:tc>
          <w:tcPr>
            <w:tcW w:type="dxa" w:w="4800"/>
          </w:tcPr>
          <w:p>
            <w:r>
              <w:t>葉公好龍（第53課）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鑿</w:t>
            </w:r>
          </w:p>
        </w:tc>
        <w:tc>
          <w:tcPr>
            <w:tcW w:type="dxa" w:w="2600"/>
          </w:tcPr>
          <w:p>
            <w:r>
              <w:t>ㄗㄨㄛˊ</w:t>
            </w:r>
          </w:p>
        </w:tc>
        <w:tc>
          <w:tcPr>
            <w:tcW w:type="dxa" w:w="4800"/>
          </w:tcPr>
          <w:p>
            <w:r>
              <w:t>鑿以寫龍（第53課）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牖</w:t>
            </w:r>
          </w:p>
        </w:tc>
        <w:tc>
          <w:tcPr>
            <w:tcW w:type="dxa" w:w="2600"/>
          </w:tcPr>
          <w:p>
            <w:r>
              <w:t>ㄧㄡˇ</w:t>
            </w:r>
          </w:p>
        </w:tc>
        <w:tc>
          <w:tcPr>
            <w:tcW w:type="dxa" w:w="4800"/>
          </w:tcPr>
          <w:p>
            <w:r>
              <w:t>窺頭於牖（第53課）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施</w:t>
            </w:r>
          </w:p>
        </w:tc>
        <w:tc>
          <w:tcPr>
            <w:tcW w:type="dxa" w:w="2600"/>
          </w:tcPr>
          <w:p>
            <w:r>
              <w:t>ㄧˋ</w:t>
            </w:r>
          </w:p>
        </w:tc>
        <w:tc>
          <w:tcPr>
            <w:tcW w:type="dxa" w:w="4800"/>
          </w:tcPr>
          <w:p>
            <w:r>
              <w:t>施尾於堂（第53課）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魂魄</w:t>
            </w:r>
          </w:p>
        </w:tc>
        <w:tc>
          <w:tcPr>
            <w:tcW w:type="dxa" w:w="2600"/>
          </w:tcPr>
          <w:p>
            <w:r>
              <w:t>ㄏㄨㄣˊ　ㄆㄛˋ</w:t>
            </w:r>
          </w:p>
        </w:tc>
        <w:tc>
          <w:tcPr>
            <w:tcW w:type="dxa" w:w="4800"/>
          </w:tcPr>
          <w:p>
            <w:r>
              <w:t>失其魂魄（第53課）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涉</w:t>
            </w:r>
          </w:p>
        </w:tc>
        <w:tc>
          <w:tcPr>
            <w:tcW w:type="dxa" w:w="2600"/>
          </w:tcPr>
          <w:p>
            <w:r>
              <w:t>ㄕㄜˋ</w:t>
            </w:r>
          </w:p>
        </w:tc>
        <w:tc>
          <w:tcPr>
            <w:tcW w:type="dxa" w:w="4800"/>
          </w:tcPr>
          <w:p>
            <w:r>
              <w:t>陳涉（第54課）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少時</w:t>
            </w:r>
          </w:p>
        </w:tc>
        <w:tc>
          <w:tcPr>
            <w:tcW w:type="dxa" w:w="2600"/>
          </w:tcPr>
          <w:p>
            <w:r>
              <w:t>ㄕㄠˋ　ㄕˊ</w:t>
            </w:r>
          </w:p>
        </w:tc>
        <w:tc>
          <w:tcPr>
            <w:tcW w:type="dxa" w:w="4800"/>
          </w:tcPr>
          <w:p>
            <w:r>
              <w:t>陳涉少時（第54課）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傭</w:t>
            </w:r>
          </w:p>
        </w:tc>
        <w:tc>
          <w:tcPr>
            <w:tcW w:type="dxa" w:w="2600"/>
          </w:tcPr>
          <w:p>
            <w:r>
              <w:t>ㄩㄥ</w:t>
            </w:r>
          </w:p>
        </w:tc>
        <w:tc>
          <w:tcPr>
            <w:tcW w:type="dxa" w:w="4800"/>
          </w:tcPr>
          <w:p>
            <w:r>
              <w:t>嘗與人傭耕（第54課）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輟</w:t>
            </w:r>
          </w:p>
        </w:tc>
        <w:tc>
          <w:tcPr>
            <w:tcW w:type="dxa" w:w="2600"/>
          </w:tcPr>
          <w:p>
            <w:r>
              <w:t>ㄔㄨㄛˋ</w:t>
            </w:r>
          </w:p>
        </w:tc>
        <w:tc>
          <w:tcPr>
            <w:tcW w:type="dxa" w:w="4800"/>
          </w:tcPr>
          <w:p>
            <w:r>
              <w:t>輟耕之壟上（第54課）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壟</w:t>
            </w:r>
          </w:p>
        </w:tc>
        <w:tc>
          <w:tcPr>
            <w:tcW w:type="dxa" w:w="2600"/>
          </w:tcPr>
          <w:p>
            <w:r>
              <w:t>ㄌㄨㄥˇ</w:t>
            </w:r>
          </w:p>
        </w:tc>
        <w:tc>
          <w:tcPr>
            <w:tcW w:type="dxa" w:w="4800"/>
          </w:tcPr>
          <w:p>
            <w:r>
              <w:t>輟耕之壟上（第54課）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悵</w:t>
            </w:r>
          </w:p>
        </w:tc>
        <w:tc>
          <w:tcPr>
            <w:tcW w:type="dxa" w:w="2600"/>
          </w:tcPr>
          <w:p>
            <w:r>
              <w:t>ㄔㄤˋ</w:t>
            </w:r>
          </w:p>
        </w:tc>
        <w:tc>
          <w:tcPr>
            <w:tcW w:type="dxa" w:w="4800"/>
          </w:tcPr>
          <w:p>
            <w:r>
              <w:t>悵恨久之（第54課）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鴻鵠</w:t>
            </w:r>
          </w:p>
        </w:tc>
        <w:tc>
          <w:tcPr>
            <w:tcW w:type="dxa" w:w="2600"/>
          </w:tcPr>
          <w:p>
            <w:r>
              <w:t>ㄏㄨㄥˊ　ㄏㄨˊ</w:t>
            </w:r>
          </w:p>
        </w:tc>
        <w:tc>
          <w:tcPr>
            <w:tcW w:type="dxa" w:w="4800"/>
          </w:tcPr>
          <w:p>
            <w:r>
              <w:t>鴻鵠之志（第54課）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殂</w:t>
            </w:r>
          </w:p>
        </w:tc>
        <w:tc>
          <w:tcPr>
            <w:tcW w:type="dxa" w:w="2600"/>
          </w:tcPr>
          <w:p>
            <w:r>
              <w:t>ㄘㄨˊ</w:t>
            </w:r>
          </w:p>
        </w:tc>
        <w:tc>
          <w:tcPr>
            <w:tcW w:type="dxa" w:w="4800"/>
          </w:tcPr>
          <w:p>
            <w:r>
              <w:t>魏徵殂逝（第55課）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朕</w:t>
            </w:r>
          </w:p>
        </w:tc>
        <w:tc>
          <w:tcPr>
            <w:tcW w:type="dxa" w:w="2600"/>
          </w:tcPr>
          <w:p>
            <w:r>
              <w:t>ㄓㄣˋ</w:t>
            </w:r>
          </w:p>
        </w:tc>
        <w:tc>
          <w:tcPr>
            <w:tcW w:type="dxa" w:w="4800"/>
          </w:tcPr>
          <w:p>
            <w:r>
              <w:t>朕常保此三鏡（第55課）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魏徵</w:t>
            </w:r>
          </w:p>
        </w:tc>
        <w:tc>
          <w:tcPr>
            <w:tcW w:type="dxa" w:w="2600"/>
          </w:tcPr>
          <w:p>
            <w:r>
              <w:t>ㄨㄟˋ　ㄓㄥ</w:t>
            </w:r>
          </w:p>
        </w:tc>
        <w:tc>
          <w:tcPr>
            <w:tcW w:type="dxa" w:w="4800"/>
          </w:tcPr>
          <w:p>
            <w:r>
              <w:t>今魏徵殂逝（第55課）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興替</w:t>
            </w:r>
          </w:p>
        </w:tc>
        <w:tc>
          <w:tcPr>
            <w:tcW w:type="dxa" w:w="2600"/>
          </w:tcPr>
          <w:p>
            <w:r>
              <w:t>ㄒㄧㄥ　ㄊㄧˋ</w:t>
            </w:r>
          </w:p>
        </w:tc>
        <w:tc>
          <w:tcPr>
            <w:tcW w:type="dxa" w:w="4800"/>
          </w:tcPr>
          <w:p>
            <w:r>
              <w:t>可以知興替（第55課）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闊</w:t>
            </w:r>
          </w:p>
        </w:tc>
        <w:tc>
          <w:tcPr>
            <w:tcW w:type="dxa" w:w="2600"/>
          </w:tcPr>
          <w:p>
            <w:r>
              <w:t>ㄎㄨㄛˋ</w:t>
            </w:r>
          </w:p>
        </w:tc>
        <w:tc>
          <w:tcPr>
            <w:tcW w:type="dxa" w:w="4800"/>
          </w:tcPr>
          <w:p>
            <w:r>
              <w:t>久闊不復來（第56課）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惡</w:t>
            </w:r>
          </w:p>
        </w:tc>
        <w:tc>
          <w:tcPr>
            <w:tcW w:type="dxa" w:w="2600"/>
          </w:tcPr>
          <w:p>
            <w:r>
              <w:t>ㄨˋ</w:t>
            </w:r>
          </w:p>
        </w:tc>
        <w:tc>
          <w:tcPr>
            <w:tcW w:type="dxa" w:w="4800"/>
          </w:tcPr>
          <w:p>
            <w:r>
              <w:t>意甚惡之（第56課）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疾</w:t>
            </w:r>
          </w:p>
        </w:tc>
        <w:tc>
          <w:tcPr>
            <w:tcW w:type="dxa" w:w="2600"/>
          </w:tcPr>
          <w:p>
            <w:r>
              <w:t>ㄐㄧˊ</w:t>
            </w:r>
          </w:p>
        </w:tc>
        <w:tc>
          <w:tcPr>
            <w:tcW w:type="dxa" w:w="4800"/>
          </w:tcPr>
          <w:p>
            <w:r>
              <w:t>既飲而疾（第56課）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沉痾</w:t>
            </w:r>
          </w:p>
        </w:tc>
        <w:tc>
          <w:tcPr>
            <w:tcW w:type="dxa" w:w="2600"/>
          </w:tcPr>
          <w:p>
            <w:r>
              <w:t>ㄔㄣˊ　ㄜ</w:t>
            </w:r>
          </w:p>
        </w:tc>
        <w:tc>
          <w:tcPr>
            <w:tcW w:type="dxa" w:w="4800"/>
          </w:tcPr>
          <w:p>
            <w:r>
              <w:t>沉痾頓愈（第56課）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豁然</w:t>
            </w:r>
          </w:p>
        </w:tc>
        <w:tc>
          <w:tcPr>
            <w:tcW w:type="dxa" w:w="2600"/>
          </w:tcPr>
          <w:p>
            <w:r>
              <w:t>ㄏㄨㄛˋ　ㄖㄢˊ</w:t>
            </w:r>
          </w:p>
        </w:tc>
        <w:tc>
          <w:tcPr>
            <w:tcW w:type="dxa" w:w="4800"/>
          </w:tcPr>
          <w:p>
            <w:r>
              <w:t>客豁然意解（第56課）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恍然</w:t>
            </w:r>
          </w:p>
        </w:tc>
        <w:tc>
          <w:tcPr>
            <w:tcW w:type="dxa" w:w="2600"/>
          </w:tcPr>
          <w:p>
            <w:r>
              <w:t>ㄏㄨㄤˇ　ㄖㄢˊ</w:t>
            </w:r>
          </w:p>
        </w:tc>
        <w:tc>
          <w:tcPr>
            <w:tcW w:type="dxa" w:w="4800"/>
          </w:tcPr>
          <w:p>
            <w:r>
              <w:t>恍然大悟（第56課）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棒喝</w:t>
            </w:r>
          </w:p>
        </w:tc>
        <w:tc>
          <w:tcPr>
            <w:tcW w:type="dxa" w:w="2600"/>
          </w:tcPr>
          <w:p>
            <w:r>
              <w:t>ㄅㄤˋ　ㄏㄜˋ</w:t>
            </w:r>
          </w:p>
        </w:tc>
        <w:tc>
          <w:tcPr>
            <w:tcW w:type="dxa" w:w="4800"/>
          </w:tcPr>
          <w:p>
            <w:r>
              <w:t>當頭棒喝（第56課）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醍醐</w:t>
            </w:r>
          </w:p>
        </w:tc>
        <w:tc>
          <w:tcPr>
            <w:tcW w:type="dxa" w:w="2600"/>
          </w:tcPr>
          <w:p>
            <w:r>
              <w:t>ㄊㄧˊ　ㄏㄨˊ</w:t>
            </w:r>
          </w:p>
        </w:tc>
        <w:tc>
          <w:tcPr>
            <w:tcW w:type="dxa" w:w="4800"/>
          </w:tcPr>
          <w:p>
            <w:r>
              <w:t>醍醐灌頂（第56課）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杵</w:t>
            </w:r>
          </w:p>
        </w:tc>
        <w:tc>
          <w:tcPr>
            <w:tcW w:type="dxa" w:w="2600"/>
          </w:tcPr>
          <w:p>
            <w:r>
              <w:t>ㄔㄨˇ</w:t>
            </w:r>
          </w:p>
        </w:tc>
        <w:tc>
          <w:tcPr>
            <w:tcW w:type="dxa" w:w="4800"/>
          </w:tcPr>
          <w:p>
            <w:r>
              <w:t>道逢老嫗磨杵（第57課）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嫗</w:t>
            </w:r>
          </w:p>
        </w:tc>
        <w:tc>
          <w:tcPr>
            <w:tcW w:type="dxa" w:w="2600"/>
          </w:tcPr>
          <w:p>
            <w:r>
              <w:t>ㄩˋ</w:t>
            </w:r>
          </w:p>
        </w:tc>
        <w:tc>
          <w:tcPr>
            <w:tcW w:type="dxa" w:w="4800"/>
          </w:tcPr>
          <w:p>
            <w:r>
              <w:t>道逢老嫗磨杵（第57課）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拙</w:t>
            </w:r>
          </w:p>
        </w:tc>
        <w:tc>
          <w:tcPr>
            <w:tcW w:type="dxa" w:w="2600"/>
          </w:tcPr>
          <w:p>
            <w:r>
              <w:t>ㄓㄨㄛˊ</w:t>
            </w:r>
          </w:p>
        </w:tc>
        <w:tc>
          <w:tcPr>
            <w:tcW w:type="dxa" w:w="4800"/>
          </w:tcPr>
          <w:p>
            <w:r>
              <w:t>白笑其拙（第57課）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卒</w:t>
            </w:r>
          </w:p>
        </w:tc>
        <w:tc>
          <w:tcPr>
            <w:tcW w:type="dxa" w:w="2600"/>
          </w:tcPr>
          <w:p>
            <w:r>
              <w:t>ㄗㄨˊ</w:t>
            </w:r>
          </w:p>
        </w:tc>
        <w:tc>
          <w:tcPr>
            <w:tcW w:type="dxa" w:w="4800"/>
          </w:tcPr>
          <w:p>
            <w:r>
              <w:t>卒成名士（第57課）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匡</w:t>
            </w:r>
          </w:p>
        </w:tc>
        <w:tc>
          <w:tcPr>
            <w:tcW w:type="dxa" w:w="2600"/>
          </w:tcPr>
          <w:p>
            <w:r>
              <w:t>ㄎㄨㄤ</w:t>
            </w:r>
          </w:p>
        </w:tc>
        <w:tc>
          <w:tcPr>
            <w:tcW w:type="dxa" w:w="4800"/>
          </w:tcPr>
          <w:p>
            <w:r>
              <w:t>匡衡勤學（第58課）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燭</w:t>
            </w:r>
          </w:p>
        </w:tc>
        <w:tc>
          <w:tcPr>
            <w:tcW w:type="dxa" w:w="2600"/>
          </w:tcPr>
          <w:p>
            <w:r>
              <w:t>ㄓㄨˊ</w:t>
            </w:r>
          </w:p>
        </w:tc>
        <w:tc>
          <w:tcPr>
            <w:tcW w:type="dxa" w:w="4800"/>
          </w:tcPr>
          <w:p>
            <w:r>
              <w:t>鄰舍有燭（第58課）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逮</w:t>
            </w:r>
          </w:p>
        </w:tc>
        <w:tc>
          <w:tcPr>
            <w:tcW w:type="dxa" w:w="2600"/>
          </w:tcPr>
          <w:p>
            <w:r>
              <w:t>ㄉㄞˋ</w:t>
            </w:r>
          </w:p>
        </w:tc>
        <w:tc>
          <w:tcPr>
            <w:tcW w:type="dxa" w:w="4800"/>
          </w:tcPr>
          <w:p>
            <w:r>
              <w:t>鄰舍有燭而不逮（第58課）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償</w:t>
            </w:r>
          </w:p>
        </w:tc>
        <w:tc>
          <w:tcPr>
            <w:tcW w:type="dxa" w:w="2600"/>
          </w:tcPr>
          <w:p>
            <w:r>
              <w:t>ㄔㄤˊ</w:t>
            </w:r>
          </w:p>
        </w:tc>
        <w:tc>
          <w:tcPr>
            <w:tcW w:type="dxa" w:w="4800"/>
          </w:tcPr>
          <w:p>
            <w:r>
              <w:t>而不求償（第58課）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夙夜</w:t>
            </w:r>
          </w:p>
        </w:tc>
        <w:tc>
          <w:tcPr>
            <w:tcW w:type="dxa" w:w="2600"/>
          </w:tcPr>
          <w:p>
            <w:r>
              <w:t>ㄙㄨˋ　ㄧㄝˋ</w:t>
            </w:r>
          </w:p>
        </w:tc>
        <w:tc>
          <w:tcPr>
            <w:tcW w:type="dxa" w:w="4800"/>
          </w:tcPr>
          <w:p>
            <w:r>
              <w:t>夙夜匪懈（第58課補充）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匪</w:t>
            </w:r>
          </w:p>
        </w:tc>
        <w:tc>
          <w:tcPr>
            <w:tcW w:type="dxa" w:w="2600"/>
          </w:tcPr>
          <w:p>
            <w:r>
              <w:t>ㄈㄟˇ</w:t>
            </w:r>
          </w:p>
        </w:tc>
        <w:tc>
          <w:tcPr>
            <w:tcW w:type="dxa" w:w="4800"/>
          </w:tcPr>
          <w:p>
            <w:r>
              <w:t>夙夜匪懈（第58課補充）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懈</w:t>
            </w:r>
          </w:p>
        </w:tc>
        <w:tc>
          <w:tcPr>
            <w:tcW w:type="dxa" w:w="2600"/>
          </w:tcPr>
          <w:p>
            <w:r>
              <w:t>ㄒㄧㄝˋ</w:t>
            </w:r>
          </w:p>
        </w:tc>
        <w:tc>
          <w:tcPr>
            <w:tcW w:type="dxa" w:w="4800"/>
          </w:tcPr>
          <w:p>
            <w:r>
              <w:t>夙夜匪懈（第58課補充）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矻</w:t>
            </w:r>
          </w:p>
        </w:tc>
        <w:tc>
          <w:tcPr>
            <w:tcW w:type="dxa" w:w="2600"/>
          </w:tcPr>
          <w:p>
            <w:r>
              <w:t>ㄎㄨˋ</w:t>
            </w:r>
          </w:p>
        </w:tc>
        <w:tc>
          <w:tcPr>
            <w:tcW w:type="dxa" w:w="4800"/>
          </w:tcPr>
          <w:p>
            <w:r>
              <w:t>孜孜矻矻（第58課補充）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韋</w:t>
            </w:r>
          </w:p>
        </w:tc>
        <w:tc>
          <w:tcPr>
            <w:tcW w:type="dxa" w:w="2600"/>
          </w:tcPr>
          <w:p>
            <w:r>
              <w:t>ㄨㄟˊ</w:t>
            </w:r>
          </w:p>
        </w:tc>
        <w:tc>
          <w:tcPr>
            <w:tcW w:type="dxa" w:w="4800"/>
          </w:tcPr>
          <w:p>
            <w:r>
              <w:t>韋編三絕（第58課補充）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晷</w:t>
            </w:r>
          </w:p>
        </w:tc>
        <w:tc>
          <w:tcPr>
            <w:tcW w:type="dxa" w:w="2600"/>
          </w:tcPr>
          <w:p>
            <w:r>
              <w:t>ㄍㄨㄟˇ</w:t>
            </w:r>
          </w:p>
        </w:tc>
        <w:tc>
          <w:tcPr>
            <w:tcW w:type="dxa" w:w="4800"/>
          </w:tcPr>
          <w:p>
            <w:r>
              <w:t>焚膏繼晷（第58課補充）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鈇</w:t>
            </w:r>
          </w:p>
        </w:tc>
        <w:tc>
          <w:tcPr>
            <w:tcW w:type="dxa" w:w="2600"/>
          </w:tcPr>
          <w:p>
            <w:r>
              <w:t>ㄈㄨ</w:t>
            </w:r>
          </w:p>
        </w:tc>
        <w:tc>
          <w:tcPr>
            <w:tcW w:type="dxa" w:w="4800"/>
          </w:tcPr>
          <w:p>
            <w:r>
              <w:t>人有亡鈇者（第59課）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竊</w:t>
            </w:r>
          </w:p>
        </w:tc>
        <w:tc>
          <w:tcPr>
            <w:tcW w:type="dxa" w:w="2600"/>
          </w:tcPr>
          <w:p>
            <w:r>
              <w:t>ㄑㄧㄝˋ</w:t>
            </w:r>
          </w:p>
        </w:tc>
        <w:tc>
          <w:tcPr>
            <w:tcW w:type="dxa" w:w="4800"/>
          </w:tcPr>
          <w:p>
            <w:r>
              <w:t>竊鈇也（第59課）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谷</w:t>
            </w:r>
          </w:p>
        </w:tc>
        <w:tc>
          <w:tcPr>
            <w:tcW w:type="dxa" w:w="2600"/>
          </w:tcPr>
          <w:p>
            <w:r>
              <w:t>ㄍㄨˇ</w:t>
            </w:r>
          </w:p>
        </w:tc>
        <w:tc>
          <w:tcPr>
            <w:tcW w:type="dxa" w:w="4800"/>
          </w:tcPr>
          <w:p>
            <w:r>
              <w:t>掘其谷（第59課）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郗</w:t>
            </w:r>
          </w:p>
        </w:tc>
        <w:tc>
          <w:tcPr>
            <w:tcW w:type="dxa" w:w="2600"/>
          </w:tcPr>
          <w:p>
            <w:r>
              <w:t>ㄔ</w:t>
            </w:r>
          </w:p>
        </w:tc>
        <w:tc>
          <w:tcPr>
            <w:tcW w:type="dxa" w:w="4800"/>
          </w:tcPr>
          <w:p>
            <w:r>
              <w:t>郗太傅（第60課）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鑒</w:t>
            </w:r>
          </w:p>
        </w:tc>
        <w:tc>
          <w:tcPr>
            <w:tcW w:type="dxa" w:w="2600"/>
          </w:tcPr>
          <w:p>
            <w:r>
              <w:t>ㄐㄧㄢˋ</w:t>
            </w:r>
          </w:p>
        </w:tc>
        <w:tc>
          <w:tcPr>
            <w:tcW w:type="dxa" w:w="4800"/>
          </w:tcPr>
          <w:p>
            <w:r>
              <w:t>郗鑒（第60課）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廂</w:t>
            </w:r>
          </w:p>
        </w:tc>
        <w:tc>
          <w:tcPr>
            <w:tcW w:type="dxa" w:w="2600"/>
          </w:tcPr>
          <w:p>
            <w:r>
              <w:t>ㄒㄧㄤ</w:t>
            </w:r>
          </w:p>
        </w:tc>
        <w:tc>
          <w:tcPr>
            <w:tcW w:type="dxa" w:w="4800"/>
          </w:tcPr>
          <w:p>
            <w:r>
              <w:t>君往東廂（第60課）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矜持</w:t>
            </w:r>
          </w:p>
        </w:tc>
        <w:tc>
          <w:tcPr>
            <w:tcW w:type="dxa" w:w="2600"/>
          </w:tcPr>
          <w:p>
            <w:r>
              <w:t>ㄐㄧㄣ　ㄔˊ</w:t>
            </w:r>
          </w:p>
        </w:tc>
        <w:tc>
          <w:tcPr>
            <w:tcW w:type="dxa" w:w="4800"/>
          </w:tcPr>
          <w:p>
            <w:r>
              <w:t>咸自矜持（第60課）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咸</w:t>
            </w:r>
          </w:p>
        </w:tc>
        <w:tc>
          <w:tcPr>
            <w:tcW w:type="dxa" w:w="2600"/>
          </w:tcPr>
          <w:p>
            <w:r>
              <w:t>ㄒㄧㄢˊ</w:t>
            </w:r>
          </w:p>
        </w:tc>
        <w:tc>
          <w:tcPr>
            <w:tcW w:type="dxa" w:w="4800"/>
          </w:tcPr>
          <w:p>
            <w:r>
              <w:t>咸自矜持（第60課）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羲</w:t>
            </w:r>
          </w:p>
        </w:tc>
        <w:tc>
          <w:tcPr>
            <w:tcW w:type="dxa" w:w="2600"/>
          </w:tcPr>
          <w:p>
            <w:r>
              <w:t>ㄒㄧ</w:t>
            </w:r>
          </w:p>
        </w:tc>
        <w:tc>
          <w:tcPr>
            <w:tcW w:type="dxa" w:w="4800"/>
          </w:tcPr>
          <w:p>
            <w:r>
              <w:t>王羲之（第60課）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逸少</w:t>
            </w:r>
          </w:p>
        </w:tc>
        <w:tc>
          <w:tcPr>
            <w:tcW w:type="dxa" w:w="2600"/>
          </w:tcPr>
          <w:p>
            <w:r>
              <w:t>ㄧˋ　ㄕㄠˋ</w:t>
            </w:r>
          </w:p>
        </w:tc>
        <w:tc>
          <w:tcPr>
            <w:tcW w:type="dxa" w:w="4800"/>
          </w:tcPr>
          <w:p>
            <w:r>
              <w:t>乃是逸少（第60課）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51–60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200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第51課　魯人鋸竿　《太平廣記》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魯有執長竿入城門者，初豎執之，不可入；橫執之，亦不可入，計無所出。俄有老父至曰：「吾非聖人，但見事多矣，何不以鋸中截而入？」遂依而截之。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①執：拿著、握著　②初：開始　③亦：也　④俄：不久、一會兒　⑤老父：尊稱長輩　⑥聖人：才智高超的人　⑦但：僅、只是　⑧矣：罷了　⑨截：割斷　⑩遂：就、於是　⑪依：按照、遵循　⑫計無所出：想不出任何辦法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魯國有個拿著長竹竿想要進入城門的人，開始時豎立起來拿，無法進入城門；橫過來拿，也不能進去，實在想不出任何辦法。不久有個老先生過來跟他說：「我不是才智高超的人，但是經歷過的事情卻很多，你為什麼不將這根竹竿從中間鋸斷後再拿進城門呢？」這個魯國人便按照老翁的方法，將長竹竿鋸斷了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比喻：遇到問題只想得出「豎」「橫」兩種拿法，不知變通；老父的辦法看似解決問題，其實是毀掉長竿的笨主意（課本隨堂練習答案：老父是「自作聰明」）。 「初豎執之」「橫執之」「依而截之」三個「之」全是代詞，都指竹竿。 俄、轉瞬、彈指、一眨眼、剎那：都形容時間很短。自稱：予＝余＝吾；自謙：愚＝某＝僕。 補充：大智若愚（具有極高智慧的人往往表面上看起來似乎很平庸）、嶔崎磊落（比喻人品高潔，有骨氣）。</w:t>
      </w:r>
    </w:p>
    <w:p>
      <w:pPr>
        <w:spacing w:after="20"/>
      </w:pPr>
      <w:r>
        <w:t>（　　）1. 魯人拿長竿進城門，一開始遇到什麼狀況？</w:t>
      </w:r>
    </w:p>
    <w:p>
      <w:pPr>
        <w:spacing w:after="100"/>
        <w:ind w:left="480"/>
      </w:pPr>
      <w:r>
        <w:t>(A) 豎著拿、橫著拿都進不了城門　　(B) 守衛不讓他進城　　(C) 長竿太重，拿不動　　(D) 找不到城門</w:t>
      </w:r>
    </w:p>
    <w:p>
      <w:pPr>
        <w:spacing w:after="20"/>
      </w:pPr>
      <w:r>
        <w:t>（　　）2. 老父給魯人的建議是什麼？</w:t>
      </w:r>
    </w:p>
    <w:p>
      <w:pPr>
        <w:spacing w:after="100"/>
        <w:ind w:left="480"/>
      </w:pPr>
      <w:r>
        <w:t>(A) 換一座更大的城門　　(B) 把長竿從中間鋸斷再拿進去　　(C) 把竿子斜著拿　　(D) 請人幫忙抬進去</w:t>
      </w:r>
    </w:p>
    <w:p>
      <w:pPr>
        <w:spacing w:after="20"/>
      </w:pPr>
      <w:r>
        <w:t>（　　）3. 老父說「吾非聖人，但見事多矣」，他想表達的是？</w:t>
      </w:r>
    </w:p>
    <w:p>
      <w:pPr>
        <w:spacing w:after="100"/>
        <w:ind w:left="480"/>
      </w:pPr>
      <w:r>
        <w:t>(A) 自己非常驕傲　　(B) 譏諷魯人愚笨　　(C) 自己不是才智高超的人，只是經歷的事情多　　(D) 自己見過聖人</w:t>
      </w:r>
    </w:p>
    <w:p>
      <w:pPr>
        <w:spacing w:after="20"/>
      </w:pPr>
      <w:r>
        <w:t>（　　）4. 根據本文，下列哪個詞語最適合評論老父出的主意？</w:t>
      </w:r>
    </w:p>
    <w:p>
      <w:pPr>
        <w:spacing w:after="100"/>
        <w:ind w:left="480"/>
      </w:pPr>
      <w:r>
        <w:t>(A) 自作聰明　　(B) 大智若愚　　(C) 足智多謀　　(D) 光明磊落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第52課　蜀鄙二僧　《白鶴堂文稿》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蜀之鄙有二僧，其一貧，其一富。貧者語於富者曰：「吾欲之南海，何如？」富者曰：「子何恃而往？」曰：「吾一瓶一缽足矣。」富者曰：「吾數年來欲買舟而下，猶未能也。子何恃而往？」越明年，貧者自南海還，以告富者。富者有慚色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①蜀：在今四川省中部一帶　②鄙：邊遠偏僻的地方　③語：告訴　④之：往、到　⑤南海：佛教聖地普陀山，在現在的浙江省舟山群島　⑥何如：怎麼樣？　⑦何恃：「恃何」的倒裝；恃：憑藉、依靠　⑧缽：出家人盛飯食的器具　⑨下：順流而下　⑩猶：還、尚且　⑪越明年：過了第二年，也就是到了第三年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四川邊境上有兩個和尚，其中一個貧窮，一個富有。窮和尚對富和尚說：「我想去南海，你覺得怎麼樣？」富和尚說：「你憑藉什麼條件去呢？」窮和尚回答說：「我靠著一個水瓶和一個飯缽就足夠了。」富和尚說：「我幾年來一直想買船順流而下，還沒能夠去成，你憑藉什麼去呢？」到了第三年，窮和尚從南海回來了，告訴富和尚。富和尚聽了，顯出慚愧的神色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主旨：立定志願後，要腳踏實地去實踐；空想多年，不如起身行動。 「子何恃而往」帶有輕視的語氣；「之」有「助詞，的」（蜀之鄙）、「動詞，到」（欲之南海）兩種用法。 「下」：順流而下，如「煙花三月下揚州」、「便下襄陽向洛陽」。 補充：宰相肚裡能撐船、流水不腐戶樞不蠹、與其臨淵羨魚不如退而結網、坐而言不如起而行。</w:t>
      </w:r>
    </w:p>
    <w:p>
      <w:pPr>
        <w:spacing w:after="20"/>
      </w:pPr>
      <w:r>
        <w:t>（　　）1. 窮和尚要去南海，憑藉的是什麼？</w:t>
      </w:r>
    </w:p>
    <w:p>
      <w:pPr>
        <w:spacing w:after="100"/>
        <w:ind w:left="480"/>
      </w:pPr>
      <w:r>
        <w:t>(A) 一艘船　　(B) 富和尚的資助　　(C) 一個水瓶和一個飯缽　　(D) 一大筆旅費</w:t>
      </w:r>
    </w:p>
    <w:p>
      <w:pPr>
        <w:spacing w:after="20"/>
      </w:pPr>
      <w:r>
        <w:t>（　　）2. 「吾數年來欲買舟而下」的「下」，意思是？</w:t>
      </w:r>
    </w:p>
    <w:p>
      <w:pPr>
        <w:spacing w:after="100"/>
        <w:ind w:left="480"/>
      </w:pPr>
      <w:r>
        <w:t>(A) 下船　　(B) 順流而下　　(C) 下令　　(D) 下降</w:t>
      </w:r>
    </w:p>
    <w:p>
      <w:pPr>
        <w:spacing w:after="20"/>
      </w:pPr>
      <w:r>
        <w:t>（　　）3. 富和尚聽了窮和尚回來的報告後，臉上「有慚色」，原因是？</w:t>
      </w:r>
    </w:p>
    <w:p>
      <w:pPr>
        <w:spacing w:after="100"/>
        <w:ind w:left="480"/>
      </w:pPr>
      <w:r>
        <w:t>(A) 自己空想多年卻沒有行動，窮和尚卻已完成心願　　(B) 窮和尚拿了他的錢　　(C) 他覺得窮和尚在說謊　　(D) 他不喜歡南海</w:t>
      </w:r>
    </w:p>
    <w:p>
      <w:pPr>
        <w:spacing w:after="20"/>
      </w:pPr>
      <w:r>
        <w:t>（　　）4. 「越明年，貧者自南海還」，窮和尚回來是在哪一年？</w:t>
      </w:r>
    </w:p>
    <w:p>
      <w:pPr>
        <w:spacing w:after="100"/>
        <w:ind w:left="480"/>
      </w:pPr>
      <w:r>
        <w:t>(A) 第一年　　(B) 第二年　　(C) 隔年春天　　(D) 第三年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第53課　葉公好龍　《新序》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葉公子高好龍，鉤以寫龍，鑿以寫龍，屋室雕文以寫龍。於是天龍聞而下之，窺頭於牖，施尾於堂，葉公見之，棄而還走，失其魂魄，五色無主。是葉公非好龍也，好夫似龍而非龍者也。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①子高：葉公的別名　②好：喜歡、愛好　③鉤：衣服上扣攏腰帶用的帶鉤　④寫：用刀、筆刻畫　⑤鑿：通「爵」，盛酒器　⑥雕文：雕刻的花紋、圖案　⑦窺：探視　⑧牖：窗戶　⑨施：延伸　⑩還走：掉頭逃跑　⑪五色：臉色　⑫是：這　⑬夫：那個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有位葉公特別喜歡龍，衣服的帶鉤上刻著龍，酒器上繪著龍，屋內屋外的裝飾都雕著龍的圖案。天上的龍聽說後，從天而降來到葉公家拜訪他：龍頭從窗戶伸進了大廳，龍尾延伸到了廳堂。葉公一看見真龍，嚇得轉身逃跑，魂飛魄散，面色蒼白。原來葉公喜歡的不是真的龍，而是看起來像龍卻不是真龍的東西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「葉公好龍」：比喻口頭或表面上愛好某個事物，其實表裡不一，只是喜歡假象而已。 「葉」在人名、姓氏時讀ㄕㄜˋ；「天龍聞而下之」的「之」指葉公，「葉公見之」的「之」指龍，「失其魂魄」的「其」指葉公。 「是」：這；「夫」：那個。</w:t>
      </w:r>
    </w:p>
    <w:p>
      <w:pPr>
        <w:spacing w:after="20"/>
      </w:pPr>
      <w:r>
        <w:t>（　　）1. 文中葉公把龍的圖案裝飾在哪些地方？</w:t>
      </w:r>
    </w:p>
    <w:p>
      <w:pPr>
        <w:spacing w:after="100"/>
        <w:ind w:left="480"/>
      </w:pPr>
      <w:r>
        <w:t>(A) 帶鉤、酒器與屋室雕飾　　(B) 衣服、鞋子與帽子　　(C) 城牆與大門　　(D) 書本與畫卷</w:t>
      </w:r>
    </w:p>
    <w:p>
      <w:pPr>
        <w:spacing w:after="20"/>
      </w:pPr>
      <w:r>
        <w:t>（　　）2. 「葉公見之，棄而還走」的「還走」，意思是？</w:t>
      </w:r>
    </w:p>
    <w:p>
      <w:pPr>
        <w:spacing w:after="100"/>
        <w:ind w:left="480"/>
      </w:pPr>
      <w:r>
        <w:t>(A) 慢慢走回家　　(B) 掉頭逃跑　　(C) 回頭追趕　　(D) 走來走去</w:t>
      </w:r>
    </w:p>
    <w:p>
      <w:pPr>
        <w:spacing w:after="20"/>
      </w:pPr>
      <w:r>
        <w:t>（　　）3. 「葉公非好龍也，好夫似龍而非龍者也」，意思是？</w:t>
      </w:r>
    </w:p>
    <w:p>
      <w:pPr>
        <w:spacing w:after="100"/>
        <w:ind w:left="480"/>
      </w:pPr>
      <w:r>
        <w:t>(A) 葉公不喜歡任何龍　　(B) 葉公真心喜愛真龍　　(C) 葉公喜歡的是像龍卻不是龍的東西　　(D) 葉公只喜歡畫龍的技巧</w:t>
      </w:r>
    </w:p>
    <w:p>
      <w:pPr>
        <w:spacing w:after="20"/>
      </w:pPr>
      <w:r>
        <w:t>（　　）4. 下列哪一個情況，最符合「葉公好龍」？</w:t>
      </w:r>
    </w:p>
    <w:p>
      <w:pPr>
        <w:spacing w:after="100"/>
        <w:ind w:left="480"/>
      </w:pPr>
      <w:r>
        <w:t>(A) 阿明熱愛運動，每天晨跑　　(B) 小華夢想當畫家，天天練習　　(C) 老王喜歡下棋，常和朋友切磋　　(D) 小美常說最愛閱讀，書買了一堆卻從不翻閱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第54課　鴻鵠之志　《史記》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陳涉少時，嘗與人傭耕，輟耕之壟上，悵恨久之，曰：「苟富貴，無相忘！」傭者笑而應曰：「若為傭耕，何富貴也？」陳涉太息曰：「嗟乎！燕雀安知鴻鵠之志哉！」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①陳涉：即陳勝，秦朝末年和吳廣成為最早起兵推翻暴秦苛政的人　②傭耕：受僱為人耕種　③輟：停止　④壟：田埂　⑤悵恨：惆悵惱恨　⑥苟：如果　⑦若為：你是　⑧太息：大聲嘆氣　⑨嗟乎：感嘆　⑩鴻鵠：鴻，大雁；鵠，天鵝。鴻鵠皆能飛翔在高空，鳴叫聲響亮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陳勝年輕時，曾經受僱為人耕田種地。有一次，他停止耕作走到田埂上，失意感慨，惱恨了好一會兒，對一起耕田的夥伴們說：「要是我將來出人頭地、榮華富貴了，一定不會忘了你們。」夥伴們笑著回答：「你是受僱來耕田的，哪裡來的富貴呢？」陳勝大聲嘆氣說：「唉！燕子、麻雀這類小鳥，怎麼能理解大雁、天鵝的遠大志向呢！」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「鴻鵠之志」：比喻志向遠大。「燕雀」比喻見識短淺、志向平庸的人。 「若為傭耕，何富貴也」是帶有輕視、取笑的語氣；「燕雀安知鴻鵠之志哉」是激問（反問）。 「苟」＝如果（如果：倘、苟、若、而）；「若」＝你（汝＝爾＝子＝若）；「嘗」＝曾經；「悵恨久之」的「之」是無意義的助詞。 成語教室（和「志向」有關）：鴻鵠之志（志向遠大）、箕山之志（不慕虛榮的高尚志節）、東山之志（隱居不仕的志願）、蹈厲之志（奮發前進的志向）。 補充：代詞性助詞「相、見、所」，見「五、代詞性助詞」。</w:t>
      </w:r>
    </w:p>
    <w:p>
      <w:pPr>
        <w:spacing w:after="20"/>
      </w:pPr>
      <w:r>
        <w:t>（　　）1. 陳涉「悵恨久之」，最可能的原因是？</w:t>
      </w:r>
    </w:p>
    <w:p>
      <w:pPr>
        <w:spacing w:after="100"/>
        <w:ind w:left="480"/>
      </w:pPr>
      <w:r>
        <w:t>(A) 生病了　　(B) 不甘心一直當傭耕者，心中有志難伸　　(C) 被主人責罵　　(D) 被同伴欺負</w:t>
      </w:r>
    </w:p>
    <w:p>
      <w:pPr>
        <w:spacing w:after="20"/>
      </w:pPr>
      <w:r>
        <w:t>（　　）2. 「燕雀安知鴻鵠之志哉」中，「燕雀」比喻的是？</w:t>
      </w:r>
    </w:p>
    <w:p>
      <w:pPr>
        <w:spacing w:after="100"/>
        <w:ind w:left="480"/>
      </w:pPr>
      <w:r>
        <w:t>(A) 志向遠大的人　　(B) 見識短淺、志向平庸的人　　(C) 辛勤的農夫　　(D) 陳涉的家人</w:t>
      </w:r>
    </w:p>
    <w:p>
      <w:pPr>
        <w:spacing w:after="20"/>
      </w:pPr>
      <w:r>
        <w:t>（　　）3. 「若為傭耕，何富貴也」的「若」，意思是？</w:t>
      </w:r>
    </w:p>
    <w:p>
      <w:pPr>
        <w:spacing w:after="100"/>
        <w:ind w:left="480"/>
      </w:pPr>
      <w:r>
        <w:t>(A) 如果　　(B) 好像　　(C) 你　　(D) 若干</w:t>
      </w:r>
    </w:p>
    <w:p>
      <w:pPr>
        <w:spacing w:after="20"/>
      </w:pPr>
      <w:r>
        <w:t>（　　）4. 下列哪一個成語，和「鴻鵠之志」意思最相近？</w:t>
      </w:r>
    </w:p>
    <w:p>
      <w:pPr>
        <w:spacing w:after="100"/>
        <w:ind w:left="480"/>
      </w:pPr>
      <w:r>
        <w:t>(A) 壯志凌雲　　(B) 眾志成城　　(C) 手不釋卷　　(D) 廢寢忘食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第55課　太宗三鏡　《貞觀政要》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太宗後嘗謂侍臣曰：「夫以銅為鏡，可以正衣冠；以古為鏡，可以知興替；以人為鏡，可以明得失。朕常保此三鏡，以防己過。今魏徵殂逝，遂亡一鏡矣！」因泣下久之。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①太宗：唐太宗，開啟了貞觀之治的太平盛世　②謂：告訴　③侍臣：左右親近的臣子　④夫：文言文中的發語詞　⑤正：端正　⑥古：歷史　⑦明：了解　⑧得失：是非、優缺點　⑨朕：專屬於皇帝的自稱　⑩魏徵：唐太宗的臣子，以直言敢諫聞名　⑪殂：死亡　⑫遂：就、於是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唐太宗後來常對身邊的大臣說：「用銅作鏡子，可以端正衣冠；用歷史作鏡子，可以知道歷代興盛衰敗的更替；用人作鏡子，可以明白自己的是非對錯。我常常保有這三面鏡子，用來防止自己犯錯。現在魏徵去世，我就失去一面鏡子了啊！」因而哭泣了很久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三鏡：銅鏡（正衣冠）、古鏡＝歷史（知興替）、人鏡（明得失）；魏徵是太宗的「人鏡」。 「過」：名詞，錯誤（以防己過、不貳過、知過能改）；動詞，經、歷（雲煙過眼、過河拆橋）；副詞，太、甚（過獎）。 「以」：介詞，用（以銅為鏡）；連詞，用來（以防己過）。「嘗」＝曾經；「冠」＝帽子；「亡」＝失去。 補充：兔死狗烹、鳥盡弓藏、得魚忘筌（筌：捕魚用的竹器）、雲煙過眼、過河拆橋、過則勿憚改。 雋永哲言：朋友的眼睛，是一面明鏡。（富蘭克林）一個人的禮貌，就是一面照出他肖像的鏡子。（歌德）</w:t>
      </w:r>
    </w:p>
    <w:p>
      <w:pPr>
        <w:spacing w:after="20"/>
      </w:pPr>
      <w:r>
        <w:t>（　　）1. 唐太宗所說的「三鏡」，不包括下列哪一項？</w:t>
      </w:r>
    </w:p>
    <w:p>
      <w:pPr>
        <w:spacing w:after="100"/>
        <w:ind w:left="480"/>
      </w:pPr>
      <w:r>
        <w:t>(A) 銅　　(B) 歷史　　(C) 人　　(D) 水</w:t>
      </w:r>
    </w:p>
    <w:p>
      <w:pPr>
        <w:spacing w:after="20"/>
      </w:pPr>
      <w:r>
        <w:t>（　　）2. 「以人為鏡，可以明得失」的「得失」，指的是？</w:t>
      </w:r>
    </w:p>
    <w:p>
      <w:pPr>
        <w:spacing w:after="100"/>
        <w:ind w:left="480"/>
      </w:pPr>
      <w:r>
        <w:t>(A) 金錢盈虧　　(B) 是非、優缺點　　(C) 戰爭勝敗　　(D) 官位高低</w:t>
      </w:r>
    </w:p>
    <w:p>
      <w:pPr>
        <w:spacing w:after="20"/>
      </w:pPr>
      <w:r>
        <w:t>（　　）3. 魏徵去世後，太宗說「遂亡一鏡矣」，主要表達的是？</w:t>
      </w:r>
    </w:p>
    <w:p>
      <w:pPr>
        <w:spacing w:after="100"/>
        <w:ind w:left="480"/>
      </w:pPr>
      <w:r>
        <w:t>(A) 失去一面能直言勸諫的人鏡，感到痛惜　　(B) 銅鏡打破了　　(C) 責備魏徵　　(D) 擔心國家滅亡</w:t>
      </w:r>
    </w:p>
    <w:p>
      <w:pPr>
        <w:spacing w:after="20"/>
      </w:pPr>
      <w:r>
        <w:t>（　　）4. 「過獎」的「過」，詞性與意思是？</w:t>
      </w:r>
    </w:p>
    <w:p>
      <w:pPr>
        <w:spacing w:after="100"/>
        <w:ind w:left="480"/>
      </w:pPr>
      <w:r>
        <w:t>(A) 名詞，錯誤　　(B) 動詞，經過　　(C) 副詞，太、甚　　(D) 動詞，渡過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第56課　杯弓蛇影　《晉書》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嘗有親客，久闊不復來，廣問其故，答曰：「前在坐，蒙賜酒，方欲飲，見杯中有蛇，意甚惡之，既飲而疾。」于時河南聽事壁上有角，漆畫作蛇，廣意杯中蛇即角影也。復置酒於前處，謂客曰：「酒中復有所見不？」答曰：「所見如初。」廣乃告其所以，客豁然意解，沉痾頓愈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①嘗：曾經　②闊：疏遠　③廣：晉朝人樂廣　④故：原因　⑤蒙：承蒙　⑥方：正要　⑦惡：厭惡　⑧疾：得病　⑨于時：在那個時候、當時　⑩河南：晉朝郡名，樂廣當時正擔任河南地方官　⑪聽事：廳堂　⑫角：角弓，用角裝飾的弓　⑬不：通「否」　⑭豁然：明白、醒悟　⑮沉痾：久治不癒的疾病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樂廣曾經有個好朋友，有很長一段時間沒有來拜訪他。樂廣問他原因，客人回答說：「上次來拜訪你時，承蒙你請我喝酒。我正要喝的時候，看見杯中有一條蛇，當時心裡很厭惡，喝下去後就病倒了。」那時候，樂廣家廳堂的牆壁上掛著一支角弓，弓上用油漆畫成蛇的花紋。樂廣猜想，客人所見杯中的蛇應該是這支弓的影子。於是重新倒了一杯酒，放在原先的位置上，問客人說：「酒中有沒有看見什麼？」客人回答說：「如同上次一樣。」樂廣就向客人說明原因，客人頓時醒悟，心中的疑團解開了，久治不癒的疾病馬上痊癒了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「杯弓蛇影」：比喻因疑神疑鬼而妄自驚憂。客人的病是心病，疑慮一解，病就好了。 「意甚惡之」的「意」是名詞，內心；「廣意杯中蛇即角影也」的「意」是動詞，猜測（通「臆」）。 「之」指蛇；「其」：廣問其故（指客人）、廣乃告其所以（指客人）；「前」：前在坐（之前、上次）、前處（之前的）。 補充：恍然大悟＝豁然開朗；當頭棒喝＝醍醐灌頂＝暮鼓晨鐘（使人發人深省的言論）。</w:t>
      </w:r>
    </w:p>
    <w:p>
      <w:pPr>
        <w:spacing w:after="20"/>
      </w:pPr>
      <w:r>
        <w:t>（　　）1. 客人很久沒來拜訪樂廣，原因是？</w:t>
      </w:r>
    </w:p>
    <w:p>
      <w:pPr>
        <w:spacing w:after="100"/>
        <w:ind w:left="480"/>
      </w:pPr>
      <w:r>
        <w:t>(A) 搬到外地　　(B) 喝了杯中似有蛇的酒後病倒　　(C) 與樂廣吵架　　(D) 公務繁忙</w:t>
      </w:r>
    </w:p>
    <w:p>
      <w:pPr>
        <w:spacing w:after="20"/>
      </w:pPr>
      <w:r>
        <w:t>（　　）2. 造成酒杯中「蛇」的影子的是什麼？</w:t>
      </w:r>
    </w:p>
    <w:p>
      <w:pPr>
        <w:spacing w:after="100"/>
        <w:ind w:left="480"/>
      </w:pPr>
      <w:r>
        <w:t>(A) 蛇皮　　(B) 蛇形花瓶　　(C) 窗戶的影子　　(D) 牆上漆畫著蛇紋的角弓</w:t>
      </w:r>
    </w:p>
    <w:p>
      <w:pPr>
        <w:spacing w:after="20"/>
      </w:pPr>
      <w:r>
        <w:t>（　　）3. 樂廣為什麼把酒放回原來的位置，再問客人看見什麼？</w:t>
      </w:r>
    </w:p>
    <w:p>
      <w:pPr>
        <w:spacing w:after="100"/>
        <w:ind w:left="480"/>
      </w:pPr>
      <w:r>
        <w:t>(A) 想再請客人喝酒　　(B) 想考驗客人的膽量　　(C) 重現相同情境，證明杯中的蛇是弓的影子　　(D) 想讓客人換杯子</w:t>
      </w:r>
    </w:p>
    <w:p>
      <w:pPr>
        <w:spacing w:after="20"/>
      </w:pPr>
      <w:r>
        <w:t>（　　）4. 下列哪一個詞語，和「豁然意解」的「豁然」最接近？</w:t>
      </w:r>
    </w:p>
    <w:p>
      <w:pPr>
        <w:spacing w:after="100"/>
        <w:ind w:left="480"/>
      </w:pPr>
      <w:r>
        <w:t>(A) 恍然大悟　　(B) 疑神疑鬼　　(C) 悶悶不樂　　(D) 一絲不苟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第57課　鐵杵磨針　《史品赤函》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李白讀書未成，棄去。道逢老嫗磨杵，白問故，曰：「欲作針。」白笑其拙，老婦曰：「功到自然成耳。」白大為感動，遂還讀卒業，卒成名士。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①李白：唐代著名詩人　②棄：拋棄　③逢：遇見　④老嫗：老婦人　⑤杵：鐵棒　⑥故：原因、緣故　⑦欲：想要　⑧拙：愚笨　⑨遂：於是、就　⑩卒業：修畢、完成學業　⑪卒：終於　⑫名士：名望高而未出仕的人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李白少時學業未成，就拋開書本出去玩了。半路上遇到一位老婦人在磨一根鐵棒，李白問婦人為什麼要磨這根鐵棒，老婦人回答：「要把它磨成針。」李白譏笑老婦人這麼做很愚笨，老婦人回答：「只要下足了功夫，自然就可以成功。」李白聽了，大受感動，於是馬上回去繼續學習，完成了學業，終於成了有名望的人士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主旨：只要有恆心、肯下功夫，事情終能成功（功到自然成）；意思相近：有志者，事竟成。 「道」是名詞，路；「卒」是副詞，終於；「遂」＝於是。 補充：滿招損，謙受益；朝聞道，夕死可矣；人外有人，天外有天；弄巧成拙、勤能補拙（見「六、拙」）。 名人小傳：李白，字太白，隴西成紀人，自號青蓮居士，是唐代著名的大詩人，詩風高妙清逸，著有《李太白集》。</w:t>
      </w:r>
    </w:p>
    <w:p>
      <w:pPr>
        <w:spacing w:after="20"/>
      </w:pPr>
      <w:r>
        <w:t>（　　）1. 李白遇到老婦磨杵，為什麼停下來問她？</w:t>
      </w:r>
    </w:p>
    <w:p>
      <w:pPr>
        <w:spacing w:after="100"/>
        <w:ind w:left="480"/>
      </w:pPr>
      <w:r>
        <w:t>(A) 想借鐵杵　　(B) 好奇她為什麼要磨鐵杵　　(C) 想拜她為師　　(D) 想送她針</w:t>
      </w:r>
    </w:p>
    <w:p>
      <w:pPr>
        <w:spacing w:after="20"/>
      </w:pPr>
      <w:r>
        <w:t>（　　）2. 老婦人說「功到自然成耳」，意思是？</w:t>
      </w:r>
    </w:p>
    <w:p>
      <w:pPr>
        <w:spacing w:after="100"/>
        <w:ind w:left="480"/>
      </w:pPr>
      <w:r>
        <w:t>(A) 只要下足功夫，事情自然會成功　　(B) 有天分就能成功　　(C) 成功要靠運氣　　(D) 做事要走捷徑</w:t>
      </w:r>
    </w:p>
    <w:p>
      <w:pPr>
        <w:spacing w:after="20"/>
      </w:pPr>
      <w:r>
        <w:t>（　　）3. 聽了老婦的話後，李白做了什麼？</w:t>
      </w:r>
    </w:p>
    <w:p>
      <w:pPr>
        <w:spacing w:after="100"/>
        <w:ind w:left="480"/>
      </w:pPr>
      <w:r>
        <w:t>(A) 繼續遊玩　　(B) 責備老婦　　(C) 回去繼續讀書，完成學業　　(D) 向老婦學做針</w:t>
      </w:r>
    </w:p>
    <w:p>
      <w:pPr>
        <w:spacing w:after="20"/>
      </w:pPr>
      <w:r>
        <w:t>（　　）4. 「白笑其拙」的「拙」，意思是？</w:t>
      </w:r>
    </w:p>
    <w:p>
      <w:pPr>
        <w:spacing w:after="100"/>
        <w:ind w:left="480"/>
      </w:pPr>
      <w:r>
        <w:t>(A) 古樸　　(B) 靈活　　(C) 謙稱自己的　　(D) 愚笨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第58課　鑿壁借光　《西京雜記》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匡衡勤學而無燭，鄰舍有燭而不逮。衡乃穿壁引其光，以書映光而讀之。邑人大姓文不識，家富多書，衡乃與其傭作，而不求償。主人怪，問衡，衡曰：「願得主人書遍讀之。」主人感嘆，資給以書，遂成大學。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①匡衡：西漢人，少時家貧曾作傭人，靠苦讀成為經學家，善於解說《詩經》，漢元帝時官至丞相　②舍：鄰家（鄰舍）　③逮：及、到　④穿壁：在壁上打洞　⑤邑：同鄉、同縣　⑥大姓：大戶人家　⑦與：幫助　⑧傭作：受僱為人工作　⑨償：報酬　⑩怪：感到奇怪　⑪遍：盡、全　⑫資給：供給、幫助　⑬大學：學問淵博的人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匡衡勤奮好學，但家境貧寒沒有蠟燭照明。鄰居家有蠟燭，燭光卻照不到他家。匡衡就把牆壁鑿了一個洞，引進鄰家的光亮，藉著燭光的照射來讀書。同鄉有個大戶人家，主人叫文不識，家境富有，藏書很多，匡衡就到他家做工，卻不要報酬。主人感到很奇怪，問他原因，他說：「我希望能將你家的書全讀一遍。」主人聽了，深為感動，供給他書籍，於是匡衡成了大學問家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「鑿壁借光」：形容家貧而刻苦勤學。「其光」的「其」指鄰居家的燭光，「與其傭作」的「其」指文不識，「與」是幫助。 課本補充：匡衡的兒子匡昌擔任越騎校尉時，因酒醉殺人被捕入獄；匡衡自己也因「私佔土地」遭彈劾，被漢成帝貶為庶民、不得任用。（才學與品行是兩回事） 懸梁刺股：比喻人發憤努力學習（孫敬懸梁、蘇秦刺股）。不恥下問：不以向身分較低微、或學問較自己淺陋的人求教為羞恥。 補充投影片：夙夜匪懈、孜孜不倦、韋編三絕、手不釋卷、鑿壁偷光、牛角掛書、目不窺園、廢寢忘食、囊螢映雪、焚膏繼晷等，都形容讀書勤奮（見成語整理）。</w:t>
      </w:r>
    </w:p>
    <w:p>
      <w:pPr>
        <w:spacing w:after="20"/>
      </w:pPr>
      <w:r>
        <w:t>（　　）1. 匡衡「鑿壁借光」的目的是？</w:t>
      </w:r>
    </w:p>
    <w:p>
      <w:pPr>
        <w:spacing w:after="100"/>
        <w:ind w:left="480"/>
      </w:pPr>
      <w:r>
        <w:t>(A) 借鄰居的燭光在夜裡讀書　　(B) 偷鄰居的蠟燭　　(C) 讓房間通風　　(D) 逃避工作</w:t>
      </w:r>
    </w:p>
    <w:p>
      <w:pPr>
        <w:spacing w:after="20"/>
      </w:pPr>
      <w:r>
        <w:t>（　　）2. 匡衡到文不識家做工卻不收報酬，真正的目的是？</w:t>
      </w:r>
    </w:p>
    <w:p>
      <w:pPr>
        <w:spacing w:after="100"/>
        <w:ind w:left="480"/>
      </w:pPr>
      <w:r>
        <w:t>(A) 想結交有錢人　　(B) 想借讀主人家的藏書　　(C) 想學做生意　　(D) 想討好主人</w:t>
      </w:r>
    </w:p>
    <w:p>
      <w:pPr>
        <w:spacing w:after="20"/>
      </w:pPr>
      <w:r>
        <w:t>（　　）3. 「主人感嘆，資給以書，遂成大學」的「遂」，意思是？</w:t>
      </w:r>
    </w:p>
    <w:p>
      <w:pPr>
        <w:spacing w:after="100"/>
        <w:ind w:left="480"/>
      </w:pPr>
      <w:r>
        <w:t>(A) 順利　　(B) 竟然　　(C) 於是　　(D) 終於</w:t>
      </w:r>
    </w:p>
    <w:p>
      <w:pPr>
        <w:spacing w:after="20"/>
      </w:pPr>
      <w:r>
        <w:t>（　　）4. 下列哪一個成語，和匡衡的故事最不相近？</w:t>
      </w:r>
    </w:p>
    <w:p>
      <w:pPr>
        <w:spacing w:after="100"/>
        <w:ind w:left="480"/>
      </w:pPr>
      <w:r>
        <w:t>(A) 懸梁刺股　　(B) 囊螢映雪　　(C) 焚膏繼晷　　(D) 弄巧成拙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第59課　亡鈇意鄰　《列子》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人有亡鈇者，意其鄰之子，視其行步，竊鈇也；顏色，竊鈇也；言語，竊鈇也；動作、態度，無似不竊鈇者。俄而，掘其谷而得其鈇。他日復見其鄰人之子，動作、態度，無似竊鈇者。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①亡：丟失　②鈇：斧頭　③意：懷疑　④行步：走路的樣子　⑤顏色：面部表情　⑥言語：說話語氣　⑦俄而：不久　⑧他日：另一天　⑨復：再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有個人丟失了一把斧頭，懷疑是鄰居家的兒子偷的。他看那孩子走路的樣子像是偷了斧頭，臉部的神色像是偷了斧頭，言語像是偷了斧頭，動作、神態舉止，沒有不像是偷了斧頭的樣子。不久，這個人在山谷中挖土時，找到了遺失的斧頭。之後，再看鄰居家的兒子，動作、神態沒有一點像偷斧頭的樣子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「亡鈇意鄰」：比喻心存成見，看什麼都覺得可疑；相近說法：疑神疑鬼、疑心生暗鬼。 「無似不竊鈇者」是雙重否定（沒有一處不像偷斧頭的人），語氣更強。 「意」比較：第56課「意」杯中蛇即角影也＝動詞，猜測，通「臆」；「意」甚惡之＝名詞，內心；本課「意其鄰之子」＝動詞，猜測、懷疑。 「其」的指稱：意其鄰之子、掘其谷、得其鈇、復見其鄰人之子＝指亡鈇者；視其行步＝指鄰人之子。「俄而」＝不久（轉瞬、彈指、一眨眼、剎那）。</w:t>
      </w:r>
    </w:p>
    <w:p>
      <w:pPr>
        <w:spacing w:after="20"/>
      </w:pPr>
      <w:r>
        <w:t>（　　）1. 「意其鄰之子」的「意」，意思是？</w:t>
      </w:r>
    </w:p>
    <w:p>
      <w:pPr>
        <w:spacing w:after="100"/>
        <w:ind w:left="480"/>
      </w:pPr>
      <w:r>
        <w:t>(A) 心意　　(B) 意思　　(C) 意外　　(D) 懷疑、猜測</w:t>
      </w:r>
    </w:p>
    <w:p>
      <w:pPr>
        <w:spacing w:after="20"/>
      </w:pPr>
      <w:r>
        <w:t>（　　）2. 亡鈇者覺得鄰人之子哪些地方像偷斧頭的人？</w:t>
      </w:r>
    </w:p>
    <w:p>
      <w:pPr>
        <w:spacing w:after="100"/>
        <w:ind w:left="480"/>
      </w:pPr>
      <w:r>
        <w:t>(A) 只有走路的樣子　　(B) 只有說話的樣子　　(C) 走路、臉色、言語、動作態度全都像　　(D) 只有穿著</w:t>
      </w:r>
    </w:p>
    <w:p>
      <w:pPr>
        <w:spacing w:after="20"/>
      </w:pPr>
      <w:r>
        <w:t>（　　）3. 「動作、態度，無似不竊鈇者」運用了哪種表達方式？</w:t>
      </w:r>
    </w:p>
    <w:p>
      <w:pPr>
        <w:spacing w:after="100"/>
        <w:ind w:left="480"/>
      </w:pPr>
      <w:r>
        <w:t>(A) 雙重否定　　(B) 譬喻　　(C) 擬人　　(D) 設問</w:t>
      </w:r>
    </w:p>
    <w:p>
      <w:pPr>
        <w:spacing w:after="20"/>
      </w:pPr>
      <w:r>
        <w:t>（　　）4. 這個故事最能說明下列哪個道理？</w:t>
      </w:r>
    </w:p>
    <w:p>
      <w:pPr>
        <w:spacing w:after="100"/>
        <w:ind w:left="480"/>
      </w:pPr>
      <w:r>
        <w:t>(A) 勤能補拙　　(B) 心存成見，看人就處處可疑　　(C) 知過能改　　(D) 做事要專心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第60課　坦腹東床　《世說新語》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郗太傅在京口，遣門生與王丞相書，求女婿。丞相語郗信：「君往東廂，任意選之。」門生歸，白郗曰：「王家諸郎，亦皆可嘉，聞來覓婿，咸自矜持。唯有一郎，在床上坦腹臥，如不聞。」郗公云：「正此好！」訪之，乃是逸少，因嫁女與焉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①郗太傅：郗鑒，東晉名臣，當時鎮守京口　②門生：門客　③王丞相：王導，晉朝名臣，晉元帝任命為丞相　④書：信　⑤信：信差　⑥東廂：東邊的廂房。古代未婚男子住東邊，女子住西邊廂房　⑦白：報告　⑧嘉：讚美、誇獎　⑨矜持：言行莊重、拘謹而不自然　⑩床：此指木榻，可供坐、臥　⑪坦腹：敞開上衣，露出腹部　⑫逸少：王羲之，字逸少，是王導的姪兒，曾為右軍將軍會稽內史，世稱王右軍。善於書法，後人尊其為「書聖」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郗太傅在京口做官時，派門客送信給王丞相，想挑選一名女婿。丞相對送信人說：「你到東廂房去，不必拘束，隨意挑選看看。」門客回去後，向郗太傅報告：「王家諸位少爺，都是值得誇獎的人才，聽說您要來挑選女婿，都表現出莊重拘謹的樣子。只有一個人坦胸露腹躺在床榻上，好像沒有聽聞這件事一樣。」郗鑒聽了，說：「這就是我要找的佳婿。」詢問之後發現，這個人是王導的姪子王羲之，就把女兒許配給他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「坦腹東床」：指女婿。王羲之不刻意討好、率真自然，反而被選中；「東床」後來成為「女婿」的代稱。 「之」：任意選之（指東廂所有女婿人選）、訪之（指坦腹東床者）；「與」：遣門生與王丞相書（給）；「焉」＝於是（於他）。 「咸」＝都；「唯」＝只有；「如」＝好像；「遣」＝派遣；「書」＝信；「白」＝報告。 補充：臥龍——比喻隱居而未顯達的曠世奇才（《三國志‧蜀書‧諸葛亮傳》）；玉樹臨風（形容人年少才貌出眾）；一絲不苟（做事認真，一點也不馬虎）。</w:t>
      </w:r>
    </w:p>
    <w:p>
      <w:pPr>
        <w:spacing w:after="20"/>
      </w:pPr>
      <w:r>
        <w:t>（　　）1. 郗太傅為什麼派門生送信給王丞相？</w:t>
      </w:r>
    </w:p>
    <w:p>
      <w:pPr>
        <w:spacing w:after="100"/>
        <w:ind w:left="480"/>
      </w:pPr>
      <w:r>
        <w:t>(A) 想替女兒挑選夫婿　　(B) 想邀請王導做客　　(C) 想請王導幫忙升官　　(D) 想拜訪書法家</w:t>
      </w:r>
    </w:p>
    <w:p>
      <w:pPr>
        <w:spacing w:after="20"/>
      </w:pPr>
      <w:r>
        <w:t>（　　）2. 王家子弟聽說郗家要來選婿，多「咸自矜持」，意思是？</w:t>
      </w:r>
    </w:p>
    <w:p>
      <w:pPr>
        <w:spacing w:after="100"/>
        <w:ind w:left="480"/>
      </w:pPr>
      <w:r>
        <w:t>(A) 都很高興　　(B) 都假裝沒聽見　　(C) 都表現得莊重拘謹　　(D) 都躲了起來</w:t>
      </w:r>
    </w:p>
    <w:p>
      <w:pPr>
        <w:spacing w:after="20"/>
      </w:pPr>
      <w:r>
        <w:t>（　　）3. 郗鑒為什麼看中「在床上坦腹臥，如不聞」的王羲之？</w:t>
      </w:r>
    </w:p>
    <w:p>
      <w:pPr>
        <w:spacing w:after="100"/>
        <w:ind w:left="480"/>
      </w:pPr>
      <w:r>
        <w:t>(A) 因為他書法很好　　(B) 因為他表現自然率真，不刻意討好　　(C) 因為他身材好　　(D) 因為他家很富有</w:t>
      </w:r>
    </w:p>
    <w:p>
      <w:pPr>
        <w:spacing w:after="20"/>
      </w:pPr>
      <w:r>
        <w:t>（　　）4. 後人為什麼稱女婿為「東床」？</w:t>
      </w:r>
    </w:p>
    <w:p>
      <w:pPr>
        <w:spacing w:after="100"/>
        <w:ind w:left="480"/>
      </w:pPr>
      <w:r>
        <w:t>(A) 因為王家的床都在東邊　　(B) 因為郗鑒住在東邊　　(C) 因為床朝東比較吉利　　(D) 因為王羲之在東廂坦腹而臥被選為女婿，後以「東床」代稱女婿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第51課　魯人鋸竿</w:t>
      </w:r>
    </w:p>
    <w:p>
      <w:pPr>
        <w:spacing w:after="10"/>
      </w:pPr>
      <w:r>
        <w:rPr>
          <w:b/>
          <w:color w:val="B35C00"/>
          <w:sz w:val="24"/>
        </w:rPr>
        <w:t>1. 大智若愚</w:t>
      </w:r>
    </w:p>
    <w:p>
      <w:pPr>
        <w:spacing w:after="80"/>
      </w:pPr>
      <w:r>
        <w:rPr>
          <w:b w:val="0"/>
        </w:rPr>
        <w:t>具有極高智慧的人往往表面上看起來似乎很平庸。</w:t>
      </w:r>
    </w:p>
    <w:p>
      <w:pPr>
        <w:spacing w:after="10"/>
      </w:pPr>
      <w:r>
        <w:rPr>
          <w:b/>
          <w:color w:val="B35C00"/>
          <w:sz w:val="24"/>
        </w:rPr>
        <w:t>2. 嶔崎磊落</w:t>
      </w:r>
    </w:p>
    <w:p>
      <w:pPr>
        <w:spacing w:after="80"/>
      </w:pPr>
      <w:r>
        <w:rPr>
          <w:b w:val="0"/>
        </w:rPr>
        <w:t>比喻人品高潔，有骨氣。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第52課　蜀鄙二僧</w:t>
      </w:r>
    </w:p>
    <w:p>
      <w:pPr>
        <w:spacing w:after="10"/>
      </w:pPr>
      <w:r>
        <w:rPr>
          <w:b/>
          <w:color w:val="B35C00"/>
          <w:sz w:val="24"/>
        </w:rPr>
        <w:t>3. 宰相肚裡能撐船</w:t>
      </w:r>
    </w:p>
    <w:p>
      <w:pPr>
        <w:spacing w:after="80"/>
      </w:pPr>
      <w:r>
        <w:rPr>
          <w:b w:val="0"/>
        </w:rPr>
        <w:t>形容一個人寬宏大量，不斤斤計較。</w:t>
      </w:r>
    </w:p>
    <w:p>
      <w:pPr>
        <w:spacing w:after="10"/>
      </w:pPr>
      <w:r>
        <w:rPr>
          <w:b/>
          <w:color w:val="B35C00"/>
          <w:sz w:val="24"/>
        </w:rPr>
        <w:t>4. 流水不腐，戶樞不蠹</w:t>
      </w:r>
    </w:p>
    <w:p>
      <w:pPr>
        <w:spacing w:after="80"/>
      </w:pPr>
      <w:r>
        <w:rPr>
          <w:b w:val="0"/>
        </w:rPr>
        <w:t>流動的水不會腐敗，常轉動的門軸不會被蛀蝕；比喻事物常活動則不易被侵蝕破壞。（蠹：蛀爛、腐蝕）</w:t>
      </w:r>
    </w:p>
    <w:p>
      <w:pPr>
        <w:spacing w:after="10"/>
      </w:pPr>
      <w:r>
        <w:rPr>
          <w:b/>
          <w:color w:val="B35C00"/>
          <w:sz w:val="24"/>
        </w:rPr>
        <w:t>5. 與其臨淵羨魚，不如退而結網</w:t>
      </w:r>
    </w:p>
    <w:p>
      <w:pPr>
        <w:spacing w:after="80"/>
      </w:pPr>
      <w:r>
        <w:rPr>
          <w:b w:val="0"/>
        </w:rPr>
        <w:t>與其站在水邊空想得魚，不如回去結網；比喻與其空想，不如付諸行動（不要紙上談兵）。</w:t>
      </w:r>
    </w:p>
    <w:p>
      <w:pPr>
        <w:spacing w:after="10"/>
      </w:pPr>
      <w:r>
        <w:rPr>
          <w:b/>
          <w:color w:val="B35C00"/>
          <w:sz w:val="24"/>
        </w:rPr>
        <w:t>6. 坐而言，不如起而行</w:t>
      </w:r>
    </w:p>
    <w:p>
      <w:pPr>
        <w:spacing w:after="80"/>
      </w:pPr>
      <w:r>
        <w:rPr>
          <w:b w:val="0"/>
        </w:rPr>
        <w:t>光是坐著空談，不如起身實行。（可送給只空想、不行動的人）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第53課　葉公好龍</w:t>
      </w:r>
    </w:p>
    <w:p>
      <w:pPr>
        <w:spacing w:after="10"/>
      </w:pPr>
      <w:r>
        <w:rPr>
          <w:b/>
          <w:color w:val="B35C00"/>
          <w:sz w:val="24"/>
        </w:rPr>
        <w:t>7. 葉公好龍</w:t>
      </w:r>
    </w:p>
    <w:p>
      <w:pPr>
        <w:spacing w:after="80"/>
      </w:pPr>
      <w:r>
        <w:rPr>
          <w:b w:val="0"/>
        </w:rPr>
        <w:t>比喻口頭或表面上愛好某個事物，其實表裡不一，只是喜歡假象而已。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第54課　鴻鵠之志</w:t>
      </w:r>
    </w:p>
    <w:p>
      <w:pPr>
        <w:spacing w:after="10"/>
      </w:pPr>
      <w:r>
        <w:rPr>
          <w:b/>
          <w:color w:val="B35C00"/>
          <w:sz w:val="24"/>
        </w:rPr>
        <w:t>8. 鴻鵠之志</w:t>
      </w:r>
    </w:p>
    <w:p>
      <w:pPr>
        <w:spacing w:after="80"/>
      </w:pPr>
      <w:r>
        <w:rPr>
          <w:b w:val="0"/>
        </w:rPr>
        <w:t>比喻志向遠大。</w:t>
      </w:r>
    </w:p>
    <w:p>
      <w:pPr>
        <w:spacing w:after="10"/>
      </w:pPr>
      <w:r>
        <w:rPr>
          <w:b/>
          <w:color w:val="B35C00"/>
          <w:sz w:val="24"/>
        </w:rPr>
        <w:t>9. 箕山之志</w:t>
      </w:r>
    </w:p>
    <w:p>
      <w:pPr>
        <w:spacing w:after="80"/>
      </w:pPr>
      <w:r>
        <w:rPr>
          <w:b w:val="0"/>
        </w:rPr>
        <w:t>比喻不慕虛榮的高尚志節。</w:t>
      </w:r>
    </w:p>
    <w:p>
      <w:pPr>
        <w:spacing w:after="10"/>
      </w:pPr>
      <w:r>
        <w:rPr>
          <w:b/>
          <w:color w:val="B35C00"/>
          <w:sz w:val="24"/>
        </w:rPr>
        <w:t>10. 東山之志</w:t>
      </w:r>
    </w:p>
    <w:p>
      <w:pPr>
        <w:spacing w:after="80"/>
      </w:pPr>
      <w:r>
        <w:rPr>
          <w:b w:val="0"/>
        </w:rPr>
        <w:t>比喻隱居不仕的志願。</w:t>
      </w:r>
    </w:p>
    <w:p>
      <w:pPr>
        <w:spacing w:after="10"/>
      </w:pPr>
      <w:r>
        <w:rPr>
          <w:b/>
          <w:color w:val="B35C00"/>
          <w:sz w:val="24"/>
        </w:rPr>
        <w:t>11. 蹈厲之志</w:t>
      </w:r>
    </w:p>
    <w:p>
      <w:pPr>
        <w:spacing w:after="80"/>
      </w:pPr>
      <w:r>
        <w:rPr>
          <w:b w:val="0"/>
        </w:rPr>
        <w:t>比喻奮發前進的志向。</w:t>
      </w:r>
    </w:p>
    <w:p>
      <w:pPr>
        <w:spacing w:after="10"/>
      </w:pPr>
      <w:r>
        <w:rPr>
          <w:b/>
          <w:color w:val="B35C00"/>
          <w:sz w:val="24"/>
        </w:rPr>
        <w:t>12. 青雲之志、雄心萬丈、壯志凌雲</w:t>
      </w:r>
    </w:p>
    <w:p>
      <w:pPr>
        <w:spacing w:after="80"/>
      </w:pPr>
      <w:r>
        <w:rPr>
          <w:b w:val="0"/>
        </w:rPr>
        <w:t>都是形容志向遠大，和「鴻鵠之志」意思相近。</w:t>
      </w:r>
    </w:p>
    <w:p>
      <w:pPr>
        <w:spacing w:after="10"/>
      </w:pPr>
      <w:r>
        <w:rPr>
          <w:b/>
          <w:color w:val="B35C00"/>
          <w:sz w:val="24"/>
        </w:rPr>
        <w:t>13. 眾志成城</w:t>
      </w:r>
    </w:p>
    <w:p>
      <w:pPr>
        <w:spacing w:after="80"/>
      </w:pPr>
      <w:r>
        <w:rPr>
          <w:b w:val="0"/>
        </w:rPr>
        <w:t>眾人一心，力量堅固如城；比喻團結一致，同心協力。（與「鴻鵠之志」意思不同）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第55課　太宗三鏡</w:t>
      </w:r>
    </w:p>
    <w:p>
      <w:pPr>
        <w:spacing w:after="10"/>
      </w:pPr>
      <w:r>
        <w:rPr>
          <w:b/>
          <w:color w:val="B35C00"/>
          <w:sz w:val="24"/>
        </w:rPr>
        <w:t>14. 兔死狗烹（狡兔死，走狗烹）</w:t>
      </w:r>
    </w:p>
    <w:p>
      <w:pPr>
        <w:spacing w:after="80"/>
      </w:pPr>
      <w:r>
        <w:rPr>
          <w:b w:val="0"/>
        </w:rPr>
        <w:t>比喻事成之後，出過力的人即遭到殺戮或見棄的命運；多指統治者殺戮功臣而言。</w:t>
      </w:r>
    </w:p>
    <w:p>
      <w:pPr>
        <w:spacing w:after="10"/>
      </w:pPr>
      <w:r>
        <w:rPr>
          <w:b/>
          <w:color w:val="B35C00"/>
          <w:sz w:val="24"/>
        </w:rPr>
        <w:t>15. 鳥盡弓藏</w:t>
      </w:r>
    </w:p>
    <w:p>
      <w:pPr>
        <w:spacing w:after="80"/>
      </w:pPr>
      <w:r>
        <w:rPr>
          <w:b w:val="0"/>
        </w:rPr>
        <w:t>飛鳥射盡之後，就收起弓箭不用；比喻天下平定之後便遺棄功臣。</w:t>
      </w:r>
    </w:p>
    <w:p>
      <w:pPr>
        <w:spacing w:after="10"/>
      </w:pPr>
      <w:r>
        <w:rPr>
          <w:b/>
          <w:color w:val="B35C00"/>
          <w:sz w:val="24"/>
        </w:rPr>
        <w:t>16. 得魚忘筌</w:t>
      </w:r>
    </w:p>
    <w:p>
      <w:pPr>
        <w:spacing w:after="80"/>
      </w:pPr>
      <w:r>
        <w:rPr>
          <w:b w:val="0"/>
        </w:rPr>
        <w:t>筌是捕魚用的竹器；捕得了魚，便忘掉了筌，比喻人在成功後就忘本背恩。</w:t>
      </w:r>
    </w:p>
    <w:p>
      <w:pPr>
        <w:spacing w:after="10"/>
      </w:pPr>
      <w:r>
        <w:rPr>
          <w:b/>
          <w:color w:val="B35C00"/>
          <w:sz w:val="24"/>
        </w:rPr>
        <w:t>17. 過河拆橋</w:t>
      </w:r>
    </w:p>
    <w:p>
      <w:pPr>
        <w:spacing w:after="80"/>
      </w:pPr>
      <w:r>
        <w:rPr>
          <w:b w:val="0"/>
        </w:rPr>
        <w:t>比喻不念舊情，忘恩負義。</w:t>
      </w:r>
    </w:p>
    <w:p>
      <w:pPr>
        <w:spacing w:after="10"/>
      </w:pPr>
      <w:r>
        <w:rPr>
          <w:b/>
          <w:color w:val="B35C00"/>
          <w:sz w:val="24"/>
        </w:rPr>
        <w:t>18. 雲煙過眼</w:t>
      </w:r>
    </w:p>
    <w:p>
      <w:pPr>
        <w:spacing w:after="80"/>
      </w:pPr>
      <w:r>
        <w:rPr>
          <w:b w:val="0"/>
        </w:rPr>
        <w:t>比喻事物消逝極快，不留痕跡。</w:t>
      </w:r>
    </w:p>
    <w:p>
      <w:pPr>
        <w:spacing w:after="10"/>
      </w:pPr>
      <w:r>
        <w:rPr>
          <w:b/>
          <w:color w:val="B35C00"/>
          <w:sz w:val="24"/>
        </w:rPr>
        <w:t>19. 過則勿憚改</w:t>
      </w:r>
    </w:p>
    <w:p>
      <w:pPr>
        <w:spacing w:after="80"/>
      </w:pPr>
      <w:r>
        <w:rPr>
          <w:b w:val="0"/>
        </w:rPr>
        <w:t>有過錯不要怕改正。（過：錯誤）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第56課　杯弓蛇影</w:t>
      </w:r>
    </w:p>
    <w:p>
      <w:pPr>
        <w:spacing w:after="10"/>
      </w:pPr>
      <w:r>
        <w:rPr>
          <w:b/>
          <w:color w:val="B35C00"/>
          <w:sz w:val="24"/>
        </w:rPr>
        <w:t>20. 杯弓蛇影</w:t>
      </w:r>
    </w:p>
    <w:p>
      <w:pPr>
        <w:spacing w:after="80"/>
      </w:pPr>
      <w:r>
        <w:rPr>
          <w:b w:val="0"/>
        </w:rPr>
        <w:t>比喻因疑神疑鬼而妄自驚憂。</w:t>
      </w:r>
    </w:p>
    <w:p>
      <w:pPr>
        <w:spacing w:after="10"/>
      </w:pPr>
      <w:r>
        <w:rPr>
          <w:b/>
          <w:color w:val="B35C00"/>
          <w:sz w:val="24"/>
        </w:rPr>
        <w:t>21. 恍然大悟＝豁然開朗</w:t>
      </w:r>
    </w:p>
    <w:p>
      <w:pPr>
        <w:spacing w:after="80"/>
      </w:pPr>
      <w:r>
        <w:rPr>
          <w:b w:val="0"/>
        </w:rPr>
        <w:t>突然明白領悟（恍：ㄏㄨㄤˇ；豁：ㄏㄨㄛˋ）；豁然開朗：形容領悟了解。</w:t>
      </w:r>
    </w:p>
    <w:p>
      <w:pPr>
        <w:spacing w:after="10"/>
      </w:pPr>
      <w:r>
        <w:rPr>
          <w:b/>
          <w:color w:val="B35C00"/>
          <w:sz w:val="24"/>
        </w:rPr>
        <w:t>22. 當頭棒喝</w:t>
      </w:r>
    </w:p>
    <w:p>
      <w:pPr>
        <w:spacing w:after="80"/>
      </w:pPr>
      <w:r>
        <w:rPr>
          <w:b w:val="0"/>
        </w:rPr>
        <w:t>比喻使人立即醒悟的警示。（喝：ㄏㄜˋ）</w:t>
      </w:r>
    </w:p>
    <w:p>
      <w:pPr>
        <w:spacing w:after="10"/>
      </w:pPr>
      <w:r>
        <w:rPr>
          <w:b/>
          <w:color w:val="B35C00"/>
          <w:sz w:val="24"/>
        </w:rPr>
        <w:t>23. 醍醐灌頂</w:t>
      </w:r>
    </w:p>
    <w:p>
      <w:pPr>
        <w:spacing w:after="80"/>
      </w:pPr>
      <w:r>
        <w:rPr>
          <w:b w:val="0"/>
        </w:rPr>
        <w:t>佛家以此比喻灌輸智慧，使人得到啟發，澈底醒悟。（醍醐：ㄊㄧˊ　ㄏㄨˊ）</w:t>
      </w:r>
    </w:p>
    <w:p>
      <w:pPr>
        <w:spacing w:after="10"/>
      </w:pPr>
      <w:r>
        <w:rPr>
          <w:b/>
          <w:color w:val="B35C00"/>
          <w:sz w:val="24"/>
        </w:rPr>
        <w:t>24. 暮鼓晨鐘</w:t>
      </w:r>
    </w:p>
    <w:p>
      <w:pPr>
        <w:spacing w:after="80"/>
      </w:pPr>
      <w:r>
        <w:rPr>
          <w:b w:val="0"/>
        </w:rPr>
        <w:t>比喻使人覺悟、發人深省的言論。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第57課　鐵杵磨針</w:t>
      </w:r>
    </w:p>
    <w:p>
      <w:pPr>
        <w:spacing w:after="10"/>
      </w:pPr>
      <w:r>
        <w:rPr>
          <w:b/>
          <w:color w:val="B35C00"/>
          <w:sz w:val="24"/>
        </w:rPr>
        <w:t>25. 鐵杵磨針</w:t>
      </w:r>
    </w:p>
    <w:p>
      <w:pPr>
        <w:spacing w:after="80"/>
      </w:pPr>
      <w:r>
        <w:rPr>
          <w:b w:val="0"/>
        </w:rPr>
        <w:t>比喻只要有恆心、肯下功夫，事情終能成功（功到自然成）。</w:t>
      </w:r>
    </w:p>
    <w:p>
      <w:pPr>
        <w:spacing w:after="10"/>
      </w:pPr>
      <w:r>
        <w:rPr>
          <w:b/>
          <w:color w:val="B35C00"/>
          <w:sz w:val="24"/>
        </w:rPr>
        <w:t>26. 滿招損，謙受益</w:t>
      </w:r>
    </w:p>
    <w:p>
      <w:pPr>
        <w:spacing w:after="80"/>
      </w:pPr>
      <w:r>
        <w:rPr>
          <w:b w:val="0"/>
        </w:rPr>
        <w:t>自滿會招致失敗，謙虛會得到好處。</w:t>
      </w:r>
    </w:p>
    <w:p>
      <w:pPr>
        <w:spacing w:after="10"/>
      </w:pPr>
      <w:r>
        <w:rPr>
          <w:b/>
          <w:color w:val="B35C00"/>
          <w:sz w:val="24"/>
        </w:rPr>
        <w:t>27. 朝聞道，夕死可矣</w:t>
      </w:r>
    </w:p>
    <w:p>
      <w:pPr>
        <w:spacing w:after="80"/>
      </w:pPr>
      <w:r>
        <w:rPr>
          <w:b w:val="0"/>
        </w:rPr>
        <w:t>早上得知真理，當晚死去也未嘗不可；比喻對真理或目標的追求非常熱切。</w:t>
      </w:r>
    </w:p>
    <w:p>
      <w:pPr>
        <w:spacing w:after="10"/>
      </w:pPr>
      <w:r>
        <w:rPr>
          <w:b/>
          <w:color w:val="B35C00"/>
          <w:sz w:val="24"/>
        </w:rPr>
        <w:t>28. 人外有人，天外有天</w:t>
      </w:r>
    </w:p>
    <w:p>
      <w:pPr>
        <w:spacing w:after="80"/>
      </w:pPr>
      <w:r>
        <w:rPr>
          <w:b w:val="0"/>
        </w:rPr>
        <w:t>比喻強中更有強中手；勸戒人不能自滿自大。</w:t>
      </w:r>
    </w:p>
    <w:p>
      <w:pPr>
        <w:spacing w:after="10"/>
      </w:pPr>
      <w:r>
        <w:rPr>
          <w:b/>
          <w:color w:val="B35C00"/>
          <w:sz w:val="24"/>
        </w:rPr>
        <w:t>29. 有志者，事竟成</w:t>
      </w:r>
    </w:p>
    <w:p>
      <w:pPr>
        <w:spacing w:after="80"/>
      </w:pPr>
      <w:r>
        <w:rPr>
          <w:b w:val="0"/>
        </w:rPr>
        <w:t>有決心的人，事情終究會成功。（與「鐵杵磨針」意思相近）</w:t>
      </w:r>
    </w:p>
    <w:p>
      <w:pPr>
        <w:spacing w:after="10"/>
      </w:pPr>
      <w:r>
        <w:rPr>
          <w:b/>
          <w:color w:val="B35C00"/>
          <w:sz w:val="24"/>
        </w:rPr>
        <w:t>30. 弄巧成拙</w:t>
      </w:r>
    </w:p>
    <w:p>
      <w:pPr>
        <w:spacing w:after="80"/>
      </w:pPr>
      <w:r>
        <w:rPr>
          <w:b w:val="0"/>
        </w:rPr>
        <w:t>本想取巧，卻反而敗事。有枉費心機的意思。</w:t>
      </w:r>
    </w:p>
    <w:p>
      <w:pPr>
        <w:spacing w:after="10"/>
      </w:pPr>
      <w:r>
        <w:rPr>
          <w:b/>
          <w:color w:val="B35C00"/>
          <w:sz w:val="24"/>
        </w:rPr>
        <w:t>31. 勤能補拙</w:t>
      </w:r>
    </w:p>
    <w:p>
      <w:pPr>
        <w:spacing w:after="80"/>
      </w:pPr>
      <w:r>
        <w:rPr>
          <w:b w:val="0"/>
        </w:rPr>
        <w:t>勤奮努力可以彌補天資的不足。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第58課　鑿壁借光</w:t>
      </w:r>
    </w:p>
    <w:p>
      <w:pPr>
        <w:spacing w:after="10"/>
      </w:pPr>
      <w:r>
        <w:rPr>
          <w:b/>
          <w:color w:val="B35C00"/>
          <w:sz w:val="24"/>
        </w:rPr>
        <w:t>32. 鑿壁借光</w:t>
      </w:r>
    </w:p>
    <w:p>
      <w:pPr>
        <w:spacing w:after="80"/>
      </w:pPr>
      <w:r>
        <w:rPr>
          <w:b w:val="0"/>
        </w:rPr>
        <w:t>形容家貧而刻苦勤學。</w:t>
      </w:r>
    </w:p>
    <w:p>
      <w:pPr>
        <w:spacing w:after="10"/>
      </w:pPr>
      <w:r>
        <w:rPr>
          <w:b/>
          <w:color w:val="B35C00"/>
          <w:sz w:val="24"/>
        </w:rPr>
        <w:t>33. 懸梁刺股</w:t>
      </w:r>
    </w:p>
    <w:p>
      <w:pPr>
        <w:spacing w:after="80"/>
      </w:pPr>
      <w:r>
        <w:rPr>
          <w:b w:val="0"/>
        </w:rPr>
        <w:t>比喻人發憤努力學習。楚國人孫敬好學，將頭髮用繩子綁在屋梁上以防打瞌睡；戰國時蘇秦讀書想打瞌睡時，就用錐子刺腿。</w:t>
      </w:r>
    </w:p>
    <w:p>
      <w:pPr>
        <w:spacing w:after="10"/>
      </w:pPr>
      <w:r>
        <w:rPr>
          <w:b/>
          <w:color w:val="B35C00"/>
          <w:sz w:val="24"/>
        </w:rPr>
        <w:t>34. 不恥下問</w:t>
      </w:r>
    </w:p>
    <w:p>
      <w:pPr>
        <w:spacing w:after="80"/>
      </w:pPr>
      <w:r>
        <w:rPr>
          <w:b w:val="0"/>
        </w:rPr>
        <w:t>不以向身分較低微、或是學問較自己淺陋的人求教為羞恥。</w:t>
      </w:r>
    </w:p>
    <w:p>
      <w:pPr>
        <w:spacing w:after="10"/>
      </w:pPr>
      <w:r>
        <w:rPr>
          <w:b/>
          <w:color w:val="B35C00"/>
          <w:sz w:val="24"/>
        </w:rPr>
        <w:t>35. 夙夜匪懈</w:t>
      </w:r>
    </w:p>
    <w:p>
      <w:pPr>
        <w:spacing w:after="80"/>
      </w:pPr>
      <w:r>
        <w:rPr>
          <w:b w:val="0"/>
        </w:rPr>
        <w:t>從早到晚都不懈怠。（夙：ㄙㄨˋ，早晨；匪：ㄈㄟˇ，不）</w:t>
      </w:r>
    </w:p>
    <w:p>
      <w:pPr>
        <w:spacing w:after="10"/>
      </w:pPr>
      <w:r>
        <w:rPr>
          <w:b/>
          <w:color w:val="B35C00"/>
          <w:sz w:val="24"/>
        </w:rPr>
        <w:t>36. 孜孜不倦</w:t>
      </w:r>
    </w:p>
    <w:p>
      <w:pPr>
        <w:spacing w:after="80"/>
      </w:pPr>
      <w:r>
        <w:rPr>
          <w:b w:val="0"/>
        </w:rPr>
        <w:t>勤勉努力，不知疲倦。（孜：ㄗ）</w:t>
      </w:r>
    </w:p>
    <w:p>
      <w:pPr>
        <w:spacing w:after="10"/>
      </w:pPr>
      <w:r>
        <w:rPr>
          <w:b/>
          <w:color w:val="B35C00"/>
          <w:sz w:val="24"/>
        </w:rPr>
        <w:t>37. 孜孜矻矻</w:t>
      </w:r>
    </w:p>
    <w:p>
      <w:pPr>
        <w:spacing w:after="80"/>
      </w:pPr>
      <w:r>
        <w:rPr>
          <w:b w:val="0"/>
        </w:rPr>
        <w:t>勤勉不倦的樣子。（矻：ㄎㄨˋ）</w:t>
      </w:r>
    </w:p>
    <w:p>
      <w:pPr>
        <w:spacing w:after="10"/>
      </w:pPr>
      <w:r>
        <w:rPr>
          <w:b/>
          <w:color w:val="B35C00"/>
          <w:sz w:val="24"/>
        </w:rPr>
        <w:t>38. 韋編三絕</w:t>
      </w:r>
    </w:p>
    <w:p>
      <w:pPr>
        <w:spacing w:after="80"/>
      </w:pPr>
      <w:r>
        <w:rPr>
          <w:b w:val="0"/>
        </w:rPr>
        <w:t>孔子讀《易》，翻閱太多次，使編連竹簡的皮繩斷了好幾次；形容讀書勤奮。（韋：ㄨㄟˊ）</w:t>
      </w:r>
    </w:p>
    <w:p>
      <w:pPr>
        <w:spacing w:after="10"/>
      </w:pPr>
      <w:r>
        <w:rPr>
          <w:b/>
          <w:color w:val="B35C00"/>
          <w:sz w:val="24"/>
        </w:rPr>
        <w:t>39. 手不釋卷</w:t>
      </w:r>
    </w:p>
    <w:p>
      <w:pPr>
        <w:spacing w:after="80"/>
      </w:pPr>
      <w:r>
        <w:rPr>
          <w:b w:val="0"/>
        </w:rPr>
        <w:t>書本不離手；形容勤奮好學。</w:t>
      </w:r>
    </w:p>
    <w:p>
      <w:pPr>
        <w:spacing w:after="10"/>
      </w:pPr>
      <w:r>
        <w:rPr>
          <w:b/>
          <w:color w:val="B35C00"/>
          <w:sz w:val="24"/>
        </w:rPr>
        <w:t>40. 鑿壁偷光</w:t>
      </w:r>
    </w:p>
    <w:p>
      <w:pPr>
        <w:spacing w:after="80"/>
      </w:pPr>
      <w:r>
        <w:rPr>
          <w:b w:val="0"/>
        </w:rPr>
        <w:t>即匡衡鑿壁借光；形容刻苦勤學。</w:t>
      </w:r>
    </w:p>
    <w:p>
      <w:pPr>
        <w:spacing w:after="10"/>
      </w:pPr>
      <w:r>
        <w:rPr>
          <w:b/>
          <w:color w:val="B35C00"/>
          <w:sz w:val="24"/>
        </w:rPr>
        <w:t>41. 牛角掛書</w:t>
      </w:r>
    </w:p>
    <w:p>
      <w:pPr>
        <w:spacing w:after="80"/>
      </w:pPr>
      <w:r>
        <w:rPr>
          <w:b w:val="0"/>
        </w:rPr>
        <w:t>把書掛在牛角上，邊騎牛邊讀書；形容勤奮好學、爭取時間。</w:t>
      </w:r>
    </w:p>
    <w:p>
      <w:pPr>
        <w:spacing w:after="10"/>
      </w:pPr>
      <w:r>
        <w:rPr>
          <w:b/>
          <w:color w:val="B35C00"/>
          <w:sz w:val="24"/>
        </w:rPr>
        <w:t>42. 目不窺園</w:t>
      </w:r>
    </w:p>
    <w:p>
      <w:pPr>
        <w:spacing w:after="80"/>
      </w:pPr>
      <w:r>
        <w:rPr>
          <w:b w:val="0"/>
        </w:rPr>
        <w:t>專心讀書，連園子都不曾去看一眼；形容埋首苦讀。</w:t>
      </w:r>
    </w:p>
    <w:p>
      <w:pPr>
        <w:spacing w:after="10"/>
      </w:pPr>
      <w:r>
        <w:rPr>
          <w:b/>
          <w:color w:val="B35C00"/>
          <w:sz w:val="24"/>
        </w:rPr>
        <w:t>43. 廢寢忘食</w:t>
      </w:r>
    </w:p>
    <w:p>
      <w:pPr>
        <w:spacing w:after="80"/>
      </w:pPr>
      <w:r>
        <w:rPr>
          <w:b w:val="0"/>
        </w:rPr>
        <w:t>忘了睡覺和吃飯；形容專心致力於某事。</w:t>
      </w:r>
    </w:p>
    <w:p>
      <w:pPr>
        <w:spacing w:after="10"/>
      </w:pPr>
      <w:r>
        <w:rPr>
          <w:b/>
          <w:color w:val="B35C00"/>
          <w:sz w:val="24"/>
        </w:rPr>
        <w:t>44. 囊螢映雪</w:t>
      </w:r>
    </w:p>
    <w:p>
      <w:pPr>
        <w:spacing w:after="80"/>
      </w:pPr>
      <w:r>
        <w:rPr>
          <w:b w:val="0"/>
        </w:rPr>
        <w:t>用袋子裝螢火蟲照明、藉雪的反光讀書；形容家貧而刻苦讀書。</w:t>
      </w:r>
    </w:p>
    <w:p>
      <w:pPr>
        <w:spacing w:after="10"/>
      </w:pPr>
      <w:r>
        <w:rPr>
          <w:b/>
          <w:color w:val="B35C00"/>
          <w:sz w:val="24"/>
        </w:rPr>
        <w:t>45. 懸梁刺股</w:t>
      </w:r>
    </w:p>
    <w:p>
      <w:pPr>
        <w:spacing w:after="80"/>
      </w:pPr>
      <w:r>
        <w:rPr>
          <w:b w:val="0"/>
        </w:rPr>
        <w:t>比喻發憤努力學習。</w:t>
      </w:r>
    </w:p>
    <w:p>
      <w:pPr>
        <w:spacing w:after="10"/>
      </w:pPr>
      <w:r>
        <w:rPr>
          <w:b/>
          <w:color w:val="B35C00"/>
          <w:sz w:val="24"/>
        </w:rPr>
        <w:t>46. 焚膏繼晷</w:t>
      </w:r>
    </w:p>
    <w:p>
      <w:pPr>
        <w:spacing w:after="80"/>
      </w:pPr>
      <w:r>
        <w:rPr>
          <w:b w:val="0"/>
        </w:rPr>
        <w:t>點燈油來接續日光；形容夜以繼日、勤奮用功。（晷：ㄍㄨㄟˇ）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第59課　亡鈇意鄰</w:t>
      </w:r>
    </w:p>
    <w:p>
      <w:pPr>
        <w:spacing w:after="10"/>
      </w:pPr>
      <w:r>
        <w:rPr>
          <w:b/>
          <w:color w:val="B35C00"/>
          <w:sz w:val="24"/>
        </w:rPr>
        <w:t>47. 亡鈇意鄰</w:t>
      </w:r>
    </w:p>
    <w:p>
      <w:pPr>
        <w:spacing w:after="80"/>
      </w:pPr>
      <w:r>
        <w:rPr>
          <w:b w:val="0"/>
        </w:rPr>
        <w:t>丟了斧頭，就懷疑是鄰居的兒子偷的；比喻心存成見，看什麼都覺得可疑。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第60課　坦腹東床</w:t>
      </w:r>
    </w:p>
    <w:p>
      <w:pPr>
        <w:spacing w:after="10"/>
      </w:pPr>
      <w:r>
        <w:rPr>
          <w:b/>
          <w:color w:val="B35C00"/>
          <w:sz w:val="24"/>
        </w:rPr>
        <w:t>48. 坦腹東床</w:t>
      </w:r>
    </w:p>
    <w:p>
      <w:pPr>
        <w:spacing w:after="80"/>
      </w:pPr>
      <w:r>
        <w:rPr>
          <w:b w:val="0"/>
        </w:rPr>
        <w:t>指女婿。王羲之敞開上衣、露出腹部躺在東廂的床上，不刻意表現，因而被郗鑒選為女婿。</w:t>
      </w:r>
    </w:p>
    <w:p>
      <w:pPr>
        <w:spacing w:after="10"/>
      </w:pPr>
      <w:r>
        <w:rPr>
          <w:b/>
          <w:color w:val="B35C00"/>
          <w:sz w:val="24"/>
        </w:rPr>
        <w:t>49. 臥龍</w:t>
      </w:r>
    </w:p>
    <w:p>
      <w:pPr>
        <w:spacing w:after="80"/>
      </w:pPr>
      <w:r>
        <w:rPr>
          <w:b w:val="0"/>
        </w:rPr>
        <w:t>比喻隱居而未顯達的曠世奇才。（《三國志‧蜀書‧諸葛亮傳》：「諸葛孔明者，臥龍也。」）</w:t>
      </w:r>
    </w:p>
    <w:p>
      <w:pPr>
        <w:spacing w:after="10"/>
      </w:pPr>
      <w:r>
        <w:rPr>
          <w:b/>
          <w:color w:val="B35C00"/>
          <w:sz w:val="24"/>
        </w:rPr>
        <w:t>50. 玉樹臨風</w:t>
      </w:r>
    </w:p>
    <w:p>
      <w:pPr>
        <w:spacing w:after="80"/>
      </w:pPr>
      <w:r>
        <w:rPr>
          <w:b w:val="0"/>
        </w:rPr>
        <w:t>形容人年少才貌出眾。</w:t>
      </w:r>
    </w:p>
    <w:p>
      <w:pPr>
        <w:spacing w:after="10"/>
      </w:pPr>
      <w:r>
        <w:rPr>
          <w:b/>
          <w:color w:val="B35C00"/>
          <w:sz w:val="24"/>
        </w:rPr>
        <w:t>51. 一絲不苟</w:t>
      </w:r>
    </w:p>
    <w:p>
      <w:pPr>
        <w:spacing w:after="80"/>
      </w:pPr>
      <w:r>
        <w:rPr>
          <w:b w:val="0"/>
        </w:rPr>
        <w:t>做事認真，一點也不馬虎。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下列哪一個成語，和「豁然開朗」意思最接近？</w:t>
      </w:r>
    </w:p>
    <w:p>
      <w:pPr>
        <w:spacing w:after="100"/>
        <w:ind w:left="480"/>
      </w:pPr>
      <w:r>
        <w:t>(A) 弄巧成拙　　(B) 恍然大悟　　(C) 葉公好龍　　(D) 杯弓蛇影</w:t>
      </w:r>
    </w:p>
    <w:p>
      <w:pPr>
        <w:spacing w:after="20"/>
      </w:pPr>
      <w:r>
        <w:t>（　　）2. 這個孩子功課一直不好，但每天堅持練習，終於考上理想的學校，可說是＿＿。</w:t>
      </w:r>
    </w:p>
    <w:p>
      <w:pPr>
        <w:spacing w:after="100"/>
        <w:ind w:left="480"/>
      </w:pPr>
      <w:r>
        <w:t>(A) 杯弓蛇影　　(B) 大智若愚　　(C) 鐵杵磨針　　(D) 坦腹東床</w:t>
      </w:r>
    </w:p>
    <w:p>
      <w:pPr>
        <w:spacing w:after="20"/>
      </w:pPr>
      <w:r>
        <w:t>（　　）3. 他把窗外風吹草動都當成壞人，整晚不敢睡，簡直是＿＿。</w:t>
      </w:r>
    </w:p>
    <w:p>
      <w:pPr>
        <w:spacing w:after="100"/>
        <w:ind w:left="480"/>
      </w:pPr>
      <w:r>
        <w:t>(A) 鴻鵠之志　　(B) 鑿壁借光　　(C) 葉公好龍　　(D) 杯弓蛇影</w:t>
      </w:r>
    </w:p>
    <w:p>
      <w:pPr>
        <w:spacing w:after="20"/>
      </w:pPr>
      <w:r>
        <w:t>（　　）4. 下列哪一個成語，意思是「不慕虛榮的高尚志節」？</w:t>
      </w:r>
    </w:p>
    <w:p>
      <w:pPr>
        <w:spacing w:after="100"/>
        <w:ind w:left="480"/>
      </w:pPr>
      <w:r>
        <w:t>(A) 蹈厲之志　　(B) 箕山之志　　(C) 東山之志　　(D) 鴻鵠之志</w:t>
      </w:r>
    </w:p>
    <w:p>
      <w:pPr>
        <w:spacing w:after="20"/>
      </w:pPr>
      <w:r>
        <w:t>（　　）5. 「坦腹東床」指的是？</w:t>
      </w:r>
    </w:p>
    <w:p>
      <w:pPr>
        <w:spacing w:after="100"/>
        <w:ind w:left="480"/>
      </w:pPr>
      <w:r>
        <w:t>(A) 女婿　　(B) 丞相　　(C) 隱士　　(D) 書法家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51–60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75 分）。中括號［ ］內為題目所問的字。</w:t>
      </w:r>
    </w:p>
    <w:p>
      <w:pPr>
        <w:spacing w:after="20"/>
      </w:pPr>
      <w:r>
        <w:t>（　　）1. 「初豎執[之]」的「[之]」，指的是？</w:t>
      </w:r>
    </w:p>
    <w:p>
      <w:pPr>
        <w:spacing w:after="100"/>
        <w:ind w:left="480"/>
      </w:pPr>
      <w:r>
        <w:t>(A) 城門　　(B) 竹竿　　(C) 老父　　(D) 魯人</w:t>
      </w:r>
    </w:p>
    <w:p>
      <w:pPr>
        <w:spacing w:after="20"/>
      </w:pPr>
      <w:r>
        <w:t>（　　）2. 「天龍聞而下[之]」的「[之]」，指的是？</w:t>
      </w:r>
    </w:p>
    <w:p>
      <w:pPr>
        <w:spacing w:after="100"/>
        <w:ind w:left="480"/>
      </w:pPr>
      <w:r>
        <w:t>(A) 葉公　　(B) 窗戶　　(C) 龍　　(D) 大廳</w:t>
      </w:r>
    </w:p>
    <w:p>
      <w:pPr>
        <w:spacing w:after="20"/>
      </w:pPr>
      <w:r>
        <w:t>（　　）3. 「意甚惡[之]」的「[之]」，指的是？</w:t>
      </w:r>
    </w:p>
    <w:p>
      <w:pPr>
        <w:spacing w:after="100"/>
        <w:ind w:left="480"/>
      </w:pPr>
      <w:r>
        <w:t>(A) 酒　　(B) 客人　　(C) 角弓　　(D) 杯中的蛇</w:t>
      </w:r>
    </w:p>
    <w:p>
      <w:pPr>
        <w:spacing w:after="20"/>
      </w:pPr>
      <w:r>
        <w:t>（　　）4. 「訪[之]，乃是逸少」的「[之]」，指的是？</w:t>
      </w:r>
    </w:p>
    <w:p>
      <w:pPr>
        <w:spacing w:after="100"/>
        <w:ind w:left="480"/>
      </w:pPr>
      <w:r>
        <w:t>(A) 王導　　(B) 郗太傅　　(C) 門生　　(D) 坦腹東床者</w:t>
      </w:r>
    </w:p>
    <w:p>
      <w:pPr>
        <w:spacing w:after="20"/>
      </w:pPr>
      <w:r>
        <w:t>（　　）5. 「吾欲[之]南海」的「[之]」，用法是？</w:t>
      </w:r>
    </w:p>
    <w:p>
      <w:pPr>
        <w:spacing w:after="100"/>
        <w:ind w:left="480"/>
      </w:pPr>
      <w:r>
        <w:t>(A) 助詞，的　　(B) 助詞，無意義　　(C) 動詞，到、往　　(D) 代詞</w:t>
      </w:r>
    </w:p>
    <w:p>
      <w:pPr>
        <w:spacing w:after="20"/>
      </w:pPr>
      <w:r>
        <w:t>（　　）6. 下列哪一個「[之]」，和「鴻鵠[之]志」的「[之]」用法相同？</w:t>
      </w:r>
    </w:p>
    <w:p>
      <w:pPr>
        <w:spacing w:after="100"/>
        <w:ind w:left="480"/>
      </w:pPr>
      <w:r>
        <w:t>(A) 蜀之鄙有二僧　　(B) 輟耕之壟上　　(C) 悵恨久之　　(D) 以書映光而讀之</w:t>
      </w:r>
    </w:p>
    <w:p>
      <w:pPr>
        <w:spacing w:after="20"/>
      </w:pPr>
      <w:r>
        <w:t>（　　）7. 「悵恨久[之]」的「[之]」，用法是？</w:t>
      </w:r>
    </w:p>
    <w:p>
      <w:pPr>
        <w:spacing w:after="100"/>
        <w:ind w:left="480"/>
      </w:pPr>
      <w:r>
        <w:t>(A) 助詞，的　　(B) 助詞，無意義（補足音節）　　(C) 動詞，到　　(D) 代詞，指陳涉</w:t>
      </w:r>
    </w:p>
    <w:p>
      <w:pPr>
        <w:spacing w:after="20"/>
      </w:pPr>
      <w:r>
        <w:t>（　　）8. 「失[其]魂魄」的「[其]」，指的是？</w:t>
      </w:r>
    </w:p>
    <w:p>
      <w:pPr>
        <w:spacing w:after="100"/>
        <w:ind w:left="480"/>
      </w:pPr>
      <w:r>
        <w:t>(A) 葉公　　(B) 龍　　(C) 天龍　　(D) 畫中的龍</w:t>
      </w:r>
    </w:p>
    <w:p>
      <w:pPr>
        <w:spacing w:after="20"/>
      </w:pPr>
      <w:r>
        <w:t>（　　）9. 「廣乃告[其]所以」的「[其]」，指的是？</w:t>
      </w:r>
    </w:p>
    <w:p>
      <w:pPr>
        <w:spacing w:after="100"/>
        <w:ind w:left="480"/>
      </w:pPr>
      <w:r>
        <w:t>(A) 樂廣　　(B) 角弓　　(C) 蛇　　(D) 客人</w:t>
      </w:r>
    </w:p>
    <w:p>
      <w:pPr>
        <w:spacing w:after="20"/>
      </w:pPr>
      <w:r>
        <w:t>（　　）10. 下列哪一個「[其]」，指的是「鄰人之子」？</w:t>
      </w:r>
    </w:p>
    <w:p>
      <w:pPr>
        <w:spacing w:after="100"/>
        <w:ind w:left="480"/>
      </w:pPr>
      <w:r>
        <w:t>(A) 意其鄰之子　　(B) 掘其谷　　(C) 視其行步　　(D) 得其鈇</w:t>
      </w:r>
    </w:p>
    <w:p>
      <w:pPr>
        <w:spacing w:after="20"/>
      </w:pPr>
      <w:r>
        <w:t>（　　）11. 「[意]其鄰之子」的「[意]」，意思是？</w:t>
      </w:r>
    </w:p>
    <w:p>
      <w:pPr>
        <w:spacing w:after="100"/>
        <w:ind w:left="480"/>
      </w:pPr>
      <w:r>
        <w:t>(A) 名詞，內心　　(B) 動詞，猜測、懷疑（通「臆」）　　(C) 副詞，大概　　(D) 名詞，心意</w:t>
      </w:r>
    </w:p>
    <w:p>
      <w:pPr>
        <w:spacing w:after="20"/>
      </w:pPr>
      <w:r>
        <w:t>（　　）12. 「朕常保此三鏡，以防己[過]」的「[過]」，意思是？</w:t>
      </w:r>
    </w:p>
    <w:p>
      <w:pPr>
        <w:spacing w:after="100"/>
        <w:ind w:left="480"/>
      </w:pPr>
      <w:r>
        <w:t>(A) 經過　　(B) 太、甚　　(C) 超過　　(D) 錯誤</w:t>
      </w:r>
    </w:p>
    <w:p>
      <w:pPr>
        <w:spacing w:after="20"/>
      </w:pPr>
      <w:r>
        <w:t>（　　）13. 「陳涉少時，[嘗]與人傭耕」的「[嘗]」，意思是？</w:t>
      </w:r>
    </w:p>
    <w:p>
      <w:pPr>
        <w:spacing w:after="100"/>
        <w:ind w:left="480"/>
      </w:pPr>
      <w:r>
        <w:t>(A) 品嚐　　(B) 嘗試　　(C) 曾經　　(D) 常常</w:t>
      </w:r>
    </w:p>
    <w:p>
      <w:pPr>
        <w:spacing w:after="20"/>
      </w:pPr>
      <w:r>
        <w:t>（　　）14. 「[若]為傭耕，何富貴也」的「[若]」，意思是？</w:t>
      </w:r>
    </w:p>
    <w:p>
      <w:pPr>
        <w:spacing w:after="100"/>
        <w:ind w:left="480"/>
      </w:pPr>
      <w:r>
        <w:t>(A) 如果　　(B) 你　　(C) 好像　　(D) 假若</w:t>
      </w:r>
    </w:p>
    <w:p>
      <w:pPr>
        <w:spacing w:after="20"/>
      </w:pPr>
      <w:r>
        <w:t>（　　）15. 「[苟]富貴，無相忘」的「[苟]」，意思是？</w:t>
      </w:r>
    </w:p>
    <w:p>
      <w:pPr>
        <w:spacing w:after="100"/>
        <w:ind w:left="480"/>
      </w:pPr>
      <w:r>
        <w:t>(A) 隨便　　(B) 暫且　　(C) 如果　　(D) 只要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之：代詞，指竹竿；剛開始把長竿豎著拿，進不了城門。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之：代詞，指葉公；天上的龍聽說後降臨去拜訪葉公。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之：代詞，指蛇；客人看見杯中有蛇，心裡很厭惡。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之：代詞，指坦腹東床者；訪查之後，原來是王羲之。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之：動詞，到、往；我想要到南海去。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鴻鵠之志、蜀之鄙：之都是助詞，的。輟耕之壟上的「之」是動詞（到），悵恨久之是無義助詞，讀之是代詞。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之：助詞，無意義，用來補足音節。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其：代詞，指葉公；葉公嚇得魂飛魄散。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其：代詞，指客人；樂廣把原因告訴客人。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視其行步：其指鄰人之子；其他三個「其」都指亡鈇者。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意：動詞，猜測、懷疑，通「臆」。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過：名詞，錯誤；為了防止自己犯錯。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嘗：副詞，曾經。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若：你（汝＝爾＝子＝若）；你是受僱耕田的人，哪裡來的富貴？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苟：如果（如果：倘、苟、若、而）。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「初豎執之，不可入；橫執之，亦不可入」。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「何不以鋸中截而入？」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「聖人」指才智高超的人；老父自謙，說自己只是見聞經歷較多。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把竿子鋸斷是自以為是的主意，並不聰明（課本隨堂練習答案：自作聰明）。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「吾一瓶一缽足矣」。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下：順流而下，指坐船沿江而下。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富和尚想去數年卻始終沒去成，窮和尚只憑一瓶一缽就辦到了。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越明年：過了第二年，也就是到了第三年。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「鉤以寫龍，鑿以寫龍，屋室雕文以寫龍」。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還走：掉頭逃跑；葉公見到真龍嚇得轉身就跑。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葉公喜歡的是龍的圖案與形象，不是真正的龍。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葉公好龍：口頭上或表面上愛好某事物，其實表裡不一。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他志向遠大，卻只能替人耕田，因而失意、惱恨。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燕雀是小鳥，比喻眼光短淺的一般人；鴻鵠比喻志向遠大的人。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若：你。傭者取笑陳涉：你只是受僱耕田的人，哪來的富貴？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壯志凌雲：形容志向遠大；眾志成城是團結一致，後兩者形容勤奮。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三鏡：以銅為鏡（正衣冠）、以古為鏡（知興替）、以人為鏡（明得失）。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得失：是非、優缺點；從別人身上看出自己的對錯。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魏徵以直言敢諫聞名，是太宗的「人鏡」，他去世，太宗因此哭泣良久。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過獎：太、甚，副詞；「己過」「知過能改」的過才是錯誤。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「見杯中有蛇，意甚惡之，既飲而疾」。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「壁上有角，漆畫作蛇」，弓的影子映在酒杯裡，被誤認為蛇。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在相同情境下客人仍看見蛇，樂廣就能說明原因，解開客人的疑心。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豁然：明白、醒悟；恍然大悟＝豁然開朗。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「白問故」：問她這麼做的原因。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功夫下到了，自然成功；用來說明持之以恆的重要。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「遂還讀卒業，卒成名士」。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拙：愚笨。李白覺得把鐵杵磨成針很愚笨。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家貧無燭，鄰舍有燭而光照不到，他就鑿壁引光讀書。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「願得主人書遍讀之」。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遂：於是、就。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弄巧成拙是本想取巧卻反而敗事；其餘三個都形容刻苦讀書。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意：動詞，懷疑、猜測，通「臆」。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「視其行步……顏色……言語……動作、態度，無似不竊鈇者」。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「無似不竊鈇者」：沒有一處不像偷斧頭的人，是雙重否定，語氣更強。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亡鈇者一旦懷疑鄰人之子，看他什麼都像小偷；找回斧頭後就不再覺得可疑。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「遣門生與王丞相書，求女婿」。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咸：都；矜持：言行莊重、拘謹而不自然。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其他人刻意表現，只有王羲之坦蕩自然，毫不虛假（課本隨堂練習：直率坦蕩）。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坦腹東床：指女婿。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恍然大悟＝豁然開朗：突然明白領悟（第56課補充投影片）。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鐵杵磨針：比喻只要有恆心、肯下功夫，事情終能成功。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杯弓蛇影：比喻因疑神疑鬼而妄自驚憂。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箕山之志：比喻不慕虛榮的高尚志節；東山之志指隱居不仕；蹈厲之志指奮發前進；鴻鵠之志指志向遠大。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坦腹東床：指女婿（王羲之坦腹東床，被郗鑒選為女婿）。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51–60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