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古文今讀 61－70</w:t>
      </w:r>
    </w:p>
    <w:p>
      <w:pPr>
        <w:spacing w:after="300"/>
        <w:jc w:val="center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畫鬼最易．一字師．楚弓楚得．醜女效顰．宣王好射．王勃腹稿．一舉兩得．割雞焉用牛刀．石學士．嗟來之食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61 課　畫鬼最易　《韓非子》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客有為齊王畫者，齊王問曰：「畫孰最難者？」曰：「犬馬最難。」「孰易者？」曰：「鬼魅最易。」夫犬馬，人所知也，旦暮罄於前，不可類之，故難。鬼魅，無形者，不罄於前，故易之也。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①為：替　②孰：誰、什麼　③罄：出現在眼前　④類：相似　⑤鬼魅：妖魔鬼怪　⑥旦：早晨　⑦暮：傍晚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有個客人替齊王作畫，齊王問他：「畫什麼東西最難？」客人回答：「狗、馬最難畫。」齊王又問：「畫什麼最容易？」客人說：「鬼怪最容易。」狗、馬是人人都認得的，從早到晚都出現在人們眼前，不能只畫得相似，所以難畫；鬼怪是沒有固定形體的，不會出現在人們眼前，所以容易畫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 / 諺語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「畫鬼容易畫人難」：比喻虛構的事物容易編造，真實常見的事物反而難以描摹得逼真傳神。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客人認為畫什麼「最難」？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鬼魅　(B) 犬馬　(C) 山水　(D) 花鳥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客人認為畫什麼「最易」？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犬馬　(B) 人物　(C) 鬼魅　(D) 蟲魚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犬馬之所以難畫，是因為：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顏色太多　(B) 人人都熟悉牠們的樣子，難以只求形似　(C) 體型太大　(D) 會動不易觀察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鬼魅之所以易畫，關鍵在於：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顏色鮮豔　(B) 沒有固定形體，不會出現在眼前供人比對　(C) 筆畫簡單　(D) 前人已有範本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62 課　一字師　《五代史補》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鄭谷在袁州，齊己攜詩往謁焉。有〈早梅詩〉曰：「前村深雪裡，昨夜數枝開。」谷笑曰：「數枝非早也，未若一枝佳。」齊己矍然，不覺兼三禮拜。自是士林以谷為一字之師。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①攜：帶著　②謁：拜訪　③矍然：驚訝、驚喜的樣子　④士林：讀書人、學術界　⑤一字之師：能指點一字之誤、使詩文更臻完美的老師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鄭谷住在袁州，齊己帶著自己的詩作前去拜訪他。齊己有一首〈早梅詩〉，其中兩句是：「前村深雪裡，昨夜數枝開。」鄭谷笑著說：「『數枝』開花就不算早了，不如改成『一枝』才好。」齊己聽了十分驚喜，忍不住向鄭谷行了好幾次禮。從此讀書人便稱鄭谷為「一字之師」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詠梅名句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疏影橫斜水清淺，暗香浮動月黃昏。（林逋〈山園小梅〉）意：疏淡的梅影橫斜映在清淺的池水裡，清幽的香氣在朦朧的月色中飄散。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齊己原本的詩句是「前村深雪裡，昨夜＿枝開」？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一　(B) 數　(C) 數十　(D) 滿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鄭谷建議把哪個字改掉？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前　(B) 深　(C) 數　(D) 昨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鄭谷認為改成「一枝開」較好，理由是：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字形較美　(B) 「一枝」才更能表現「早」開之意　(C) 音韻較順　(D) 筆畫較少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後人稱鄭谷為「一字之師」，是因為：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他只會寫一個字　(B) 他一字之改，就讓詩意更精確完美　(C) 他教書一年　(D) 他寫詩速度很快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63 課　楚弓楚得　《說苑》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楚共王出獵而遺其弓，左右請求之。王曰：「止！楚人遺弓，楚人得之，又何求焉！」仲尼聞之曰：「惜乎其不大也！不曰『人遺弓，人得之』而已，何必楚也？」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①遺：遺失　②止：不用了　③求：尋找　④惜：可惜　⑤仲尼：孔子　⑥聞：聽到　⑦大公：公平無私到極點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楚共王出外打獵時遺失了弓，隨從要去尋找，楚王說：「算了！楚國人遺失了弓，還是楚國人撿到，又何必去找呢！」孔子聽到這件事後說：「可惜他的胸襟還不夠大啊！何不說『人遺失了弓，人撿到了』就好，何必說『楚』呢？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名句精讀 / 諺語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肥水不落外人田：比喻好處不落入外人之手，都留給自己人；意在闡明「不必獨厚一己之私」的胸襟。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遺失弓的人是誰？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孔子　(B) 楚共王　(C) 齊王　(D) 左右侍從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楚共王對遺失弓的態度是：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派人到別國尋找　(B) 不用找了，楚人失、楚人得　(C) 非常憤怒　(D) 要求侍從賠償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孔子認為楚共王「惜乎其不大也」，意思是：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可惜他不夠高大　(B) 可惜他的胸襟不夠廣大、私心未除　(C) 可惜他不夠有錢　(D) 可惜他年紀太小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孔子主張應該怎麼說才是真正的大公無私？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楚人遺弓，楚人得之　(B) 人遺弓，人得之　(C) 王遺弓，王得之　(D) 各憑本事，誰撿歸誰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64 課　醜女效顰　《莊子》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西施病心而顰其里，其里之醜人見而美之，歸亦捧心而顰其里。其里之富人見之，堅閉門而不出；貧人見之，挈妻子而去之走。彼知顰美，而不知顰之所以美。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①顰：皺眉頭　②里：鄉里　③挈：帶領、帶著　④美之：認為她很美　⑤堅閉門：緊閉家門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西施因為心口疼痛，皺著眉頭走過村子，同村一位容貌不佳的女子看見了，覺得這樣子很美，回去後也學著西施捧心皺眉的樣子。鄉里的富人看到了，緊閉家門不出來；窮人看到了，帶著妻子兒女躲得遠遠的。醜女只知道皺眉頭很美，卻不知道西施皺眉之所以美的真正原因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 / 諺語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東施效顰：比喻不衡量自身條件而一味模仿他人，反而弄巧成拙。畫虎不成反類狗：比喻仿效他人不到家，反而變得不倫不類。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西施皺眉頭的原因是：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心口疼痛　(B) 刻意扮美　(C) 生氣　(D) 害羞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醜人模仿西施的舉動是：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捧心而顰　(B) 微笑揮手　(C) 披頭散髮　(D) 穿華服出門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富人和貧人見到醜人模仿後的反應是：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紛紛稱讚　(B) 閉門不出 / 帶家人躲避　(C) 上前請教　(D) 毫無反應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本文最終要說明的道理是：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西施最美　(B) 醜人也可以變美　(C) 只學表面、不知其所以然，反而弄巧成拙　(D) 鄉里人沒有審美觀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65 課　宣王好射　《呂氏春秋》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齊宣王好射，說人之謂己能用強弓也。其實所用不過三石，以示左右，左右皆試引之，中關而止，皆曰：「此不下九石，非王其孰能用是？」宣王悅之。然則宣王之情，所用不過三石，而終身自以為九石。豈不悲哉？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①說：通「悅」，喜歡　②彊：強　③石：古代計算弓力的單位　④引：拉弓　⑤中關：拉到一半　⑥情：實際情況　⑦悲：可悲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齊宣王喜歡射箭，喜歡聽別人說自己能拉開強弓。其實他所用的弓不超過三石，卻拿給身邊的人看，身邊的人都試著拉弓，拉到一半就故意停下，都說：「這弓的拉力不下九石，除了大王，誰能拉得動呢？」宣王聽了非常高興。然而事實上，宣王所用的弓不超過三石，卻一輩子都以為自己用的是九石重的弓，這不是很可悲嗎？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趣味諺語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暴虎馮河：指空手與虎搏鬥、不靠舟船渡河，比喻人有勇而無謀，只逞匹夫之勇。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齊宣王實際使用的弓力是多少石？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三石　(B) 六石　(C) 九石　(D) 十二石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左右侍從故意拉弓「中關而止」的目的是：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體力不夠　(B) 刻意奉承宣王，讓他誤以為弓力驚人　(C) 弓有瑕疵　(D) 天氣太熱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宣王「終身自以為九石」，反映出他：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謙虛謹慎　(B) 被奉承蒙蔽，看不清事實真相　(C) 武藝高強　(D) 不喜歡射箭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本文作者以「豈不悲哉」作結，用意在：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讚美宣王的臂力　(B) 感嘆世人常安於虛名，不願面對真相　(C) 描寫射箭技巧　(D) 介紹弓的種類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66 課　王勃腹稿　《初潭集》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王勃所至，請託為文，金帛豐積，人謂心織而口織。每屬稿，必先磨墨數升，則酣飲，引被覆面而臥；及寤，援筆成篇，不易一字，時人謂之「腹稿」。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①勃：唐代文學家王勃　②屬稿：寫初稿　③覆：蓋　④援筆：提筆　⑤易：修改　⑥腹稿：事先在心中構思好，一動筆便一氣呵成的文稿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王勃所到之處，人們常請託他寫文章，因此金銀綢緞收穫豐富，人們稱他是「心裡織錦、口中吐繡」。他每次要動筆寫文章前，一定先磨好幾升的墨，然後開懷暢飲，拉起被子蒙頭而睡；一覺醒來，提筆一氣呵成，文不加點，一個字都不必修改，當時人稱這種寫作方式為「腹稿」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名句精讀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讀書破萬卷，下筆如有神。（杜甫）意：多讀優秀的作品，便能從中受到教育、啟發，進而增長才能，而後提筆作詩也會有神來之筆。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王勃寫文章前的習慣是：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先散步構思　(B) 先磨墨、暢飲，蒙頭而睡　(C) 先請教老師　(D) 先查閱古書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「腹稿」的意思是：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寫在腹部的草稿　(B) 事先在心中構思好，動筆便一氣呵成　(C) 請人代筆的文章　(D) 反覆修改多次的文章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「不易一字」形容王勃寫作：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字跡潦草　(B) 文思泉湧、一氣呵成、不必修改　(C) 字數很少　(D) 常抄襲古人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「心織而口織」是形容王勃：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擅長織布刺繡　(B) 文思巧妙如同織錦刺繡般細膩　(C) 口才極差　(D) 不擅寫作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67 課　一舉兩得　《戰國策》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有兩虎爭人而鬥者，管莊子將刺之，管與止之曰：「虎者，戾蟲；人者，甘餌也。今兩虎爭人而鬥，小者必死，大者必傷。子待傷虎而刺之，則是一舉而兩虎之名。」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①爭：爭食　②鬥：打鬥　③戾蟲：兇暴的動物　④甘餌：美味的食物　⑤刺：殺　⑥待：等待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有兩隻老虎為了爭食一個人而互相打鬥，管莊子準備上前刺殺牠們。有人阻止他說：「老虎是兇暴的動物，人是牠們喜愛的食物。現在兩隻老虎爭著吃人而互相搏鬥，弱小的必定會死，強壯的也必定會受傷。你只要等待受傷的老虎，再上前刺殺牠，就能一次獲得殺死兩隻老虎的美名了。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一舉兩得：比喻做一件事，同時獲得兩種好處。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兩隻老虎打鬥的原因是：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爭奪地盤　(B) 爭食同一個人　(C) 爭配偶　(D) 互相報復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有人建議管莊子怎麼做，才是聰明的策略？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立刻上前刺殺兩虎　(B) 等兩虎相鬥兩敗俱傷後，再刺殺受傷的老虎　(C) 放棄不管　(D) 找人幫忙一起攻擊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這樣做的好處是：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可以省下力氣，一次獲得殺死兩虎的美名　(B) 可以馴養老虎　(C) 可以避免受傷　(D) 可以讓兩虎和解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本文所說明的策略近似於哪一句成語？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坐收漁翁之利　(B) 亡羊補牢　(C) 畫蛇添足　(D) 刻舟求劍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68 課　割雞焉用牛刀　《論語》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子之武城，聞弦歌之聲。夫子莞爾而笑，曰：「割雞焉用牛刀？」子游對曰：「昔者偃也聞諸夫子曰：『君子學道則愛人，小人學道則易使也。』」子曰：「二三子！偃之言是也，前言戲之耳。」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①武城：地名，子游治理的地方　②弦歌：以琴瑟伴奏歌唱，象徵以禮樂教化百姓　③莞爾：微笑的樣子　④偃：子游自稱　⑤戲：開玩笑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孔子到了武城，聽到彈琴唱歌的聲音。孔子微微一笑，說：「殺雞何必用宰牛的刀？」子游回答說：「以前我聽老師說過：『在上位的人學習禮樂就會愛護人民，在下位的人學習禮樂就容易聽從使喚。』」孔子說：「各位同學！偃說的話是對的，我剛才只是跟他開玩笑罷了。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 / 典故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弦歌不輟：比喻政治清明，禮樂教化普及。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孔子到武城「莞爾而笑」，是因為聽到了什麼聲音？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哭泣聲　(B) 弦歌之聲　(C) 爭吵聲　(D) 鑼鼓聲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孔子「割雞焉用牛刀」的言外之意是：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治理小地方，何必大費周章用禮樂教化　(B) 武城的雞很難殺　(C) 子游沒有牛刀　(D) 子游太浪費食材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子游引述孔子教誨「君子學道則愛人，小人學道則易使也」，說明的是：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禮樂教化對上下位者皆有益處　(B) 只有君子需要學習　(C) 小人不必學習　(D) 音樂沒有教化功能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孔子最後說「前言戲之耳」，顯示他：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收回自己的玩笑話，肯定子游做法正確　(B) 真心認為子游做錯了　(C) 生氣責備子游　(D) 後悔到武城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69 課　石學士　《冷齋夜話》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石學士曼卿嘗出遊報慈寺，馭者失控，馬驚，曼卿墜於地。左右驚扶，恐曼卿有慍色，曼卿徐曰：「賴我石學士，若他人皮骨已損矣。」市人皆稱幸。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①曼卿：北宋文學家石延年　②嘗：曾經　③馭：駕馭馬匹　④扶：扶起　⑤慍：生氣　⑥徐：慢慢地　⑦賴：幸好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石學士曼卿曾經出遊到報慈寺，馬夫沒有控制好，馬受到驚嚇，曼卿從馬背上摔了下來。旁邊的人急忙驚慌地扶起他，擔心他會生氣，曼卿卻慢條斯理地說：「幸好我是石學士，如果換作是別人，恐怕皮骨都要摔傷了。」市集裡的人聽了都稱讚他豁達、幸運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人物側寫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石曼卿個性：幽默風趣、善解人意，遇事能自我解嘲，化解他人的擔憂。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石曼卿墜馬的原因是：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自己不小心　(B) 馬夫失控，馬受驚　(C) 路面濕滑　(D) 遭人陷害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旁人扶起石曼卿時，內心擔心的是：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他會生氣責怪　(B) 他會大笑　(C) 他會立刻離開　(D) 他會要求賠償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石曼卿「賴我石學士，若他人皮骨已損矣」這句話展現他：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自誇武藝高強　(B) 幽默自嘲，化解尷尬場面　(C) 責怪馬夫　(D) 誇耀自己身分尊貴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市人「皆稱幸」，稱幸的原因最可能是：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慶幸馬沒有受傷　(B) 佩服石曼卿幽默的胸襟、化險為夷　(C) 慶幸自己沒被波及　(D) 慶幸寺廟沒有損壞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 70 課　嗟來之食　《禮記．檀弓》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原文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齊大饑，黔敖為食於路，以待餓者而食之。有餓者，蒙袂輯屨，貿貿然來。黔敖左奉食，右執飲，曰：「嗟！來食！」揚其目而視之，曰：「予唯不食嗟來之食，以至於斯也！」從而謝焉，終不食而死。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注釋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①黔敖：人名　②蒙袂：用衣袖遮著臉　③輯屨：拖著鞋子　④貿貿然：眼睛看不清、搖搖晃晃的樣子　⑤嗟：感嘆詞，喂　⑥予：我，自謙之詞　⑦斯：這個地步　⑧謝：道歉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語譯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齊國發生嚴重饑荒，黔敖在路邊準備食物，等待飢餓的人來吃。有個飢餓的人，用衣袖遮著臉，拖著鞋子，搖搖晃晃地走來。黔敖左手捧著食物，右手端著湯，說：「喂！來吃吧！」飢餓的人抬起眼睛看著他，說：「我就是不願吃這種帶有侮辱意味、呼喝施捨的食物，才會餓成這個樣子！」黔敖於是向他道歉，但那人終究不肯吃，最後餓死了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嗟來之食：指帶有輕蔑、侮辱性質的施捨；比喻寧可餓死，也不接受侮辱性的幫助。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1. 黔敖準備食物的背景是：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慶祝豐收　(B) 齊國發生嚴重饑荒　(C) 招待貴賓　(D) 祭祀祖先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2. 黔敖呼喚饑餓者的方式，讓對方感到：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備受尊重　(B) 帶有輕蔑、施捨式的口氣，令人不悅　(C) 非常親切　(D) 毫無感覺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3. 饑餓者「終不食而死」，顯示他重視的是：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食物的美味　(B) 個人的尊嚴，不願接受侮辱性的施捨　(C) 黔敖的身分地位　(D) 食物的份量</w:t>
      </w:r>
    </w:p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4. 「嗟來之食」後來用來比喻：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(A) 豐盛的宴席　(B) 帶有侮辱性質的施捨　(C) 自己種植的食物　(D) 皇帝賞賜的食物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補充：「為」字整理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為 ㄨㄟˋ（去聲）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介，因為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項「為」之強　「為」之怡然稱快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介，替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「為」民服務　「為」國增光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介，與、同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道不同不相「為」謀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介，對、向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此中人語云，不足「為」外人道也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介，表示行動的目的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「為」正義而戰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（成語）為人作嫁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「為」人作嫁：為別人作嫁衣裳，比喻徒然為他人辛苦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為 ㄨㄟˊ（陽平）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動，行、作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事在人「為」　「為」善最樂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動，治理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「為」政以德，譬如北辰，居其所，而眾星共之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以從草「為」林　以土礫凸者「為」丘，凹者「為」壑　蟲蟻「為」獸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動，擔任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子游「為」武城宰　「為」民前鋒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介，被（表被動）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二蟲盡「為」所吞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動，當作、作為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指鹿「為」馬（比喻顛倒是非）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動，是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失敗「為」成功之母　助人「為」快樂之母</w:t>
            </w:r>
          </w:p>
        </w:tc>
      </w:tr>
    </w:tbl>
    <w:p/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補充：文言文特殊詞類活用：使動、意動、為動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一、使動用法</w:t>
      </w:r>
    </w:p>
    <w:p>
      <w:pPr>
        <w:spacing w:after="12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動詞對其賓語有「讓他……」、「使他……」之意；由動詞、名詞、形容詞活用而成。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動詞的使動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必先「勞」其筋骨 →使…勞累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名詞的使動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先破秦入咸陽者「王」之 →使…為王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形容詞的使動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是以君子「遠」庖廚也 →使…遠離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二、意動用法</w:t>
      </w:r>
    </w:p>
    <w:p>
      <w:pPr>
        <w:spacing w:after="12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動詞對其賓語有「認為他……」、「把他當作……」之意；只限形容詞、名詞活用，動詞本身沒有意動用法。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名詞的意動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吾從而「師」之 →以…為師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形容詞的意動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吾妻之「美」我者 →認為…美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三、為動用法</w:t>
      </w:r>
    </w:p>
    <w:p>
      <w:pPr>
        <w:spacing w:after="12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主詞替賓語實施某種動作，有「為他……」、「替他……」之意；動詞多為不及物動詞。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等死，「死」國可乎 →為國而死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後人「哀」之而不鑒之 →為…哀傷</w:t>
            </w:r>
          </w:p>
        </w:tc>
      </w:tr>
    </w:tbl>
    <w:p/>
    <w:p>
      <w:pPr>
        <w:spacing w:after="120"/>
      </w:pPr>
      <w:r>
        <w:rPr>
          <w:rFonts w:ascii="標楷體" w:cs="標楷體" w:eastAsia="標楷體" w:hAnsi="標楷體"/>
          <w:b/>
          <w:bCs/>
        </w:rPr>
        <w:t xml:space="preserve">💡 使動：使（某人某物）怎麼樣；意動：把（某人某物）當作、認為（某人某物）怎麼樣；為動：為了（某人某物）怎麼樣。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補充：「謝」字整理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①辭去、推卻、拒絕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閉門「謝」客、敬「謝」不敏、婉「謝」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②辭別、告別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含情凝睇「謝」君王，一別音容兩渺茫；「謝」世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③賠罪、認錯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「謝」罪；旦日不可不蚤自來「謝」項王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④更換、替代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新陳代「謝」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⑤詢問、問候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使君「謝」羅敷：『寧可共載不？』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⑥表示感激、酬答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感「謝」、道「謝」、「謝」天「謝」地</w:t>
            </w:r>
          </w:p>
        </w:tc>
      </w:tr>
      <w:tr>
        <w:tc>
          <w:tcPr>
            <w:tcW w:type="dxa" w:w="31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⑦凋零、消逝</w:t>
            </w:r>
          </w:p>
        </w:tc>
        <w:tc>
          <w:tcPr>
            <w:tcW w:type="dxa" w:w="62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凋「謝」；荏苒冬春謝，寒暑忽流易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隨堂練習 參考答案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第61課（畫鬼最易）：B　C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第62課（一字師）：B　C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第63課（楚弓楚得）：B　B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第64課（醜女效顰）：A　A　B　C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第65課（宣王好射）：A　B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第66課（王勃腹稿）：B　B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第67課（一舉兩得）：B　B　A　A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第68課（割雞焉用牛刀）：B　A　A　A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第69課（石學士）：B　A　B　B</w:t>
      </w:r>
    </w:p>
    <w:p>
      <w:pPr>
        <w:spacing w:after="120"/>
      </w:pPr>
      <w:r>
        <w:rPr>
          <w:rFonts w:ascii="標楷體" w:cs="標楷體" w:eastAsia="標楷體" w:hAnsi="標楷體"/>
        </w:rPr>
        <w:t xml:space="preserve">第70課（嗟來之食）：B　B　B　B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2026-09-27T10:58:13.630Z</dcterms:created>
  <dcterms:modified xsi:type="dcterms:W3CDTF">2026-09-27T10:58:13.639Z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