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標楷體" w:hAnsi="標楷體" w:eastAsia="標楷體"/>
          <w:b/>
          <w:sz w:val="40"/>
        </w:rPr>
        <w:t>背影　課文與字音字形講義</w:t>
      </w:r>
    </w:p>
    <w:p>
      <w:r>
        <w:rPr>
          <w:rFonts w:ascii="標楷體" w:hAnsi="標楷體" w:eastAsia="標楷體"/>
          <w:b w:val="0"/>
          <w:sz w:val="22"/>
        </w:rPr>
        <w:t>姓名：＿＿＿＿＿＿　座號：＿＿＿</w:t>
      </w:r>
    </w:p>
    <w:p>
      <w:r>
        <w:rPr>
          <w:rFonts w:ascii="標楷體" w:hAnsi="標楷體" w:eastAsia="標楷體"/>
          <w:b w:val="0"/>
          <w:sz w:val="22"/>
        </w:rPr>
        <w:t>國文 1 上 第五課。先整理結構與寫作手法，再依形近字分類記字音字形，最後完成課文問答。</w:t>
      </w:r>
    </w:p>
    <w:p>
      <w:r>
        <w:rPr>
          <w:rFonts w:ascii="標楷體" w:hAnsi="標楷體" w:eastAsia="標楷體"/>
          <w:b/>
          <w:sz w:val="28"/>
        </w:rPr>
        <w:t>一、結構分析</w:t>
      </w:r>
    </w:p>
    <w:p>
      <w:pPr>
        <w:pStyle w:val="ListBullet"/>
      </w:pPr>
      <w:r>
        <w:rPr>
          <w:rFonts w:ascii="標楷體" w:hAnsi="標楷體" w:eastAsia="標楷體"/>
          <w:b/>
          <w:sz w:val="22"/>
        </w:rPr>
        <w:t>文體：</w:t>
      </w:r>
      <w:r>
        <w:rPr>
          <w:rFonts w:ascii="標楷體" w:hAnsi="標楷體" w:eastAsia="標楷體"/>
          <w:sz w:val="22"/>
        </w:rPr>
        <w:t>記敘兼抒情文。</w:t>
      </w:r>
    </w:p>
    <w:p>
      <w:pPr>
        <w:pStyle w:val="ListBullet"/>
      </w:pPr>
      <w:r>
        <w:rPr>
          <w:rFonts w:ascii="標楷體" w:hAnsi="標楷體" w:eastAsia="標楷體"/>
          <w:b/>
          <w:sz w:val="22"/>
        </w:rPr>
        <w:t>時間軸：</w:t>
      </w:r>
      <w:r>
        <w:rPr>
          <w:rFonts w:ascii="標楷體" w:hAnsi="標楷體" w:eastAsia="標楷體"/>
          <w:sz w:val="22"/>
        </w:rPr>
        <w:t>現在 → 過去（倒敘）→ 現在，首尾寫現在、中間寫過去，為「鏡框式」結構。</w:t>
      </w:r>
    </w:p>
    <w:p>
      <w:pPr>
        <w:pStyle w:val="ListBullet"/>
      </w:pPr>
      <w:r>
        <w:rPr>
          <w:rFonts w:ascii="標楷體" w:hAnsi="標楷體" w:eastAsia="標楷體"/>
          <w:b/>
          <w:sz w:val="22"/>
        </w:rPr>
        <w:t>人稱：</w:t>
      </w:r>
      <w:r>
        <w:rPr>
          <w:rFonts w:ascii="標楷體" w:hAnsi="標楷體" w:eastAsia="標楷體"/>
          <w:sz w:val="22"/>
        </w:rPr>
        <w:t>第一人稱，以「兒子」的立場表達感受；以「背影」二字貫穿全文，首尾呼應。</w:t>
      </w:r>
    </w:p>
    <w:p>
      <w:pPr>
        <w:pStyle w:val="ListBullet"/>
      </w:pPr>
      <w:r>
        <w:rPr>
          <w:rFonts w:ascii="標楷體" w:hAnsi="標楷體" w:eastAsia="標楷體"/>
          <w:b/>
          <w:sz w:val="22"/>
        </w:rPr>
        <w:t>象徵：</w:t>
      </w:r>
      <w:r>
        <w:rPr>
          <w:rFonts w:ascii="標楷體" w:hAnsi="標楷體" w:eastAsia="標楷體"/>
          <w:sz w:val="22"/>
        </w:rPr>
        <w:t>背影、朱紅的橘子、紫毛大衣 ➡ 象徵父愛；黑布小帽、黑布大馬褂、深青布棉袍 ➡ 象徵父親淒慘的生活境況。</w:t>
      </w:r>
    </w:p>
    <w:p>
      <w:pPr>
        <w:pStyle w:val="ListBullet"/>
      </w:pPr>
      <w:r>
        <w:rPr>
          <w:rFonts w:ascii="標楷體" w:hAnsi="標楷體" w:eastAsia="標楷體"/>
          <w:b/>
          <w:sz w:val="22"/>
        </w:rPr>
        <w:t>起承轉合：</w:t>
      </w:r>
      <w:r>
        <w:rPr>
          <w:rFonts w:ascii="標楷體" w:hAnsi="標楷體" w:eastAsia="標楷體"/>
          <w:sz w:val="22"/>
        </w:rPr>
        <w:t>起：點題，最難忘的是父親的背影；承：寫家中禍不單行；轉：寫父親送行、買橘子的關愛；合：回到現在，收到來信，又見父親的背影。</w:t>
      </w:r>
    </w:p>
    <w:p>
      <w:pPr>
        <w:pStyle w:val="ListBullet"/>
      </w:pPr>
      <w:r>
        <w:rPr>
          <w:rFonts w:ascii="標楷體" w:hAnsi="標楷體" w:eastAsia="標楷體"/>
          <w:b/>
          <w:sz w:val="22"/>
        </w:rPr>
        <w:t>實例敘事法：</w:t>
      </w:r>
      <w:r>
        <w:rPr>
          <w:rFonts w:ascii="標楷體" w:hAnsi="標楷體" w:eastAsia="標楷體"/>
          <w:sz w:val="22"/>
        </w:rPr>
        <w:t>自身經驗入文（四、五、六段：父親送行＋買橘子）；以「繁筆」寫買橘子的背影，為全文焦點。</w:t>
      </w:r>
    </w:p>
    <w:p>
      <w:pPr>
        <w:pStyle w:val="ListBullet"/>
      </w:pPr>
      <w:r>
        <w:rPr>
          <w:rFonts w:ascii="標楷體" w:hAnsi="標楷體" w:eastAsia="標楷體"/>
          <w:b/>
          <w:sz w:val="22"/>
        </w:rPr>
        <w:t>破題法：</w:t>
      </w:r>
      <w:r>
        <w:rPr>
          <w:rFonts w:ascii="標楷體" w:hAnsi="標楷體" w:eastAsia="標楷體"/>
          <w:sz w:val="22"/>
        </w:rPr>
        <w:t>點出難忘父親背影。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次序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背影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虛／實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落淚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第一次（第二段）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回憶「不能忘記」的背影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虛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禍不單行：父親失業、祖母過世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第二次（第六段）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父親買橘子的背影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實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體會父愛而落淚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第三次（第六段）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父親背影混入人群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實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悵然落淚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第四次（第七段）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淚光中，腦海浮現父親的背影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虛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不知何時再能與他相見而感傷落淚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二、字音字形整理（依形近字分類）</w:t>
      </w:r>
    </w:p>
    <w:p>
      <w:pPr>
        <w:keepNext/>
      </w:pPr>
      <w:r>
        <w:rPr>
          <w:rFonts w:ascii="標楷體" w:hAnsi="標楷體" w:eastAsia="標楷體"/>
          <w:b/>
          <w:sz w:val="26"/>
        </w:rPr>
        <w:t>弦 玄 眩 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ㄒㄧㄢˊ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箭在「弦」上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緊繫在弓上的索、線，具有彈性（名）；比喻事情為形勢所逼，不得不做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ㄒㄧㄢˊ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「弦」歌不輟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弦樂或弦樂器的簡稱（名）；比喻政治清明、禮樂教化普及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ㄒㄧㄢˊ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續「弦」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比喻妻子（名）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ㄒㄩㄢˊ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「玄」機妙算、「玄」妙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深遠奧妙的（形）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ㄒㄩㄢˋ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頭暈目「眩」、目「眩」神迷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眼睛昏花，看東西晃動不定（動）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ㄒㄩㄢˋ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「眩」於名利、以術「眩」人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迷惑（動）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ㄒㄩㄢˋ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「眩」目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照耀、照亮。通「炫」（動）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ㄒㄩㄢˋ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「炫」耀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誇耀、顯示（動）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ㄒㄩㄢˋ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光彩「炫」目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照耀、照亮。通「眩」（動）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泫 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ㄒㄩㄢˋ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「泫然」欲泣、「泫泫」露盈條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流淚的樣子（形）；露珠晶瑩發亮的（形）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ㄒㄩㄢˋ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涕「泫」流而霑巾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流淚的樣子（副）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ㄒㄩㄢˋ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花上露猶「泫」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淚水或露水滴垂（動）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ㄒㄧㄢˊ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船「舷」、扣「舷」而歌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船、飛機的兩側邊緣（名）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ㄘ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參「差」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不整齊、不齊一（形）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ㄔㄚ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「差」異、「差」別、「差」不多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因比較而產生區別（動）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ㄔㄚ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誤「差」、出「差」錯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缺失、錯誤（名）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ㄔㄚ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「差」強人意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尚、略、還（副）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ㄔㄚ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「差」勁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不好的（形）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ㄔㄞ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欽「差」、信「差」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受派遣去做事的人（名）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ㄔㄞ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「差」遣、「差」使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派遣、指使（動）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浦 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ㄆㄨˇ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江「浦」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河岸、水邊（名）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ㄆㄨˇ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荷「浦」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泛指池塘等水面（名）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ㄆㄨˋ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商「鋪」、雜貨「鋪」、店「鋪」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商店（名）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ㄆㄨˋ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臥「鋪」、床「鋪」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床位（名）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ㄆㄨ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「鋪」棉被／床、「鋪」柏油、「鋪」路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攤開、展平（動）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ㄆㄨ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「鋪」設鐵路、「鋪」排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陳設、布置（動）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哺 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ㄅㄨˇ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「哺」育、嗷嗷待「哺」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餵食（動）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ㄆㄨˊ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胸「脯」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胸部（名）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ㄈㄨˇ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肉「脯」、鹿「脯」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乾肉（名）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ㄈㄨˇ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瓜「脯」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經過糖漬再晾乾的果肉（名）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卸 御 禦 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ㄒㄧㄝˋ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「卸」下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把東西拿下或去除（動）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ㄒㄧㄝˋ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推「卸」責任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解除（動）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ㄩˋ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「御」花園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天子的（形）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ㄩˋ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統「御」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統治（動）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ㄩˋ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駕「御」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駕馭車馬（動）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ㄩˋ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防「禦」、「禦」寒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抵抗、抵擋（動）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ㄒㄧㄢˊ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結草「啣」環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用嘴巴含著，通「銜」；比喻報恩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ㄓˊ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文「質」彬彬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樸實的本性（名）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ㄓˊ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資「質」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人的天性稟賦（名）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ㄓˊ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特「質」、品「質」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事物的根本、特性（名）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ㄓˊ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「質」問犯人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詰問（動）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ㄓˋ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「質」押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用財物或人作保證以為抵押（動）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ㄓˋ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人「質」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被抵押的人或物（名）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囑 矚 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ㄓㄨˇ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叮「囑」、「囑」咐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叮嚀、託付（動）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ㄓㄨˇ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眾所「矚」目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注視（動）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ㄓㄨˇ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高瞻遠「矚」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形容人見識遠大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ㄓㄨˇ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「屬」之廷尉、可「屬」大事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託付。同「囑」（動）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ㄕㄨˇ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「屬」下、部「屬」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部下（名）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ㄕㄨˇ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親「屬」、眷「屬」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親眷（名）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ㄕㄨˇ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「屬」地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歸某方所有或管轄的（形）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ㄕㄨˇ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附「屬」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附著、歸於（動）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ㄊㄧㄝ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妥「帖」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穩當的。通「貼」（形）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ㄊㄧㄝ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服「帖」、俯首「帖」耳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服從。通「貼」（動）；俯首帖耳＝低頭垂耳，形容恭順馴服的樣子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ㄊㄧㄝˇ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請「帖」、謝「帖」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應酬用的書柬（名）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ㄊㄧㄝˇ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一「帖」藥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計算藥劑的單位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躊 籌 儔 疇 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ㄔㄡˊ ㄔㄨˊ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「躊躇」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猶豫不決的樣子（同踟躕ㄔˊ ㄔㄨˊ、躑躅ㄓˊ ㄓㄨˊ）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ㄔㄡˊ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「籌」畫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計算、謀劃（動）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ㄔㄡˊ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良「籌」、「籌」碼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計策、計謀（名）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ㄔㄡˊ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同「儔」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同類、同輩（名）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ㄔㄡˊ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綠野平「疇」、田「疇」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田地（名）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ㄔㄡˊ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範「疇」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種類、類別（名）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ㄊㄠˊ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驚「濤」駭浪、波「濤」洶湧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大波浪（名）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吁 迂 紆 芋 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ㄒㄩ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長「吁」短嘆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嘆息（動）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ㄩ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「迂」腐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言行誇誕、不切實際（動）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ㄩ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「迂」迴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曲折的（形）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ㄩ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「紆」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曲屈、纏繞（動）；「紆」尊降貴＝貶抑尊貴的地位，謙卑自處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ㄩˋ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「芋」頭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植物名（名）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ㄩˊ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濫「竽」充數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竽為吹管樂器（名）；比喻沒有真才實學的人混在行家中充數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ㄨㄤˋ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「望」車外看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向、朝（介）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ㄨㄤˋ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登高「望」遠、一「望」無際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向遠處或高處看（動）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ㄨㄤˋ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盼「望」、「望」子成龍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希冀、期盼（動）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ㄨㄤˋ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名「望」、德高「望」重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名譽、名聲（名）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ㄨㄤˋ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拜「望」、探「望」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拜訪、慰問（動）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ㄨㄤˋ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願「望」、絕「望」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志願、心願（名）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ㄨㄤˋ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逾七「望」八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將近、接近（副）；超過七十歲，接近八十歲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ㄨㄤˋ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「望」月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農曆每月十五日（名）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珊 跚 柵 刪 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ㄕㄢ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「珊」瑚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珊瑚蟲分泌的石灰質骨骼（名）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ㄕㄢ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意興「闌珊」、春意「闌珊」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衰落、蕭瑟的樣子；形容興致極為低落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ㄕㄢ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步履蹣「跚」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形容步伐不穩、歪歪斜斜的樣子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ㄓㄚˋ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「柵」欄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圍欄（名）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ㄕㄢ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「刪」除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削除（動）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ㄕㄢ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今「刪」其要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截取（動）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ㄕㄢ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「姍姍」來遲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形容女子走路緩慢從容；後也指人不依時赴會，害人苦等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ㄕㄢ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「姍」侮、「姍」己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誹謗、詆毀（動）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攙 讒 饞 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ㄔㄢ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「攙」扶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牽挽、扶持（動）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ㄔㄢ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「攙」雜、泥裡「攙」著石灰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雜入、混合（動）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ㄔㄢˊ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聽信「讒」言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毀謗、陷害別人的話（名）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ㄔㄢˊ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屈平不與，因「讒」之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說別人壞話，中傷他人（動）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ㄔㄢˊ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嘴「饞」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貪吃（動）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ㄏㄨㄣˋ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「混」日子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以敷衍、隨便的態度來消磨時日（動）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ㄏㄨㄣˋ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「混」為一談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摻雜（動）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ㄏㄨㄣˋ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「混」濁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汙濁不清的（形）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ㄏㄨㄣˋ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魚目「混」珠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矇騙、冒充（動）；比喻以假亂真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ㄎㄨㄣ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「混」夷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西戎種族的一支，多分布於今陝西省涇渭流域一帶（名）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膀 謗 滂 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ㄅㄤˇ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翅「膀」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鳥禽類的兩翼（名）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ㄅㄤˇ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「膀」子、肩「膀」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肩部和肩以下、肘以上的部位（名）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ㄆㄤˊ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「膀」胱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（器官名）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ㄅㄤˋ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毀「謗」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以不實的言詞中傷別人，破壞其名譽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ㄆㄤ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「滂」沱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水湧出的樣子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ㄅㄤˇ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「榜」單、金「榜」題名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揭示錄取名單的公告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ㄅㄥˋ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「榜」笞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鞭打、擊打（動）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ㄅㄥˋ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「榜」舟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使船前進（動）</w:t>
            </w:r>
          </w:p>
        </w:tc>
      </w:tr>
    </w:tbl>
    <w:p/>
    <w:p>
      <w:pPr>
        <w:keepNext/>
      </w:pPr>
      <w:r>
        <w:rPr>
          <w:rFonts w:ascii="標楷體" w:hAnsi="標楷體" w:eastAsia="標楷體"/>
          <w:b/>
          <w:sz w:val="26"/>
        </w:rPr>
        <w:t>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讀音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詞語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釋義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ㄑㄧˊ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不「期」而遇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約定（動）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ㄑㄧˊ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「期」待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希冀、盼望（動）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ㄐㄧ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「期」年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一周年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ㄐㄧ</w:t>
            </w:r>
          </w:p>
        </w:tc>
        <w:tc>
          <w:tcPr>
            <w:tcW w:type="dxa" w:w="3175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外無「期」功彊近之親</w:t>
            </w:r>
          </w:p>
        </w:tc>
        <w:tc>
          <w:tcPr>
            <w:tcW w:type="dxa" w:w="464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喪服中期服的簡稱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三、成語與詞語</w:t>
      </w:r>
    </w:p>
    <w:p>
      <w:pPr>
        <w:pStyle w:val="ListBullet"/>
      </w:pPr>
      <w:r>
        <w:rPr>
          <w:rFonts w:ascii="標楷體" w:hAnsi="標楷體" w:eastAsia="標楷體"/>
          <w:b/>
          <w:sz w:val="22"/>
        </w:rPr>
        <w:t>禍不單行</w:t>
      </w:r>
      <w:r>
        <w:rPr>
          <w:rFonts w:ascii="標楷體" w:hAnsi="標楷體" w:eastAsia="標楷體"/>
          <w:sz w:val="22"/>
        </w:rPr>
        <w:t>＝屋漏偏逢連夜雨＝雪上加霜＝船遲又遇打頭風。</w:t>
      </w:r>
    </w:p>
    <w:p>
      <w:pPr>
        <w:pStyle w:val="ListBullet"/>
      </w:pPr>
      <w:r>
        <w:rPr>
          <w:rFonts w:ascii="標楷體" w:hAnsi="標楷體" w:eastAsia="標楷體"/>
          <w:b/>
          <w:sz w:val="22"/>
        </w:rPr>
        <w:t>杯盤狼藉</w:t>
      </w:r>
      <w:r>
        <w:rPr>
          <w:rFonts w:ascii="標楷體" w:hAnsi="標楷體" w:eastAsia="標楷體"/>
          <w:sz w:val="22"/>
        </w:rPr>
        <w:t>：形容酒席完畢，杯盤散落的情形。</w:t>
      </w:r>
    </w:p>
    <w:p>
      <w:pPr>
        <w:pStyle w:val="ListBullet"/>
      </w:pPr>
      <w:r>
        <w:rPr>
          <w:rFonts w:ascii="標楷體" w:hAnsi="標楷體" w:eastAsia="標楷體"/>
          <w:b/>
          <w:sz w:val="22"/>
        </w:rPr>
        <w:t>入不敷出</w:t>
      </w:r>
      <w:r>
        <w:rPr>
          <w:rFonts w:ascii="標楷體" w:hAnsi="標楷體" w:eastAsia="標楷體"/>
          <w:sz w:val="22"/>
        </w:rPr>
        <w:t>＝寅吃卯糧。</w:t>
      </w:r>
    </w:p>
    <w:p>
      <w:pPr>
        <w:pStyle w:val="ListBullet"/>
      </w:pPr>
      <w:r>
        <w:rPr>
          <w:rFonts w:ascii="標楷體" w:hAnsi="標楷體" w:eastAsia="標楷體"/>
          <w:b/>
          <w:sz w:val="22"/>
        </w:rPr>
        <w:t>躊躇</w:t>
      </w:r>
      <w:r>
        <w:rPr>
          <w:rFonts w:ascii="標楷體" w:hAnsi="標楷體" w:eastAsia="標楷體"/>
          <w:sz w:val="22"/>
        </w:rPr>
        <w:t>＝踟躕＝躑躅：猶豫不決的樣子。</w:t>
      </w:r>
    </w:p>
    <w:p>
      <w:r>
        <w:rPr>
          <w:rFonts w:ascii="標楷體" w:hAnsi="標楷體" w:eastAsia="標楷體"/>
          <w:b/>
          <w:sz w:val="28"/>
        </w:rPr>
        <w:t>四、古今稱呼大不同</w:t>
      </w:r>
    </w:p>
    <w:p>
      <w:r>
        <w:rPr>
          <w:rFonts w:ascii="標楷體" w:hAnsi="標楷體" w:eastAsia="標楷體"/>
          <w:b/>
          <w:sz w:val="24"/>
        </w:rPr>
        <w:t>（一）古代說法與現代說法（★為重點）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古代說法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解釋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現代說法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備註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細作★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受過特種訓練，潛伏於對方組織內蒐集情報，或從事顛覆活動的人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間諜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捕快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維持治安的人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警察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仵作★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擔任檢驗死傷工作的官吏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法醫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仵ㄨˇ（手寫標註）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茶房、店小二、跑堂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茶館、餐館等處的服務員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服務生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掌櫃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商店、客棧中總管事務的人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店長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大夫、郎中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替人看病的人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醫生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伶人、俳優★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演戲的人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演員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腳夫、挑夫、苦力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搬運工人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搬運工人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小廝、奴才、童僕★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做雜事的人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傭人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衙門、官廳、官署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官吏辦公、辦事的地方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縣(市)政府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衙ㄧㄚˊ（手寫標註）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縣令、知縣、縣宰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負責管理一縣的長官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縣(市)長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</w:tbl>
    <w:p/>
    <w:p>
      <w:r>
        <w:rPr>
          <w:rFonts w:ascii="標楷體" w:hAnsi="標楷體" w:eastAsia="標楷體"/>
          <w:b/>
          <w:sz w:val="24"/>
        </w:rPr>
        <w:t>（二）古代職業稱謂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古代稱謂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今稱（職業）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備註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賈人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商人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庖人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廚師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榜人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船夫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冰人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媒人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騷人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詩人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伶人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演員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捕人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警察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頭人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里長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梓人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木匠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梓ㄗˇ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沒人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潛水員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沒ㄇㄛˋ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卜人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算命師</w:t>
            </w:r>
          </w:p>
        </w:tc>
        <w:tc>
          <w:tcPr>
            <w:tcW w:type="dxa" w:w="3099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五、課文問答</w:t>
      </w:r>
    </w:p>
    <w:p>
      <w:r>
        <w:rPr>
          <w:rFonts w:ascii="標楷體" w:hAnsi="標楷體" w:eastAsia="標楷體"/>
          <w:b/>
          <w:sz w:val="22"/>
        </w:rPr>
        <w:t>1. 作者為什麼提到家中「禍不單行」？請從第二段找原因。</w:t>
      </w:r>
    </w:p>
    <w:p>
      <w:r>
        <w:rPr>
          <w:rFonts w:ascii="標楷體" w:hAnsi="標楷體" w:eastAsia="標楷體"/>
          <w:b w:val="0"/>
          <w:sz w:val="22"/>
        </w:rPr>
        <w:t>因為（），所以「禍不單行」。</w:t>
      </w:r>
    </w:p>
    <w:p>
      <w:r>
        <w:rPr>
          <w:rFonts w:ascii="標楷體" w:hAnsi="標楷體" w:eastAsia="標楷體"/>
          <w:b/>
          <w:sz w:val="22"/>
        </w:rPr>
        <w:t>2. 從父親在車站送行的行為中，哪些表現可以看出父親對兒子的關愛？（在第四段文章中畫線，並寫出）</w:t>
      </w:r>
    </w:p>
    <w:p>
      <w:r>
        <w:rPr>
          <w:rFonts w:ascii="標楷體" w:hAnsi="標楷體" w:eastAsia="標楷體"/>
          <w:b w:val="0"/>
          <w:sz w:val="22"/>
        </w:rPr>
        <w:t>＿＿＿＿＿＿＿＿＿＿＿＿＿＿＿＿＿＿＿＿＿＿＿＿＿＿＿＿＿＿＿＿＿＿＿＿＿＿</w:t>
      </w:r>
    </w:p>
    <w:p>
      <w:r>
        <w:rPr>
          <w:rFonts w:ascii="標楷體" w:hAnsi="標楷體" w:eastAsia="標楷體"/>
          <w:b w:val="0"/>
          <w:sz w:val="22"/>
        </w:rPr>
        <w:t>＿＿＿＿＿＿＿＿＿＿＿＿＿＿＿＿＿＿＿＿＿＿＿＿＿＿＿＿＿＿＿＿＿＿＿＿＿＿</w:t>
      </w:r>
    </w:p>
    <w:p>
      <w:r>
        <w:rPr>
          <w:rFonts w:ascii="標楷體" w:hAnsi="標楷體" w:eastAsia="標楷體"/>
          <w:b/>
          <w:sz w:val="22"/>
        </w:rPr>
        <w:t>3. 第三段中，父親本來決定不送，後來又決定親自送行，請問父親改變心意的原因可能是什麼？請圈出你的看法。</w:t>
      </w:r>
    </w:p>
    <w:p>
      <w:r>
        <w:rPr>
          <w:rFonts w:ascii="標楷體" w:hAnsi="標楷體" w:eastAsia="標楷體"/>
          <w:sz w:val="22"/>
        </w:rPr>
        <w:t>Ａ 怕茶房不妥貼　　Ｂ 父親脾氣反覆無常</w:t>
      </w:r>
    </w:p>
    <w:p>
      <w:r>
        <w:rPr>
          <w:rFonts w:ascii="標楷體" w:hAnsi="標楷體" w:eastAsia="標楷體"/>
          <w:sz w:val="22"/>
        </w:rPr>
        <w:t>Ｃ 父親個性優柔寡斷　　Ｄ 父親擔心作者涉世未深</w:t>
      </w:r>
    </w:p>
    <w:p>
      <w:r>
        <w:rPr>
          <w:rFonts w:ascii="標楷體" w:hAnsi="標楷體" w:eastAsia="標楷體"/>
          <w:sz w:val="22"/>
        </w:rPr>
        <w:t>Ｅ 父親賦閒，所以很閒　　Ｆ 父親真的關心兒子</w:t>
      </w:r>
    </w:p>
    <w:p>
      <w:r>
        <w:rPr>
          <w:rFonts w:ascii="標楷體" w:hAnsi="標楷體" w:eastAsia="標楷體"/>
          <w:sz w:val="22"/>
        </w:rPr>
        <w:t>Ｇ 父親對兒子的補償心理</w:t>
      </w:r>
    </w:p>
    <w:p>
      <w:r>
        <w:rPr>
          <w:rFonts w:ascii="標楷體" w:hAnsi="標楷體" w:eastAsia="標楷體"/>
          <w:b/>
          <w:sz w:val="22"/>
        </w:rPr>
        <w:t>4. 四次「背影」、四次「落淚」整理表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流淚事由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背影虛實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/>
                <w:sz w:val="21"/>
              </w:rPr>
              <w:t>感情</w:t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第一次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□虛　□實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第二次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□虛　□實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第三次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□虛　□實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  <w:tr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第四次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  <w:t>□虛　□實</w:t>
            </w:r>
          </w:p>
        </w:tc>
        <w:tc>
          <w:tcPr>
            <w:tcW w:type="dxa" w:w="2324"/>
          </w:tcPr>
          <w:p>
            <w:r/>
            <w:r>
              <w:rPr>
                <w:rFonts w:ascii="標楷體" w:hAnsi="標楷體" w:eastAsia="標楷體"/>
                <w:b w:val="0"/>
                <w:sz w:val="21"/>
              </w:rPr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