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20"/>
        <w:jc w:val="center"/>
      </w:pPr>
      <w:r>
        <w:rPr>
          <w:rFonts w:ascii="標楷體" w:eastAsia="標楷體" w:hAnsi="標楷體"/>
          <w:b/>
          <w:bCs/>
          <w:sz w:val="40"/>
          <w:szCs w:val="40"/>
        </w:rPr>
        <w:t xml:space="preserve">音樂家與職籃巨星　課文與字音字形</w:t>
      </w:r>
    </w:p>
    <w:p>
      <w:pPr>
        <w:spacing w:after="160" w:before="0" w:line="320"/>
        <w:jc w:val="center"/>
      </w:pPr>
      <w:r>
        <w:rPr>
          <w:rFonts w:ascii="標楷體" w:eastAsia="標楷體" w:hAnsi="標楷體"/>
          <w:color w:val="7A7168"/>
          <w:sz w:val="24"/>
          <w:szCs w:val="24"/>
        </w:rPr>
        <w:t xml:space="preserve">國文 1 上 第九課　講義</w:t>
      </w:r>
    </w:p>
    <w:p>
      <w:pPr>
        <w:pBdr>
          <w:left w:val="single" w:color="B8442F" w:sz="24" w:space="6"/>
        </w:pBdr>
        <w:spacing w:after="100" w:before="260"/>
      </w:pPr>
      <w:r>
        <w:rPr>
          <w:rFonts w:ascii="標楷體" w:eastAsia="標楷體" w:hAnsi="標楷體"/>
          <w:b/>
          <w:bCs/>
          <w:color w:val="B8442F"/>
          <w:sz w:val="30"/>
          <w:szCs w:val="30"/>
        </w:rPr>
        <w:t xml:space="preserve">一、結構分析</w:t>
      </w:r>
    </w:p>
    <w:p>
      <w:pPr>
        <w:spacing w:after="8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形式與內容：</w:t>
      </w:r>
      <w:r>
        <w:rPr>
          <w:rFonts w:ascii="標楷體" w:eastAsia="標楷體" w:hAnsi="標楷體"/>
          <w:sz w:val="24"/>
          <w:szCs w:val="24"/>
        </w:rPr>
        <w:t xml:space="preserve">形式：應用文（書信）；內容：論說文（藉事說理）。</w:t>
      </w:r>
    </w:p>
    <w:p>
      <w:pPr>
        <w:spacing w:after="8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寫作手法：</w:t>
      </w:r>
      <w:r>
        <w:rPr>
          <w:rFonts w:ascii="標楷體" w:eastAsia="標楷體" w:hAnsi="標楷體"/>
          <w:sz w:val="24"/>
          <w:szCs w:val="24"/>
        </w:rPr>
        <w:t xml:space="preserve">夾敘夾議：採舉例、說明、再舉例、再說明，最後做出結論。</w:t>
      </w:r>
    </w:p>
    <w:p>
      <w:pPr>
        <w:spacing w:after="8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「苦練」貫串全文：</w:t>
      </w:r>
      <w:r>
        <w:rPr>
          <w:rFonts w:ascii="標楷體" w:eastAsia="標楷體" w:hAnsi="標楷體"/>
          <w:sz w:val="24"/>
          <w:szCs w:val="24"/>
        </w:rPr>
        <w:t xml:space="preserve">「苦練」二字貫串全文。魯賓斯坦：神童＋心無旁騖苦練；麥可．喬丹：非神童＋苦練。</w:t>
      </w:r>
    </w:p>
    <w:p>
      <w:pPr>
        <w:spacing w:after="8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書信中的 M、W：</w:t>
      </w:r>
      <w:r>
        <w:rPr>
          <w:rFonts w:ascii="標楷體" w:eastAsia="標楷體" w:hAnsi="標楷體"/>
          <w:sz w:val="24"/>
          <w:szCs w:val="24"/>
        </w:rPr>
        <w:t xml:space="preserve">M：指過去的自己；W：Wang，指現在的自己。</w:t>
      </w:r>
    </w:p>
    <w:p>
      <w:pPr>
        <w:spacing w:after="8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修辭：轉化（擬物）：</w:t>
      </w:r>
      <w:r>
        <w:rPr>
          <w:rFonts w:ascii="標楷體" w:eastAsia="標楷體" w:hAnsi="標楷體"/>
          <w:sz w:val="24"/>
          <w:szCs w:val="24"/>
        </w:rPr>
        <w:t xml:space="preserve">「如果沒有苦練，那即使有再高的天份，也難以開花結果」☞擬物（把天份當作植物）；因為身高「暴漲」，他才順利地被選為學校正式代表隊的隊員☞擬物（把身高當作水位）。</w:t>
      </w:r>
    </w:p>
    <w:p>
      <w:pPr>
        <w:spacing w:after="8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語氣：</w:t>
      </w:r>
      <w:r>
        <w:rPr>
          <w:rFonts w:ascii="標楷體" w:eastAsia="標楷體" w:hAnsi="標楷體"/>
          <w:sz w:val="24"/>
          <w:szCs w:val="24"/>
        </w:rPr>
        <w:t xml:space="preserve">寫魯賓斯坦的音樂天份時，帶著敬佩、羨慕的語氣。</w:t>
      </w:r>
    </w:p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段落結構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6306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段落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性質</w:t>
            </w:r>
          </w:p>
        </w:tc>
        <w:tc>
          <w:tcPr>
            <w:tcW w:type="dxa" w:w="6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內容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color w:val="B8442F"/>
                <w:sz w:val="22"/>
                <w:szCs w:val="22"/>
              </w:rPr>
              <w:t xml:space="preserve">一、二段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敘：舉例</w:t>
            </w:r>
          </w:p>
        </w:tc>
        <w:tc>
          <w:tcPr>
            <w:tcW w:type="dxa" w:w="6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天才型音樂家魯賓斯坦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color w:val="B8442F"/>
                <w:sz w:val="22"/>
                <w:szCs w:val="22"/>
              </w:rPr>
              <w:t xml:space="preserve">三、四段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議：說明</w:t>
            </w:r>
          </w:p>
        </w:tc>
        <w:tc>
          <w:tcPr>
            <w:tcW w:type="dxa" w:w="6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「苦練」是邁向成功的不二法門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color w:val="B8442F"/>
                <w:sz w:val="22"/>
                <w:szCs w:val="22"/>
              </w:rPr>
              <w:t xml:space="preserve">五、六、七段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敘：再舉例</w:t>
            </w:r>
          </w:p>
        </w:tc>
        <w:tc>
          <w:tcPr>
            <w:tcW w:type="dxa" w:w="6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苦練型球星麥可．喬丹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color w:val="B8442F"/>
                <w:sz w:val="22"/>
                <w:szCs w:val="22"/>
              </w:rPr>
              <w:t xml:space="preserve">八、九段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議：再說明</w:t>
            </w:r>
          </w:p>
        </w:tc>
        <w:tc>
          <w:tcPr>
            <w:tcW w:type="dxa" w:w="6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後天「苦練」可以激發潛能，創造奇蹟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color w:val="B8442F"/>
                <w:sz w:val="22"/>
                <w:szCs w:val="22"/>
              </w:rPr>
              <w:t xml:space="preserve">總結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結論</w:t>
            </w:r>
          </w:p>
        </w:tc>
        <w:tc>
          <w:tcPr>
            <w:tcW w:type="dxa" w:w="6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不論天份如何，「苦練」才是成功的秘訣</w:t>
            </w:r>
          </w:p>
        </w:tc>
      </w:tr>
    </w:tbl>
    <w:p>
      <w:pPr>
        <w:pBdr>
          <w:left w:val="single" w:color="B8442F" w:sz="24" w:space="6"/>
        </w:pBdr>
        <w:spacing w:after="100" w:before="260"/>
      </w:pPr>
      <w:r>
        <w:rPr>
          <w:rFonts w:ascii="標楷體" w:eastAsia="標楷體" w:hAnsi="標楷體"/>
          <w:b/>
          <w:bCs/>
          <w:color w:val="B8442F"/>
          <w:sz w:val="30"/>
          <w:szCs w:val="30"/>
        </w:rPr>
        <w:t xml:space="preserve">二、重點詞語（近義・反義）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300"/>
        <w:gridCol w:w="2700"/>
        <w:gridCol w:w="2606"/>
      </w:tblGrid>
      <w:tr>
        <w:trPr>
          <w:tblHeader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近義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反義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心無旁騖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專心一意，沒有其他念頭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專心致志、全神貫注、聚精會神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心猿意馬、漫不經心、心不在焉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出神入化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形容技藝到達絕妙的境界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神乎其技、鬼斧神工、登峰造極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勤奮不懈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勤勉努力而不怠惰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夙夜匪懈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因循怠惰、半途而廢、好逸惡勞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出人意表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出乎意料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出乎意料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不出所料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嘆為觀止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讚嘆所見事物盡善盡美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拍案叫絕、讚不絕口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臨陣磨槍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事態急迫，匆忙應變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臨時抱佛腳、江心補漏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未雨綢繆、有備無患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臨渴掘井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比喻事到臨頭才著手準備，為時已晚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臨時抱佛腳、江心補漏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未雨綢繆、有備無患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脫穎而出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比喻顯露才能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嶄露頭角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物換星移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景物改換，星辰移位，形容時序變遷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滄海桑田、白雲蒼狗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如虎添翼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比喻強有力者又增添生力軍，使之更強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開花結果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付出辛勞，有所回報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指望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期望、希望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衡量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考慮、斟酌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網羅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搜求，引申為任用人才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鋪路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為求事情順利進行，先打通關節或預作安排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拚命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不計一切，盡力去做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致命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要命，指非常嚴重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熱衷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急切地追求且全心投入；亦作「熱中」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好手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技藝高超，能力很強的人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B8442F"/>
                <w:sz w:val="22"/>
                <w:szCs w:val="22"/>
              </w:rPr>
              <w:t xml:space="preserve">勤能補拙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勤奮努力可以彌補天資的不足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—</w:t>
            </w:r>
          </w:p>
        </w:tc>
      </w:tr>
    </w:tbl>
    <w:p>
      <w:pPr>
        <w:pBdr>
          <w:left w:val="single" w:color="B8442F" w:sz="24" w:space="6"/>
        </w:pBdr>
        <w:spacing w:after="100" w:before="260"/>
      </w:pPr>
      <w:r>
        <w:rPr>
          <w:rFonts w:ascii="標楷體" w:eastAsia="標楷體" w:hAnsi="標楷體"/>
          <w:b/>
          <w:bCs/>
          <w:color w:val="B8442F"/>
          <w:sz w:val="30"/>
          <w:szCs w:val="30"/>
        </w:rPr>
        <w:t xml:space="preserve">三、名言與引用</w:t>
      </w:r>
    </w:p>
    <w:p>
      <w:pPr>
        <w:spacing w:after="2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愛迪生：「天才是由百分之九十九的血汗，和百分之一的靈感構成的。」</w:t>
      </w:r>
    </w:p>
    <w:p>
      <w:pPr>
        <w:spacing w:after="100" w:before="0" w:line="320"/>
      </w:pPr>
      <w:r>
        <w:rPr>
          <w:rFonts w:ascii="標楷體" w:eastAsia="標楷體" w:hAnsi="標楷體"/>
          <w:color w:val="555555"/>
          <w:sz w:val="22"/>
          <w:szCs w:val="22"/>
        </w:rPr>
        <w:t xml:space="preserve">成功是一分天才，加上九十九分的努力。</w:t>
      </w:r>
    </w:p>
    <w:p>
      <w:pPr>
        <w:spacing w:after="2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「人一能之，己百之；人十能之，己千之。」（《中庸》）</w:t>
      </w:r>
    </w:p>
    <w:p>
      <w:pPr>
        <w:spacing w:after="100" w:before="0" w:line="320"/>
      </w:pPr>
      <w:r>
        <w:rPr>
          <w:rFonts w:ascii="標楷體" w:eastAsia="標楷體" w:hAnsi="標楷體"/>
          <w:color w:val="555555"/>
          <w:sz w:val="22"/>
          <w:szCs w:val="22"/>
        </w:rPr>
        <w:t xml:space="preserve">意近「勤能補拙」：勤奮努力可以彌補天賦的不足。</w:t>
      </w:r>
    </w:p>
    <w:p>
      <w:pPr>
        <w:spacing w:after="2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「時過然後學，則勤苦而難成。」（《禮記》）</w:t>
      </w:r>
    </w:p>
    <w:p>
      <w:pPr>
        <w:spacing w:after="100" w:before="0" w:line="320"/>
      </w:pPr>
      <w:r>
        <w:rPr>
          <w:rFonts w:ascii="標楷體" w:eastAsia="標楷體" w:hAnsi="標楷體"/>
          <w:color w:val="555555"/>
          <w:sz w:val="22"/>
          <w:szCs w:val="22"/>
        </w:rPr>
        <w:t xml:space="preserve">臨時抱佛腳，於事無補。</w:t>
      </w:r>
    </w:p>
    <w:p>
      <w:pPr>
        <w:spacing w:after="2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「台上十分鐘，台下十年功。」</w:t>
      </w:r>
    </w:p>
    <w:p>
      <w:pPr>
        <w:spacing w:after="100" w:before="0" w:line="320"/>
      </w:pPr>
      <w:r>
        <w:rPr>
          <w:rFonts w:ascii="標楷體" w:eastAsia="標楷體" w:hAnsi="標楷體"/>
          <w:color w:val="555555"/>
          <w:sz w:val="22"/>
          <w:szCs w:val="22"/>
        </w:rPr>
        <w:t xml:space="preserve">表演的光鮮背後，是長年累月的苦練。</w:t>
      </w:r>
    </w:p>
    <w:p>
      <w:pPr>
        <w:spacing w:after="2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「玉不琢，不成器。」「人徒有天分，而不努力，仍是庸才。」</w:t>
      </w:r>
    </w:p>
    <w:p>
      <w:pPr>
        <w:spacing w:after="100" w:before="0" w:line="320"/>
      </w:pPr>
      <w:r>
        <w:rPr>
          <w:rFonts w:ascii="標楷體" w:eastAsia="標楷體" w:hAnsi="標楷體"/>
          <w:color w:val="555555"/>
          <w:sz w:val="22"/>
          <w:szCs w:val="22"/>
        </w:rPr>
        <w:t xml:space="preserve">再好的資質，沒有經過琢磨也成不了器。</w:t>
      </w:r>
    </w:p>
    <w:p>
      <w:pPr>
        <w:spacing w:after="20" w:before="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成功的機會是留給準備好的人。</w:t>
      </w:r>
    </w:p>
    <w:p>
      <w:pPr>
        <w:spacing w:after="100" w:before="0" w:line="320"/>
      </w:pPr>
      <w:r>
        <w:rPr>
          <w:rFonts w:ascii="標楷體" w:eastAsia="標楷體" w:hAnsi="標楷體"/>
          <w:color w:val="555555"/>
          <w:sz w:val="22"/>
          <w:szCs w:val="22"/>
        </w:rPr>
        <w:t xml:space="preserve">唯有「苦練」，才能出人頭地。</w:t>
      </w:r>
    </w:p>
    <w:p>
      <w:pPr>
        <w:pBdr>
          <w:left w:val="single" w:color="B8442F" w:sz="24" w:space="6"/>
        </w:pBdr>
        <w:spacing w:after="100" w:before="260"/>
      </w:pPr>
      <w:r>
        <w:rPr>
          <w:rFonts w:ascii="標楷體" w:eastAsia="標楷體" w:hAnsi="標楷體"/>
          <w:b/>
          <w:bCs/>
          <w:color w:val="B8442F"/>
          <w:sz w:val="30"/>
          <w:szCs w:val="30"/>
        </w:rPr>
        <w:t xml:space="preserve">四、字音字形整理（依形近字、多音多義字分類）</w:t>
      </w:r>
    </w:p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拙・茁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拙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ㄓㄨㄛˊ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愚笨、不靈活的，形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笨「拙」　手「拙」　弄巧成「拙」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謙稱自己的，形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「拙」見　「拙」作　「拙」計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古樸的、未加修飾的，形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古「拙」　樸「拙」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遲鈍、愚笨，名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勤能補「拙」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茁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ㄓㄨㄛˊ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成長，形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「茁」壯</w:t>
            </w:r>
          </w:p>
        </w:tc>
      </w:tr>
    </w:tbl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弄巧成拙：本想取巧，卻反而敗事，有枉費心機的意思。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勤能補拙：勤奮努力可以彌補天資的不足。</w:t>
      </w:r>
    </w:p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絀・黜・咄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絀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ㄔㄨˋ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不足、短缺的，形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支「絀」　左支右「絀」　相形見「絀」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貶退。通「黜」，動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屈平既「絀」，其後秦欲伐齊，齊與楚從親，惠王患之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黜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ㄔㄨˋ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貶降、革職，名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罷「黜」　有罪得以「黜」，有能得以獎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廢免、廢除，動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公將「黜」太子申生而立奚齊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擯除、排斥，動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世之學孔氏者則「黜」老子，學老子者則黜孔氏，道不同，不相為謀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咄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ㄉㄨㄛˋ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感嘆聲、驚嘆聲，名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「咄咄」逼人</w:t>
            </w:r>
          </w:p>
        </w:tc>
      </w:tr>
    </w:tbl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左支右絀：形容顧此失彼，窮於應付的窘況。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相形見絀：兩相比較之下顯得不如對方。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咄咄逼人：咄咄，本為驚懼之聲，後用來表示氣勢很盛；咄咄逼人指盛氣凌人，使人驚懼。</w:t>
      </w:r>
    </w:p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崇・祟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崇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ㄔㄨㄥˊ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高峻的，形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「崇」山峻嶺　「崇」高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尊敬、尊重，動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「崇」拜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重視、崇尚，動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「崇」尚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祟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ㄙㄨㄟˋ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做事不光明正大地，副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鬼鬼「祟祟」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作怪、為害，動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作「祟」</w:t>
            </w:r>
          </w:p>
        </w:tc>
      </w:tr>
    </w:tbl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絢・詢・旬・徇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絢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ㄒㄩㄢˋ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文綵華麗的，形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光彩「絢」麗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迷惑、迷，動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故色「絢」於目，情感於心，情色相生，心目相視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詢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ㄒㄩㄣˊ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查問、徵求意見，動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「詢」問　質「詢」　諮「詢」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旬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ㄒㄩㄣˊ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十天，名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十月上「旬」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十年，名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九「旬」老翁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徇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ㄒㄩㄣˋ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營求、謀求，動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「徇」私舞弊</w:t>
            </w:r>
          </w:p>
        </w:tc>
      </w:tr>
    </w:tbl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徇私舞弊：為謀取私利而違法造假。</w:t>
      </w:r>
    </w:p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否・臧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否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ㄈㄡˇ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不同意。相當於口語中的「不」字，副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「否」認　「否」決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不然，助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「否」則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否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ㄆㄧˇ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壞、惡，名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「否」極泰來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貶斥，動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臧「否」人物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臧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ㄗㄤ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稱許、頌揚，動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臧「否」人物</w:t>
            </w:r>
          </w:p>
        </w:tc>
      </w:tr>
    </w:tbl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否極泰來：情況壞到極點後逐漸好轉。近義：枯木逢春（比喻雖處於絕境卻重獲生機，或劣境忽然轉好）。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臧否人物：褒貶品評人物的好壞。</w:t>
      </w:r>
    </w:p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率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率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ㄌㄩˋ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比例中相比的數，名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效「率」　速「率」　百分「率」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率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ㄕㄨㄞˋ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榜樣，名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表「率」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帶領，動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「率」領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遵循，動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不愆不忘，「率」由舊章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輕浮的、不細心的，形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輕「率」　草「率」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坦白的、豪爽的，形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直「率」　坦「率」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大約、通常，副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「率」皆如此　大「率」</w:t>
            </w:r>
          </w:p>
        </w:tc>
      </w:tr>
    </w:tbl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白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白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ㄅㄞˊ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彰明、表明，動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真相大「白」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徒然，副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「白」跑一趟　「白」費苦心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不付代價而得到好處，副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「白」吃「白」喝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潔淨的，形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潔「白」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率直的、誠實的，形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坦「白」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白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ㄅㄛˊ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晨光初發，天明，動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相與枕藉乎舟中，不知東方之既「白」</w:t>
            </w:r>
          </w:p>
        </w:tc>
      </w:tr>
    </w:tbl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彌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彌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ㄇㄧˊ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填補，動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「彌」補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更加，副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日久「彌」新　欲蓋「彌」彰（又作「愈蓋彌章」）　「彌」足珍貴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遍布地，副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煙霧「彌」漫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久地，副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「彌」久</w:t>
            </w:r>
          </w:p>
        </w:tc>
      </w:tr>
    </w:tbl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日久彌新：經過長久的時日，不但沒有衰敗、陳舊，反而更新、更好，指禁得起時間的考驗。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欲蓋彌彰：想要遮蓋掩飾反而更加顯明。如：「大家原本只是懷疑他而已，但他忙於辯解的樣子反而是欲蓋彌彰，不打自招。」</w:t>
      </w:r>
    </w:p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堪・戡・勘・斟・湛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堪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ㄎㄢ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可以、能夠，副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苦不「堪」言　不「堪」設想　「堪」稱大將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勝任、承受，動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足「堪」重任　不「堪」一擊　難「堪」　情何以「堪」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戡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ㄎㄢ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克、平定，動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「戡」亂　「戡」平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勘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ㄎㄢ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校正、核對，動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「勘」誤　校「勘」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察看、考核，動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「勘」查　「勘」驗　探「勘」　「勘」測地形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斟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ㄓㄣ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注入、添加，動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「斟」茶　「斟」酒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審度、考慮，動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「斟」酌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湛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ㄓㄢˋ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深厚的，形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精「湛」　工夫「湛」深</w:t>
            </w:r>
          </w:p>
        </w:tc>
      </w:tr>
    </w:tbl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不堪一擊：比喻脆弱，禁不起任何的攻擊或打擊。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情何以堪：違異事理的情景，如何能夠承受。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斟酌：考慮可否而決定取捨。</w:t>
      </w:r>
    </w:p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餒・綏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餒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ㄋㄟˇ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飢餓，名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飢「餒」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使受餓，動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比其反也，則凍「餒」其妻子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沮喪、失去勇氣，動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勝不驕，敗不「餒」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腐爛，動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魚「餒」而肉敗，不食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空的、乏的，形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有學飽而才「餒」，有才富而學貧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綏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ㄙㄨㄟ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安撫，動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「綏」靖</w:t>
            </w:r>
          </w:p>
        </w:tc>
      </w:tr>
    </w:tbl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暴・曝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暴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ㄅㄠˋ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急驟地、猛烈地，副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「暴」走散去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殘酷凶惡的，形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殘「暴」　「暴」虐　「暴」行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急驟的、猛烈的，形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「暴」風雨　「暴」飲「暴」食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空手搏鬥，動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「暴」虎馮河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毀壞、蹧蹋，動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自「暴」自棄　「暴」殄天物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暴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ㄆㄨˋ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晒。同「曝」，動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一「暴」十寒</w:t>
            </w:r>
          </w:p>
        </w:tc>
      </w:tr>
    </w:tbl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暴虎馮河：暴，徒手搏鬥；馮（ㄆㄧㄥˊ），徒步渡河。指空手與虎搏鬥，不靠舟船渡河，比喻人有勇而無謀。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暴殄天物：殄（ㄊㄧㄢˇ），滅絕；喻糟蹋物力，不知珍惜。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一暴十寒：比喻人做事缺乏恆心，時常中斷。</w:t>
      </w:r>
    </w:p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翼・冀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翼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ㄧˋ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翅膀，名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鳥「翼」　蟬「翼」　如虎添「翼」　不「翼」而飛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掩蔽、保護，動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項伯亦起舞，常以身「翼」，蔽沛公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冀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ㄐㄧˋ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希望，動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希「冀」　「冀」望</w:t>
            </w:r>
          </w:p>
        </w:tc>
      </w:tr>
    </w:tbl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如虎添翼：比喻強有力者又增添生力軍，使之更強。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不翼而飛：比喻物品無故遺失。</w:t>
      </w:r>
    </w:p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浦・鋪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浦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ㄆㄨˇ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河岸、水邊，名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江「浦」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泛指池塘等水面，名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荷「浦」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鋪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ㄆㄨˋ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商店，名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商「鋪」　雜貨「鋪」　店「鋪」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床位，名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臥「鋪」　床「鋪」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鋪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ㄆㄨ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攤開、展平，動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「鋪」棉被/床　「鋪」柏油　「鋪」路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陳設、布置，動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「鋪」設鐵路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鋪陳、擺設，動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「鋪」排</w:t>
            </w:r>
          </w:p>
        </w:tc>
      </w:tr>
    </w:tbl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哺・脯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哺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ㄅㄨˇ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餵食，動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「哺」育　嗷嗷待「哺」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脯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ㄆㄨˊ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胸部，名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胸「脯」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脯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ㄈㄨˇ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乾肉，名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肉/鹿「脯」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經過糖漬再晾乾的果肉，名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瓜「脯」</w:t>
            </w:r>
          </w:p>
        </w:tc>
      </w:tr>
    </w:tbl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璞・撲・樸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璞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ㄆㄨˊ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未經琢磨加工的玉石，名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待琢「璞」玉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比喻人純樸的本質，名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反「璞」歸真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撲</w:t>
            </w:r>
          </w:p>
        </w:tc>
        <w:tc>
          <w:tcPr>
            <w:tcW w:type="dxa" w:w="13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ㄆㄨ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捕捉，動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紅燭秋光冷畫屏，輕羅小扇「撲」流螢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1300"/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向前猛衝，動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「撲」地而滅　飛蛾「撲」火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樸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ㄆㄨˊ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篤厚、簡而厚重的，形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「樸」素　簡「樸」　「樸」質無華</w:t>
            </w:r>
          </w:p>
        </w:tc>
      </w:tr>
    </w:tbl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反璞歸真：指回復到原始質樸本真的狀態。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飛蛾撲火：比喻自尋死路、自取滅亡。</w:t>
      </w:r>
    </w:p>
    <w:p>
      <w:pPr>
        <w:spacing w:after="60" w:before="18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鍪・鶩・騖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注音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釋義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鍪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ㄇㄡˊ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古代士兵所戴的頭盔，名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兜「鍪」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鶩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ㄨˋ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鳥類中的游禽類，俗稱為「野鴨」，名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趨之若「鶩」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40"/>
                <w:szCs w:val="40"/>
              </w:rPr>
              <w:t xml:space="preserve">騖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ㄨˋ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放縱的追求，動</w:t>
            </w:r>
          </w:p>
        </w:tc>
        <w:tc>
          <w:tcPr>
            <w:tcW w:type="dxa" w:w="4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好高「騖」遠　心無旁「騖」</w:t>
            </w:r>
          </w:p>
        </w:tc>
      </w:tr>
    </w:tbl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趨之若鶩：指像成群的鴨子般跑過去，形容前往趨附者極多。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好高騖遠：形容一味地嚮往高遠的目標而不切實際。</w:t>
      </w:r>
    </w:p>
    <w:p>
      <w:pPr>
        <w:spacing w:after="30" w:before="4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心無旁騖：專心一意而無其他念頭。</w:t>
      </w:r>
    </w:p>
    <w:p>
      <w:pPr>
        <w:pBdr>
          <w:left w:val="single" w:color="B8442F" w:sz="24" w:space="6"/>
        </w:pBdr>
        <w:spacing w:after="100" w:before="260"/>
      </w:pPr>
      <w:r>
        <w:rPr>
          <w:rFonts w:ascii="標楷體" w:eastAsia="標楷體" w:hAnsi="標楷體"/>
          <w:b/>
          <w:bCs/>
          <w:color w:val="B8442F"/>
          <w:sz w:val="30"/>
          <w:szCs w:val="30"/>
        </w:rPr>
        <w:t xml:space="preserve">五、補充：他們也曾經歷過挫折</w:t>
      </w:r>
    </w:p>
    <w:p>
      <w:pPr>
        <w:spacing w:after="80" w:before="0" w:line="320"/>
      </w:pPr>
      <w:r>
        <w:rPr>
          <w:rFonts w:ascii="標楷體" w:eastAsia="標楷體" w:hAnsi="標楷體"/>
          <w:color w:val="555555"/>
          <w:sz w:val="21"/>
          <w:szCs w:val="21"/>
        </w:rPr>
        <w:t xml:space="preserve">以下依課堂圖卡整理（翻譯：FlyingV）；這類流傳的小故事，各版本細節不一，當作激勵參考即可。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人物</w:t>
            </w:r>
          </w:p>
        </w:tc>
        <w:tc>
          <w:tcPr>
            <w:tcW w:type="dxa" w:w="7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圖卡所述的挫折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color w:val="B8442F"/>
                <w:sz w:val="22"/>
                <w:szCs w:val="22"/>
              </w:rPr>
              <w:t xml:space="preserve">愛因斯坦</w:t>
            </w:r>
          </w:p>
        </w:tc>
        <w:tc>
          <w:tcPr>
            <w:tcW w:type="dxa" w:w="7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到快滿四歲前都不會開口講話，老師認定他將來一定沒什麼出息。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color w:val="B8442F"/>
                <w:sz w:val="22"/>
                <w:szCs w:val="22"/>
              </w:rPr>
              <w:t xml:space="preserve">麥克．喬登（麥可．喬丹）</w:t>
            </w:r>
          </w:p>
        </w:tc>
        <w:tc>
          <w:tcPr>
            <w:tcW w:type="dxa" w:w="7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被高中籃球隊開除，回到家後，把自己鎖在房裡哭了好久好久。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color w:val="B8442F"/>
                <w:sz w:val="22"/>
                <w:szCs w:val="22"/>
              </w:rPr>
              <w:t xml:space="preserve">華特．迪士尼</w:t>
            </w:r>
          </w:p>
        </w:tc>
        <w:tc>
          <w:tcPr>
            <w:tcW w:type="dxa" w:w="7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因「缺乏想像」、「毫無原創力」而被報社開除。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color w:val="B8442F"/>
                <w:sz w:val="22"/>
                <w:szCs w:val="22"/>
              </w:rPr>
              <w:t xml:space="preserve">賈伯斯</w:t>
            </w:r>
          </w:p>
        </w:tc>
        <w:tc>
          <w:tcPr>
            <w:tcW w:type="dxa" w:w="7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三十歲時，他一手創立的公司毫不留情地將他掃地出門。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color w:val="B8442F"/>
                <w:sz w:val="22"/>
                <w:szCs w:val="22"/>
              </w:rPr>
              <w:t xml:space="preserve">歐普拉</w:t>
            </w:r>
          </w:p>
        </w:tc>
        <w:tc>
          <w:tcPr>
            <w:tcW w:type="dxa" w:w="7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因為被評為「不適合電視」，從主播的位子上被調職。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color w:val="B8442F"/>
                <w:sz w:val="22"/>
                <w:szCs w:val="22"/>
              </w:rPr>
              <w:t xml:space="preserve">披頭四</w:t>
            </w:r>
          </w:p>
        </w:tc>
        <w:tc>
          <w:tcPr>
            <w:tcW w:type="dxa" w:w="7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2"/>
                <w:szCs w:val="22"/>
              </w:rPr>
              <w:t xml:space="preserve">被 Decca 唱片公司拒絕，唱片公司說：「我們不喜歡他們的聲音，他們在表演事業裡沒有前途。」</w:t>
            </w:r>
          </w:p>
        </w:tc>
      </w:tr>
    </w:tbl>
    <w:p>
      <w:pPr>
        <w:spacing w:after="80" w:before="12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如果你從不曾失敗，代表你沒有機會嘗試新的事物。</w:t>
      </w:r>
    </w:p>
    <w:sectPr>
      <w:footerReference w:type="default" r:id="rId7"/>
      <w:pgSz w:w="11906" w:h="16838" w:orient="portrait"/>
      <w:pgMar w:top="10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標楷體" w:eastAsia="標楷體" w:hAnsi="標楷體"/>
        <w:sz w:val="18"/>
        <w:szCs w:val="18"/>
      </w:rPr>
      <w:t xml:space="preserve">音樂家與職籃巨星　字音字形講義　第 </w:t>
    </w:r>
    <w:r>
      <w:rPr>
        <w:rFonts w:ascii="標楷體" w:eastAsia="標楷體" w:hAnsi="標楷體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標楷體" w:eastAsia="標楷體" w:hAnsi="標楷體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2026-10-09T18:23:27.935Z</dcterms:created>
  <dcterms:modified xsi:type="dcterms:W3CDTF">2026-10-09T18:23:27.939Z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