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ofiaSans-bold.ttf" ContentType="application/x-font-ttf"/>
  <Override PartName="/word/fonts/SofiaSans-boldItalic.ttf" ContentType="application/x-font-ttf"/>
  <Override PartName="/word/fonts/SofiaSans-italic.ttf" ContentType="application/x-font-ttf"/>
  <Override PartName="/word/fonts/SofiaSans-regular.ttf" ContentType="application/x-font-ttf"/>
  <Override PartName="/word/fonts/SofiaSansCondensed-bold.ttf" ContentType="application/x-font-ttf"/>
  <Override PartName="/word/fonts/SofiaSansCondensed-boldItalic.ttf" ContentType="application/x-font-ttf"/>
  <Override PartName="/word/fonts/SofiaSansCondensed-italic.ttf" ContentType="application/x-font-ttf"/>
  <Override PartName="/word/fonts/SofiaSansCondensed-regular.ttf" ContentType="application/x-font-ttf"/>
  <Override PartName="/word/fonts/SofiaSansCondensedLight-bold.ttf" ContentType="application/x-font-ttf"/>
  <Override PartName="/word/fonts/SofiaSansCondensedLight-boldItalic.ttf" ContentType="application/x-font-ttf"/>
  <Override PartName="/word/fonts/SofiaSansCondensedLight-italic.ttf" ContentType="application/x-font-ttf"/>
  <Override PartName="/word/fonts/SofiaSansCondensedLight-regular.ttf" ContentType="application/x-font-ttf"/>
  <Override PartName="/word/fonts/SofiaSansExtraCondensed-bold.ttf" ContentType="application/x-font-ttf"/>
  <Override PartName="/word/fonts/SofiaSansExtraCondensed-boldItalic.ttf" ContentType="application/x-font-ttf"/>
  <Override PartName="/word/fonts/SofiaSansExtraCondensed-italic.ttf" ContentType="application/x-font-ttf"/>
  <Override PartName="/word/fonts/SofiaSansExtraCondensed-regular.ttf" ContentType="application/x-font-ttf"/>
  <Override PartName="/word/fonts/SofiaSansSemiBold-bold.ttf" ContentType="application/x-font-ttf"/>
  <Override PartName="/word/fonts/SofiaSansSemiBold-boldItalic.ttf" ContentType="application/x-font-ttf"/>
  <Override PartName="/word/fonts/SofiaSansSemiBold-italic.ttf" ContentType="application/x-font-ttf"/>
  <Override PartName="/word/fonts/SofiaSa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LG-diskussion — kurs 8: Avancerad fullstackutveckling, Cloud och DevOps</w:t>
      </w:r>
    </w:p>
    <w:p>
      <w:r>
        <w:rPr>
          <w:b/>
          <w:i/>
        </w:rPr>
        <w:t>Syfte:</w:t>
      </w:r>
      <w:r>
        <w:rPr>
          <w:i/>
        </w:rPr>
        <w:t xml:space="preserve"> beslutsunderlag inför ledningsgruppens diskussion om kurs 8 i FJS26.</w:t>
      </w:r>
    </w:p>
    <w:p>
      <w:r>
        <w:rPr>
          <w:b/>
          <w:i/>
        </w:rPr>
        <w:t>Status:</w:t>
      </w:r>
      <w:r>
        <w:rPr>
          <w:i/>
        </w:rPr>
        <w:t xml:space="preserve"> Kursplanen är skapad (</w:t>
      </w:r>
      <w:r>
        <w:rPr>
          <w:rFonts w:ascii="Consolas" w:hAnsi="Consolas"/>
          <w:i/>
        </w:rPr>
        <w:t>kursplaner-fjs26/8. Avancerad fullstackutveckling, Cloud och DevOps.md</w:t>
      </w:r>
      <w:r>
        <w:rPr>
          <w:i/>
        </w:rPr>
        <w:t xml:space="preserve">) i en första version. Detta dokument samlar </w:t>
      </w:r>
      <w:r>
        <w:rPr>
          <w:b/>
          <w:i/>
        </w:rPr>
        <w:t>öppna frågor och datasignaler</w:t>
      </w:r>
      <w:r>
        <w:rPr>
          <w:i/>
        </w:rPr>
        <w:t xml:space="preserve"> som ledningsgruppen bör ta ställning till.</w:t>
      </w:r>
    </w:p>
    <w:p/>
    <w:p>
      <w:pPr>
        <w:pStyle w:val="Title"/>
      </w:pPr>
      <w:r>
        <w:t>Sammanfattning av kursen idag</w:t>
      </w:r>
    </w:p>
    <w:p>
      <w:r>
        <w:rPr>
          <w:b/>
        </w:rPr>
        <w:t>Namn:</w:t>
      </w:r>
      <w:r>
        <w:t xml:space="preserve"> Avancerad fullstackutveckling, Cloud och DevOps</w:t>
      </w:r>
    </w:p>
    <w:p>
      <w:r>
        <w:rPr>
          <w:b/>
        </w:rPr>
        <w:t>Omfattning:</w:t>
      </w:r>
      <w:r>
        <w:t xml:space="preserve"> 65 YHp / 13 v</w:t>
      </w:r>
    </w:p>
    <w:p>
      <w:r>
        <w:rPr>
          <w:b/>
        </w:rPr>
        <w:t>Placering:</w:t>
      </w:r>
      <w:r>
        <w:t xml:space="preserve"> HT2 (efter kurs 7 AI inom fullstackutveckling)</w:t>
      </w:r>
    </w:p>
    <w:p>
      <w:r>
        <w:rPr>
          <w:b/>
        </w:rPr>
        <w:t>Antal kursmål:</w:t>
      </w:r>
      <w:r>
        <w:t xml:space="preserve"> 16 (8 kunskap + 6 färdighet + 2 kompetens)</w:t>
      </w:r>
    </w:p>
    <w:p>
      <w:pPr>
        <w:pStyle w:val="Heading2"/>
      </w:pPr>
      <w:r>
        <w:t>Vad kursen är en sammanslagning av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</w:rPr>
              <w:t>FJS25-kurs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YHp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010"/>
          </w:tcPr>
          <w:p>
            <w:r/>
            <w:r>
              <w:t>Kurs 8 (Cloud, CI/CD och arbetsmetodik)</w:t>
            </w:r>
          </w:p>
        </w:tc>
        <w:tc>
          <w:tcPr>
            <w:tcW w:type="dxa" w:w="3010"/>
          </w:tcPr>
          <w:p>
            <w:r/>
            <w:r>
              <w:t>20</w:t>
            </w:r>
          </w:p>
        </w:tc>
        <w:tc>
          <w:tcPr>
            <w:tcW w:type="dxa" w:w="3010"/>
          </w:tcPr>
          <w:p>
            <w:r/>
            <w:r>
              <w:t>Sammanslagen till FJS26 kurs 8</w:t>
            </w:r>
          </w:p>
        </w:tc>
      </w:tr>
      <w:tr>
        <w:tc>
          <w:tcPr>
            <w:tcW w:type="dxa" w:w="3010"/>
          </w:tcPr>
          <w:p>
            <w:r/>
            <w:r>
              <w:t>Kurs 9 (Avancerad fullstackutveckling)</w:t>
            </w:r>
          </w:p>
        </w:tc>
        <w:tc>
          <w:tcPr>
            <w:tcW w:type="dxa" w:w="3010"/>
          </w:tcPr>
          <w:p>
            <w:r/>
            <w:r>
              <w:t>50</w:t>
            </w:r>
          </w:p>
        </w:tc>
        <w:tc>
          <w:tcPr>
            <w:tcW w:type="dxa" w:w="3010"/>
          </w:tcPr>
          <w:p>
            <w:r/>
            <w:r>
              <w:t>Sammanslagen till FJS26 kurs 8</w:t>
            </w:r>
          </w:p>
        </w:tc>
      </w:tr>
      <w:tr>
        <w:tc>
          <w:tcPr>
            <w:tcW w:type="dxa" w:w="3010"/>
          </w:tcPr>
          <w:p>
            <w:r/>
            <w:r>
              <w:rPr>
                <w:b/>
              </w:rPr>
              <w:t>FJS25 totalt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70</w:t>
            </w:r>
          </w:p>
        </w:tc>
        <w:tc>
          <w:tcPr>
            <w:tcW w:type="dxa" w:w="3010"/>
          </w:tcPr>
          <w:p>
            <w:r/>
            <w:r>
              <w:t xml:space="preserve">→ </w:t>
            </w:r>
            <w:r>
              <w:rPr>
                <w:b/>
              </w:rPr>
              <w:t>FJS26 kurs 8 = 65 YHp</w:t>
            </w:r>
          </w:p>
        </w:tc>
      </w:tr>
    </w:tbl>
    <w:p>
      <w:r>
        <w:t>(Reduceringen på 5 YHp beror på att innehåll som redan täckts i tidigare kurser tagits bort.)</w:t>
      </w:r>
    </w:p>
    <w:p>
      <w:pPr>
        <w:pStyle w:val="Heading2"/>
      </w:pPr>
      <w:r>
        <w:t>Vad som tagits bort (redan täckt i tidigare kurser)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</w:rPr>
              <w:t>Innehåll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Var det redan finns</w:t>
            </w:r>
          </w:p>
        </w:tc>
      </w:tr>
      <w:tr>
        <w:tc>
          <w:tcPr>
            <w:tcW w:type="dxa" w:w="4514"/>
          </w:tcPr>
          <w:p>
            <w:r/>
            <w:r>
              <w:t>NoSQL-databaser</w:t>
            </w:r>
          </w:p>
        </w:tc>
        <w:tc>
          <w:tcPr>
            <w:tcW w:type="dxa" w:w="4514"/>
          </w:tcPr>
          <w:p>
            <w:r/>
            <w:r>
              <w:t>Kurs 4</w:t>
            </w:r>
          </w:p>
        </w:tc>
      </w:tr>
      <w:tr>
        <w:tc>
          <w:tcPr>
            <w:tcW w:type="dxa" w:w="4514"/>
          </w:tcPr>
          <w:p>
            <w:r/>
            <w:r>
              <w:t>Docker / containerisering</w:t>
            </w:r>
          </w:p>
        </w:tc>
        <w:tc>
          <w:tcPr>
            <w:tcW w:type="dxa" w:w="4514"/>
          </w:tcPr>
          <w:p>
            <w:r/>
            <w:r>
              <w:t>Kurs 4</w:t>
            </w:r>
          </w:p>
        </w:tc>
      </w:tr>
      <w:tr>
        <w:tc>
          <w:tcPr>
            <w:tcW w:type="dxa" w:w="4514"/>
          </w:tcPr>
          <w:p>
            <w:r/>
            <w:r>
              <w:t>TypeScript som fullstack-språk</w:t>
            </w:r>
          </w:p>
        </w:tc>
        <w:tc>
          <w:tcPr>
            <w:tcW w:type="dxa" w:w="4514"/>
          </w:tcPr>
          <w:p>
            <w:r/>
            <w:r>
              <w:t>Kurs 3, 4</w:t>
            </w:r>
          </w:p>
        </w:tc>
      </w:tr>
      <w:tr>
        <w:tc>
          <w:tcPr>
            <w:tcW w:type="dxa" w:w="4514"/>
          </w:tcPr>
          <w:p>
            <w:r/>
            <w:r>
              <w:t>OWASP säkerhet</w:t>
            </w:r>
          </w:p>
        </w:tc>
        <w:tc>
          <w:tcPr>
            <w:tcW w:type="dxa" w:w="4514"/>
          </w:tcPr>
          <w:p>
            <w:r/>
            <w:r>
              <w:t>Kurs 4</w:t>
            </w:r>
          </w:p>
        </w:tc>
      </w:tr>
      <w:tr>
        <w:tc>
          <w:tcPr>
            <w:tcW w:type="dxa" w:w="4514"/>
          </w:tcPr>
          <w:p>
            <w:r/>
            <w:r>
              <w:t>Datalagring (SQL/NoSQL implementation)</w:t>
            </w:r>
          </w:p>
        </w:tc>
        <w:tc>
          <w:tcPr>
            <w:tcW w:type="dxa" w:w="4514"/>
          </w:tcPr>
          <w:p>
            <w:r/>
            <w:r>
              <w:t>Kurs 4</w:t>
            </w:r>
          </w:p>
        </w:tc>
      </w:tr>
      <w:tr>
        <w:tc>
          <w:tcPr>
            <w:tcW w:type="dxa" w:w="4514"/>
          </w:tcPr>
          <w:p>
            <w:r/>
            <w:r>
              <w:t>Testning / teststrategier</w:t>
            </w:r>
          </w:p>
        </w:tc>
        <w:tc>
          <w:tcPr>
            <w:tcW w:type="dxa" w:w="4514"/>
          </w:tcPr>
          <w:p>
            <w:r/>
            <w:r>
              <w:t>Kurs 6</w:t>
            </w:r>
          </w:p>
        </w:tc>
      </w:tr>
      <w:tr>
        <w:tc>
          <w:tcPr>
            <w:tcW w:type="dxa" w:w="4514"/>
          </w:tcPr>
          <w:p>
            <w:r/>
            <w:r>
              <w:t>AI-verktyg generellt</w:t>
            </w:r>
          </w:p>
        </w:tc>
        <w:tc>
          <w:tcPr>
            <w:tcW w:type="dxa" w:w="4514"/>
          </w:tcPr>
          <w:p>
            <w:r/>
            <w:r>
              <w:t>Kurs 7 + tråd genom hela programmet</w:t>
            </w:r>
          </w:p>
        </w:tc>
      </w:tr>
    </w:tbl>
    <w:p>
      <w:pPr>
        <w:pStyle w:val="Heading2"/>
      </w:pPr>
      <w:r>
        <w:t>Vad kursen täcker — kärnan</w:t>
      </w:r>
    </w:p>
    <w:p>
      <w:r>
        <w:t xml:space="preserve">• </w:t>
      </w:r>
      <w:r>
        <w:t>Cloud hosting (AWS, Azure, GCP eller motsvarande) + serverless</w:t>
      </w:r>
    </w:p>
    <w:p>
      <w:r>
        <w:t xml:space="preserve">• </w:t>
      </w:r>
      <w:r>
        <w:t>CI/CD pipelines och DevOps-metoder</w:t>
      </w:r>
    </w:p>
    <w:p>
      <w:r>
        <w:t xml:space="preserve">• </w:t>
      </w:r>
      <w:r>
        <w:t>Avancerad Git</w:t>
      </w:r>
    </w:p>
    <w:p>
      <w:r>
        <w:t xml:space="preserve">• </w:t>
      </w:r>
      <w:r>
        <w:t>GraphQL</w:t>
      </w:r>
    </w:p>
    <w:p>
      <w:r>
        <w:t xml:space="preserve">• </w:t>
      </w:r>
      <w:r>
        <w:t>Valbart JavaScript-ramverk (Vue, Svelte, Angular — utöver React i kurs 4)</w:t>
      </w:r>
    </w:p>
    <w:p>
      <w:r>
        <w:t xml:space="preserve">• </w:t>
      </w:r>
      <w:r>
        <w:t>Routing, state management, rendering, prestanda och skalbarhet i valt ramverk</w:t>
      </w:r>
    </w:p>
    <w:p>
      <w:r>
        <w:t xml:space="preserve">• </w:t>
      </w:r>
      <w:r>
        <w:t>Headless CMS</w:t>
      </w:r>
    </w:p>
    <w:p/>
    <w:p>
      <w:pPr>
        <w:pStyle w:val="Title"/>
      </w:pPr>
      <w:r>
        <w:t>Öppna frågor till ledningsgruppen</w:t>
      </w:r>
    </w:p>
    <w:p>
      <w:pPr>
        <w:pStyle w:val="Heading2"/>
      </w:pPr>
      <w:r>
        <w:t>Fråga 1: Observability — ska den med explicit?</w:t>
      </w:r>
    </w:p>
    <w:p>
      <w:r>
        <w:rPr>
          <w:b/>
        </w:rPr>
        <w:t>Datasignal:</w:t>
      </w:r>
      <w:r>
        <w:t xml:space="preserve"> </w:t>
      </w:r>
      <w:r>
        <w:rPr>
          <w:rFonts w:ascii="Consolas" w:hAnsi="Consolas"/>
        </w:rPr>
        <w:t>observability</w:t>
      </w:r>
      <w:r>
        <w:t xml:space="preserve"> ligger på </w:t>
      </w:r>
      <w:r>
        <w:rPr>
          <w:b/>
        </w:rPr>
        <w:t>44%</w:t>
      </w:r>
      <w:r>
        <w:t xml:space="preserve"> i svensk niche-marknad (monitorering, loggning, tracing).</w:t>
      </w:r>
    </w:p>
    <w:p>
      <w:r>
        <w:rPr>
          <w:b/>
        </w:rPr>
        <w:t>Status:</w:t>
      </w:r>
      <w:r>
        <w:t xml:space="preserve"> Saknas i kursplanen just nu. Är </w:t>
      </w:r>
      <w:r>
        <w:rPr>
          <w:b/>
        </w:rPr>
        <w:t>dokumenterad i memory</w:t>
      </w:r>
      <w:r>
        <w:t xml:space="preserve"> (</w:t>
      </w:r>
      <w:r>
        <w:rPr>
          <w:rFonts w:ascii="Consolas" w:hAnsi="Consolas"/>
        </w:rPr>
        <w:t>project_deferred-from-kurs4.md</w:t>
      </w:r>
      <w:r>
        <w:t>) som något som "ska in i kurs 8" — men har inte landat i kursmålen.</w:t>
      </w:r>
    </w:p>
    <w:p>
      <w:r>
        <w:rPr>
          <w:b/>
        </w:rPr>
        <w:t>Pedagogisk fråga:</w:t>
      </w:r>
      <w:r>
        <w:t xml:space="preserve"> Är observability en distinkt kompetens som kräver eget mål, eller är den implicit i CI/CD och DevOps?</w:t>
      </w:r>
    </w:p>
    <w:p>
      <w:r>
        <w:rPr>
          <w:b/>
        </w:rPr>
        <w:t>Två förslag:</w:t>
      </w:r>
    </w:p>
    <w:p>
      <w:r>
        <w:t xml:space="preserve">• </w:t>
      </w:r>
      <w:r>
        <w:rPr>
          <w:b/>
        </w:rPr>
        <w:t>A. Integrera i befintligt kursmål 2 (CI/CD + DevOps)</w:t>
      </w:r>
      <w:r>
        <w:t xml:space="preserve"> — utvidga med "observability (monitorering, loggning, tracing)"</w:t>
      </w:r>
    </w:p>
    <w:p>
      <w:r>
        <w:t xml:space="preserve">• </w:t>
      </w:r>
      <w:r>
        <w:rPr>
          <w:b/>
        </w:rPr>
        <w:t>B. Lägg till som eget kursmål</w:t>
      </w:r>
      <w:r>
        <w:t xml:space="preserve"> + matchande färdighet (totalt 18 mål istället för 16)</w:t>
      </w:r>
    </w:p>
    <w:p>
      <w:r>
        <w:rPr>
          <w:b/>
        </w:rPr>
        <w:t>LG-perspektiv:</w:t>
      </w:r>
      <w:r>
        <w:t xml:space="preserve"> Marknadssignalen är stark (44%). Risk att försumma — junior-utvecklare som inte vet vad observability är blir snabbt off-balance i drift­situationer.</w:t>
      </w:r>
    </w:p>
    <w:p/>
    <w:p>
      <w:pPr>
        <w:pStyle w:val="Heading2"/>
      </w:pPr>
      <w:r>
        <w:t>Fråga 2: Backend-prestanda och caching</w:t>
      </w:r>
    </w:p>
    <w:p>
      <w:r>
        <w:rPr>
          <w:b/>
        </w:rPr>
        <w:t>Datasignal:</w:t>
      </w:r>
      <w:r>
        <w:t xml:space="preserve"> </w:t>
      </w:r>
      <w:r>
        <w:rPr>
          <w:rFonts w:ascii="Consolas" w:hAnsi="Consolas"/>
        </w:rPr>
        <w:t>performance_scaling</w:t>
      </w:r>
      <w:r>
        <w:t xml:space="preserve"> ligger på </w:t>
      </w:r>
      <w:r>
        <w:rPr>
          <w:b/>
        </w:rPr>
        <w:t>59%</w:t>
      </w:r>
      <w:r>
        <w:t xml:space="preserve"> i svensk niche-marknad — bred signal som täcker frontend OCH backend OCH skalning.</w:t>
      </w:r>
    </w:p>
    <w:p>
      <w:r>
        <w:rPr>
          <w:b/>
        </w:rPr>
        <w:t>Status:</w:t>
      </w:r>
      <w:r>
        <w:t xml:space="preserve"> Kursmål 7 är </w:t>
      </w:r>
      <w:r>
        <w:rPr>
          <w:i/>
        </w:rPr>
        <w:t>frontend-fokuserat</w:t>
      </w:r>
      <w:r>
        <w:t xml:space="preserve"> ("rendering, prestanda och skalbarhet inom valt ramverk"). Backend-aspekter (database query optimization, caching, connection pooling) är </w:t>
      </w:r>
      <w:r>
        <w:rPr>
          <w:i/>
        </w:rPr>
        <w:t>inte</w:t>
      </w:r>
      <w:r>
        <w:t xml:space="preserve"> explicit.</w:t>
      </w:r>
    </w:p>
    <w:p>
      <w:r>
        <w:rPr>
          <w:b/>
        </w:rPr>
        <w:t>Vad som finns implicit:</w:t>
      </w:r>
      <w:r>
        <w:t xml:space="preserve"> Cloud + serverless (kursmål 1) ger viss skalning, men inte caching eller query-optimering.</w:t>
      </w:r>
    </w:p>
    <w:p>
      <w:r>
        <w:rPr>
          <w:b/>
        </w:rPr>
        <w:t>Pedagogisk fråga:</w:t>
      </w:r>
      <w:r>
        <w:t xml:space="preserve"> Räcker frontend-prestanda för junior-nivå, eller behöver vi backend-prestanda också?</w:t>
      </w:r>
    </w:p>
    <w:p>
      <w:r>
        <w:rPr>
          <w:b/>
        </w:rPr>
        <w:t>Två förslag:</w:t>
      </w:r>
    </w:p>
    <w:p>
      <w:r>
        <w:t xml:space="preserve">• </w:t>
      </w:r>
      <w:r>
        <w:rPr>
          <w:b/>
        </w:rPr>
        <w:t>A. Behåll som det är</w:t>
      </w:r>
      <w:r>
        <w:t xml:space="preserve"> — frontend-prestanda räcker; backend-performance lärs ut i jobb</w:t>
      </w:r>
    </w:p>
    <w:p>
      <w:r>
        <w:t xml:space="preserve">• </w:t>
      </w:r>
      <w:r>
        <w:rPr>
          <w:b/>
        </w:rPr>
        <w:t>B. Utvidga kursmål 1 eller lägg till nytt mål</w:t>
      </w:r>
      <w:r>
        <w:t xml:space="preserve"> för backend-prestanda (caching, index-strategier, query-optimering)</w:t>
      </w:r>
    </w:p>
    <w:p>
      <w:r>
        <w:rPr>
          <w:b/>
        </w:rPr>
        <w:t>LG-perspektiv:</w:t>
      </w:r>
      <w:r>
        <w:t xml:space="preserve"> En </w:t>
      </w:r>
      <w:r>
        <w:rPr>
          <w:i/>
        </w:rPr>
        <w:t>avancerad fullstack-kurs</w:t>
      </w:r>
      <w:r>
        <w:t xml:space="preserve"> utan backend-prestanda är pedagogiskt ofullständigt. Men det är också svårt material för junior.</w:t>
      </w:r>
    </w:p>
    <w:p/>
    <w:p>
      <w:pPr>
        <w:pStyle w:val="Heading2"/>
      </w:pPr>
      <w:r>
        <w:t>Fråga 3: Avancerad infrastruktur (Kubernetes, IaC)</w:t>
      </w:r>
    </w:p>
    <w:p>
      <w:r>
        <w:rPr>
          <w:b/>
        </w:rPr>
        <w:t>Datasignaler:</w:t>
      </w:r>
    </w:p>
    <w:p>
      <w:r>
        <w:t xml:space="preserve">• </w:t>
      </w:r>
      <w:r>
        <w:rPr>
          <w:rFonts w:ascii="Consolas" w:hAnsi="Consolas"/>
        </w:rPr>
        <w:t>kubernetes</w:t>
      </w:r>
      <w:r>
        <w:t>: 17% i SE-niche</w:t>
      </w:r>
    </w:p>
    <w:p>
      <w:r>
        <w:t xml:space="preserve">• </w:t>
      </w:r>
      <w:r>
        <w:rPr>
          <w:rFonts w:ascii="Consolas" w:hAnsi="Consolas"/>
        </w:rPr>
        <w:t>terraform</w:t>
      </w:r>
      <w:r>
        <w:t xml:space="preserve"> / IaC: 16% i SE-niche</w:t>
      </w:r>
    </w:p>
    <w:p>
      <w:r>
        <w:rPr>
          <w:b/>
        </w:rPr>
        <w:t>Status:</w:t>
      </w:r>
      <w:r>
        <w:t xml:space="preserve"> Inte explicit i kursen. Eventuellt för avancerat för en HT2-junior?</w:t>
      </w:r>
    </w:p>
    <w:p>
      <w:r>
        <w:rPr>
          <w:b/>
        </w:rPr>
        <w:t>LG-perspektiv:</w:t>
      </w:r>
      <w:r>
        <w:t xml:space="preserve"> Det här är </w:t>
      </w:r>
      <w:r>
        <w:rPr>
          <w:i/>
        </w:rPr>
        <w:t>senior-territory</w:t>
      </w:r>
      <w:r>
        <w:t xml:space="preserve"> — troligen rimligt att skjuta till LIA / yrkeslivet. Men värt att åtminstone </w:t>
      </w:r>
      <w:r>
        <w:rPr>
          <w:i/>
        </w:rPr>
        <w:t>nämna</w:t>
      </w:r>
      <w:r>
        <w:t xml:space="preserve"> så studenten är medveten om att det finns.</w:t>
      </w:r>
    </w:p>
    <w:p/>
    <w:p>
      <w:pPr>
        <w:pStyle w:val="Heading2"/>
      </w:pPr>
      <w:r>
        <w:t>Fråga 4: Distribuerade system</w:t>
      </w:r>
    </w:p>
    <w:p>
      <w:r>
        <w:rPr>
          <w:b/>
        </w:rPr>
        <w:t>Datasignal:</w:t>
      </w:r>
      <w:r>
        <w:t xml:space="preserve"> </w:t>
      </w:r>
      <w:r>
        <w:rPr>
          <w:rFonts w:ascii="Consolas" w:hAnsi="Consolas"/>
        </w:rPr>
        <w:t>distributed_systems</w:t>
      </w:r>
      <w:r>
        <w:t xml:space="preserve"> ligger på </w:t>
      </w:r>
      <w:r>
        <w:rPr>
          <w:b/>
        </w:rPr>
        <w:t>48%</w:t>
      </w:r>
      <w:r>
        <w:t xml:space="preserve"> i SE-niche.</w:t>
      </w:r>
    </w:p>
    <w:p>
      <w:r>
        <w:rPr>
          <w:b/>
        </w:rPr>
        <w:t>Status:</w:t>
      </w:r>
      <w:r>
        <w:t xml:space="preserve"> Delvis täckt av cloud + serverless (kursmål 1), men inte explicit.</w:t>
      </w:r>
    </w:p>
    <w:p>
      <w:r>
        <w:rPr>
          <w:b/>
        </w:rPr>
        <w:t>Pedagogisk fråga:</w:t>
      </w:r>
      <w:r>
        <w:t xml:space="preserve"> Bör konceptet </w:t>
      </w:r>
      <w:r>
        <w:rPr>
          <w:i/>
        </w:rPr>
        <w:t>distribuerade system</w:t>
      </w:r>
      <w:r>
        <w:t xml:space="preserve"> (event-driven, queues, eventual consistency) finnas explicit som kunskap?</w:t>
      </w:r>
    </w:p>
    <w:p>
      <w:r>
        <w:rPr>
          <w:b/>
        </w:rPr>
        <w:t>LG-perspektiv:</w:t>
      </w:r>
      <w:r>
        <w:t xml:space="preserve"> 48% är högt. Men distribuerade system är konceptuellt tungt för junior — kanske bättre som introduktion än djup?</w:t>
      </w:r>
    </w:p>
    <w:p/>
    <w:p>
      <w:pPr>
        <w:pStyle w:val="Heading2"/>
      </w:pPr>
      <w:r>
        <w:t>Fråga 5: Valbar JS-ramverk vs React-fördjupning</w:t>
      </w:r>
    </w:p>
    <w:p>
      <w:r>
        <w:rPr>
          <w:b/>
        </w:rPr>
        <w:t>Nuvarande val:</w:t>
      </w:r>
      <w:r>
        <w:t xml:space="preserve"> Studenten lär sig ett </w:t>
      </w:r>
      <w:r>
        <w:rPr>
          <w:i/>
        </w:rPr>
        <w:t>annat</w:t>
      </w:r>
      <w:r>
        <w:t xml:space="preserve"> JS-ramverk än React (Vue, Svelte eller Angular).</w:t>
      </w:r>
    </w:p>
    <w:p>
      <w:r>
        <w:rPr>
          <w:b/>
        </w:rPr>
        <w:t>Datasignaler i SE-niche:</w:t>
      </w:r>
    </w:p>
    <w:p>
      <w:r>
        <w:t xml:space="preserve">• </w:t>
      </w:r>
      <w:r>
        <w:t>React: 65% (primärt — täcks i kurs 4)</w:t>
      </w:r>
    </w:p>
    <w:p>
      <w:r>
        <w:t xml:space="preserve">• </w:t>
      </w:r>
      <w:r>
        <w:t>Angular: 13%</w:t>
      </w:r>
    </w:p>
    <w:p>
      <w:r>
        <w:t xml:space="preserve">• </w:t>
      </w:r>
      <w:r>
        <w:t>Vue: 11.6%</w:t>
      </w:r>
    </w:p>
    <w:p>
      <w:r>
        <w:t xml:space="preserve">• </w:t>
      </w:r>
      <w:r>
        <w:t>Svelte: 1.4%</w:t>
      </w:r>
    </w:p>
    <w:p>
      <w:r>
        <w:rPr>
          <w:b/>
        </w:rPr>
        <w:t>Pedagogiskt argument:</w:t>
      </w:r>
      <w:r>
        <w:t xml:space="preserve"> Att möta ett </w:t>
      </w:r>
      <w:r>
        <w:rPr>
          <w:i/>
        </w:rPr>
        <w:t>annat</w:t>
      </w:r>
      <w:r>
        <w:t xml:space="preserve"> ramverk visar studenten att ramverksmönster generaliserar — bygger transfer learning och senior-trajectory.</w:t>
      </w:r>
    </w:p>
    <w:p>
      <w:r>
        <w:rPr>
          <w:b/>
        </w:rPr>
        <w:t>Marknadsargument:</w:t>
      </w:r>
      <w:r>
        <w:t xml:space="preserve"> Studenten kan möta Angular eller Vue på riktiga arbetsplatser. Att bara kunna React begränsar.</w:t>
      </w:r>
    </w:p>
    <w:p>
      <w:r>
        <w:rPr>
          <w:b/>
        </w:rPr>
        <w:t>Alternativ för LG-diskussion:</w:t>
      </w:r>
      <w:r>
        <w:t xml:space="preserve"> Vill ni:</w:t>
      </w:r>
    </w:p>
    <w:p>
      <w:r>
        <w:t xml:space="preserve">• </w:t>
      </w:r>
      <w:r>
        <w:rPr>
          <w:b/>
        </w:rPr>
        <w:t>A. Behålla "valbart ramverk"</w:t>
      </w:r>
      <w:r>
        <w:t xml:space="preserve"> (nuvarande) — transfer learning prioriteras</w:t>
      </w:r>
    </w:p>
    <w:p>
      <w:r>
        <w:t xml:space="preserve">• </w:t>
      </w:r>
      <w:r>
        <w:rPr>
          <w:b/>
        </w:rPr>
        <w:t>B. Skifta till "fördjupad React"</w:t>
      </w:r>
      <w:r>
        <w:t xml:space="preserve"> — mer marknads-fokuserat (React har 65% av annonserna)</w:t>
      </w:r>
    </w:p>
    <w:p/>
    <w:p>
      <w:pPr>
        <w:pStyle w:val="Title"/>
      </w:pPr>
      <w:r>
        <w:t>Bestämt / inte under omprövning</w:t>
      </w:r>
    </w:p>
    <w:p>
      <w:r>
        <w:t xml:space="preserve">• </w:t>
      </w:r>
      <w:r>
        <w:t>Kursnamn: "Avancerad fullstackutveckling, Cloud och DevOps"</w:t>
      </w:r>
    </w:p>
    <w:p>
      <w:r>
        <w:t xml:space="preserve">• </w:t>
      </w:r>
      <w:r>
        <w:t>Omfattning: 65 YHp / 13 v (HT2)</w:t>
      </w:r>
    </w:p>
    <w:p>
      <w:r>
        <w:t xml:space="preserve">• </w:t>
      </w:r>
      <w:r>
        <w:t>Borttaget innehåll (NoSQL, Docker, testning, OWASP, TS, generell AI) — repeteras inte</w:t>
      </w:r>
    </w:p>
    <w:p>
      <w:r>
        <w:t xml:space="preserve">• </w:t>
      </w:r>
      <w:r>
        <w:t>Kursen ligger efter kurs 7 AI i HT2</w:t>
      </w:r>
    </w:p>
    <w:p>
      <w:r>
        <w:t xml:space="preserve">• </w:t>
      </w:r>
      <w:r>
        <w:t>Examinations­struktur: skriftlig inlämning (kunskaper), laborationer (cloud/CI/DevOps), projekt med muntlig presentation (GraphQL, JS-ramverk, headless CMS, kompetenser)</w:t>
      </w:r>
    </w:p>
    <w:p>
      <w:r>
        <w:t xml:space="preserve">• </w:t>
      </w:r>
      <w:r>
        <w:t>VG-kriterier: kursmål 15 + 16 (argumentera + motivera lösningar)</w:t>
      </w:r>
    </w:p>
    <w:p/>
    <w:p>
      <w:pPr>
        <w:pStyle w:val="Title"/>
      </w:pPr>
      <w:r>
        <w:t>Förslag till LG-beslut</w:t>
      </w:r>
    </w:p>
    <w:p>
      <w:r>
        <w:t xml:space="preserve">1. </w:t>
      </w:r>
      <w:r>
        <w:rPr>
          <w:b/>
        </w:rPr>
        <w:t>Observability</w:t>
      </w:r>
      <w:r>
        <w:t xml:space="preserve"> — A (integrera) eller B (eget mål)?</w:t>
      </w:r>
    </w:p>
    <w:p>
      <w:r>
        <w:t xml:space="preserve">2. </w:t>
      </w:r>
      <w:r>
        <w:rPr>
          <w:b/>
        </w:rPr>
        <w:t>Backend-prestanda</w:t>
      </w:r>
      <w:r>
        <w:t xml:space="preserve"> — A (behåll som är) eller B (utvidga)?</w:t>
      </w:r>
    </w:p>
    <w:p>
      <w:r>
        <w:t xml:space="preserve">3. </w:t>
      </w:r>
      <w:r>
        <w:rPr>
          <w:b/>
        </w:rPr>
        <w:t>Infrastruktur (Kubernetes/Terraform)</w:t>
      </w:r>
      <w:r>
        <w:t xml:space="preserve"> — nämna kort eller helt utelämna?</w:t>
      </w:r>
    </w:p>
    <w:p>
      <w:r>
        <w:t xml:space="preserve">4. </w:t>
      </w:r>
      <w:r>
        <w:rPr>
          <w:b/>
        </w:rPr>
        <w:t>Distribuerade system</w:t>
      </w:r>
      <w:r>
        <w:t xml:space="preserve"> — explicit kursmål eller implicit?</w:t>
      </w:r>
    </w:p>
    <w:p>
      <w:r>
        <w:t xml:space="preserve">5. </w:t>
      </w:r>
      <w:r>
        <w:rPr>
          <w:b/>
        </w:rPr>
        <w:t>JS-ramverk</w:t>
      </w:r>
      <w:r>
        <w:t xml:space="preserve"> — valbart (nuvarande) eller fördjupad React?</w:t>
      </w:r>
    </w:p>
    <w:p/>
    <w:p>
      <w:pPr>
        <w:pStyle w:val="Title"/>
      </w:pPr>
      <w:r>
        <w:t>Datasignaler för referens</w:t>
      </w:r>
    </w:p>
    <w:p>
      <w:r>
        <w:t xml:space="preserve">Från </w:t>
      </w:r>
      <w:r>
        <w:rPr>
          <w:rFonts w:ascii="Consolas" w:hAnsi="Consolas"/>
        </w:rPr>
        <w:t>output/report.md</w:t>
      </w:r>
      <w:r>
        <w:t xml:space="preserve"> — SE-niche (n=69, icke-Java/.NET fullstack-annonser):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</w:rPr>
              <w:t>Signal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%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Status i kurs 8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onsolas" w:hAnsi="Consolas"/>
              </w:rPr>
              <w:t>cloud_native</w:t>
            </w:r>
          </w:p>
        </w:tc>
        <w:tc>
          <w:tcPr>
            <w:tcW w:type="dxa" w:w="3010"/>
          </w:tcPr>
          <w:p>
            <w:r/>
            <w:r>
              <w:t>78%</w:t>
            </w:r>
          </w:p>
        </w:tc>
        <w:tc>
          <w:tcPr>
            <w:tcW w:type="dxa" w:w="3010"/>
          </w:tcPr>
          <w:p>
            <w:r/>
            <w:r>
              <w:t>✅ Kursmål 1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onsolas" w:hAnsi="Consolas"/>
              </w:rPr>
              <w:t>cicd_discipline</w:t>
            </w:r>
          </w:p>
        </w:tc>
        <w:tc>
          <w:tcPr>
            <w:tcW w:type="dxa" w:w="3010"/>
          </w:tcPr>
          <w:p>
            <w:r/>
            <w:r>
              <w:t>73%</w:t>
            </w:r>
          </w:p>
        </w:tc>
        <w:tc>
          <w:tcPr>
            <w:tcW w:type="dxa" w:w="3010"/>
          </w:tcPr>
          <w:p>
            <w:r/>
            <w:r>
              <w:t>✅ Kursmål 2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onsolas" w:hAnsi="Consolas"/>
              </w:rPr>
              <w:t>api_design</w:t>
            </w:r>
          </w:p>
        </w:tc>
        <w:tc>
          <w:tcPr>
            <w:tcW w:type="dxa" w:w="3010"/>
          </w:tcPr>
          <w:p>
            <w:r/>
            <w:r>
              <w:t>65%</w:t>
            </w:r>
          </w:p>
        </w:tc>
        <w:tc>
          <w:tcPr>
            <w:tcW w:type="dxa" w:w="3010"/>
          </w:tcPr>
          <w:p>
            <w:r/>
            <w:r>
              <w:t>(täckt i kurs 4 + GraphQL i kursmål 4 här)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onsolas" w:hAnsi="Consolas"/>
              </w:rPr>
              <w:t>performance_scaling</w:t>
            </w:r>
          </w:p>
        </w:tc>
        <w:tc>
          <w:tcPr>
            <w:tcW w:type="dxa" w:w="3010"/>
          </w:tcPr>
          <w:p>
            <w:r/>
            <w:r>
              <w:t>59%</w:t>
            </w:r>
          </w:p>
        </w:tc>
        <w:tc>
          <w:tcPr>
            <w:tcW w:type="dxa" w:w="3010"/>
          </w:tcPr>
          <w:p>
            <w:r/>
            <w:r>
              <w:t>⚠️ Frontend ja, backend nej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onsolas" w:hAnsi="Consolas"/>
              </w:rPr>
              <w:t>system_design</w:t>
            </w:r>
          </w:p>
        </w:tc>
        <w:tc>
          <w:tcPr>
            <w:tcW w:type="dxa" w:w="3010"/>
          </w:tcPr>
          <w:p>
            <w:r/>
            <w:r>
              <w:t>48%</w:t>
            </w:r>
          </w:p>
        </w:tc>
        <w:tc>
          <w:tcPr>
            <w:tcW w:type="dxa" w:w="3010"/>
          </w:tcPr>
          <w:p>
            <w:r/>
            <w:r>
              <w:t>(täckt i kurs 4)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onsolas" w:hAnsi="Consolas"/>
              </w:rPr>
              <w:t>distributed_systems</w:t>
            </w:r>
          </w:p>
        </w:tc>
        <w:tc>
          <w:tcPr>
            <w:tcW w:type="dxa" w:w="3010"/>
          </w:tcPr>
          <w:p>
            <w:r/>
            <w:r>
              <w:t>48%</w:t>
            </w:r>
          </w:p>
        </w:tc>
        <w:tc>
          <w:tcPr>
            <w:tcW w:type="dxa" w:w="3010"/>
          </w:tcPr>
          <w:p>
            <w:r/>
            <w:r>
              <w:t>⚠️ Delvis (serverless)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onsolas" w:hAnsi="Consolas"/>
              </w:rPr>
              <w:t>testing_strategy</w:t>
            </w:r>
          </w:p>
        </w:tc>
        <w:tc>
          <w:tcPr>
            <w:tcW w:type="dxa" w:w="3010"/>
          </w:tcPr>
          <w:p>
            <w:r/>
            <w:r>
              <w:t>46%</w:t>
            </w:r>
          </w:p>
        </w:tc>
        <w:tc>
          <w:tcPr>
            <w:tcW w:type="dxa" w:w="3010"/>
          </w:tcPr>
          <w:p>
            <w:r/>
            <w:r>
              <w:t>(täckt i kurs 6)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onsolas" w:hAnsi="Consolas"/>
              </w:rPr>
              <w:t>observability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44%</w:t>
            </w:r>
          </w:p>
        </w:tc>
        <w:tc>
          <w:tcPr>
            <w:tcW w:type="dxa" w:w="3010"/>
          </w:tcPr>
          <w:p>
            <w:r/>
            <w:r>
              <w:t>❌ Saknas — diskussionspunkt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onsolas" w:hAnsi="Consolas"/>
              </w:rPr>
              <w:t>security_arch</w:t>
            </w:r>
          </w:p>
        </w:tc>
        <w:tc>
          <w:tcPr>
            <w:tcW w:type="dxa" w:w="3010"/>
          </w:tcPr>
          <w:p>
            <w:r/>
            <w:r>
              <w:t>39%</w:t>
            </w:r>
          </w:p>
        </w:tc>
        <w:tc>
          <w:tcPr>
            <w:tcW w:type="dxa" w:w="3010"/>
          </w:tcPr>
          <w:p>
            <w:r/>
            <w:r>
              <w:t>(täckt i kurs 4)</w:t>
            </w:r>
          </w:p>
        </w:tc>
      </w:tr>
      <w:tr>
        <w:tc>
          <w:tcPr>
            <w:tcW w:type="dxa" w:w="3010"/>
          </w:tcPr>
          <w:p>
            <w:r/>
            <w:r>
              <w:t>AWS</w:t>
            </w:r>
          </w:p>
        </w:tc>
        <w:tc>
          <w:tcPr>
            <w:tcW w:type="dxa" w:w="3010"/>
          </w:tcPr>
          <w:p>
            <w:r/>
            <w:r>
              <w:t>42%</w:t>
            </w:r>
          </w:p>
        </w:tc>
        <w:tc>
          <w:tcPr>
            <w:tcW w:type="dxa" w:w="3010"/>
          </w:tcPr>
          <w:p>
            <w:r/>
            <w:r>
              <w:t>✅ Implicit i kursmål 1</w:t>
            </w:r>
          </w:p>
        </w:tc>
      </w:tr>
      <w:tr>
        <w:tc>
          <w:tcPr>
            <w:tcW w:type="dxa" w:w="3010"/>
          </w:tcPr>
          <w:p>
            <w:r/>
            <w:r>
              <w:t>Docker</w:t>
            </w:r>
          </w:p>
        </w:tc>
        <w:tc>
          <w:tcPr>
            <w:tcW w:type="dxa" w:w="3010"/>
          </w:tcPr>
          <w:p>
            <w:r/>
            <w:r>
              <w:t>33%</w:t>
            </w:r>
          </w:p>
        </w:tc>
        <w:tc>
          <w:tcPr>
            <w:tcW w:type="dxa" w:w="3010"/>
          </w:tcPr>
          <w:p>
            <w:r/>
            <w:r>
              <w:t>(täckt i kurs 4)</w:t>
            </w:r>
          </w:p>
        </w:tc>
      </w:tr>
      <w:tr>
        <w:tc>
          <w:tcPr>
            <w:tcW w:type="dxa" w:w="3010"/>
          </w:tcPr>
          <w:p>
            <w:r/>
            <w:r>
              <w:t>Kubernetes</w:t>
            </w:r>
          </w:p>
        </w:tc>
        <w:tc>
          <w:tcPr>
            <w:tcW w:type="dxa" w:w="3010"/>
          </w:tcPr>
          <w:p>
            <w:r/>
            <w:r>
              <w:t>17%</w:t>
            </w:r>
          </w:p>
        </w:tc>
        <w:tc>
          <w:tcPr>
            <w:tcW w:type="dxa" w:w="3010"/>
          </w:tcPr>
          <w:p>
            <w:r/>
            <w:r>
              <w:t>❌ Inte explicit — diskussionspunkt</w:t>
            </w:r>
          </w:p>
        </w:tc>
      </w:tr>
      <w:tr>
        <w:tc>
          <w:tcPr>
            <w:tcW w:type="dxa" w:w="3010"/>
          </w:tcPr>
          <w:p>
            <w:r/>
            <w:r>
              <w:t>Terraform</w:t>
            </w:r>
          </w:p>
        </w:tc>
        <w:tc>
          <w:tcPr>
            <w:tcW w:type="dxa" w:w="3010"/>
          </w:tcPr>
          <w:p>
            <w:r/>
            <w:r>
              <w:t>16%</w:t>
            </w:r>
          </w:p>
        </w:tc>
        <w:tc>
          <w:tcPr>
            <w:tcW w:type="dxa" w:w="3010"/>
          </w:tcPr>
          <w:p>
            <w:r/>
            <w:r>
              <w:t>❌ Inte explicit — diskussionspunkt</w:t>
            </w:r>
          </w:p>
        </w:tc>
      </w:tr>
    </w:tbl>
    <w:p/>
    <w:p>
      <w:pPr>
        <w:pStyle w:val="Title"/>
      </w:pPr>
      <w:r>
        <w:t>Datadriven gap-analys mot anställningssignaler</w:t>
      </w:r>
    </w:p>
    <w:p>
      <w:r>
        <w:rPr>
          <w:b/>
          <w:i/>
        </w:rPr>
        <w:t>Frågeställning:</w:t>
      </w:r>
      <w:r>
        <w:rPr>
          <w:i/>
        </w:rPr>
        <w:t xml:space="preserve"> Vad i perfect-fullstack-datan finns </w:t>
      </w:r>
      <w:r>
        <w:rPr>
          <w:i/>
        </w:rPr>
        <w:t>inte</w:t>
      </w:r>
      <w:r>
        <w:rPr>
          <w:i/>
        </w:rPr>
        <w:t xml:space="preserve"> i nuvarande FJS26 — och var ligger störst risk att studenten missar inträdesbarriärerna för junior-anställning?</w:t>
      </w:r>
    </w:p>
    <w:p>
      <w:pPr>
        <w:pStyle w:val="Heading2"/>
      </w:pPr>
      <w:r>
        <w:t>Hårda gap — inträdesbarriärer ≥40% som ej är explicit täckta</w:t>
      </w:r>
    </w:p>
    <w:p>
      <w:r>
        <w:t>Dessa är annonsfrekvens-prioriterade och påverkar direkt sannolikheten att studenten klarar intervjuer och får LIA-platser: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Signal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% SE niche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Status nu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Konsekvens om vi inte täcker</w:t>
            </w:r>
          </w:p>
        </w:tc>
      </w:tr>
      <w:tr>
        <w:tc>
          <w:tcPr>
            <w:tcW w:type="dxa" w:w="2257"/>
          </w:tcPr>
          <w:p>
            <w:r/>
            <w:r>
              <w:rPr>
                <w:b/>
              </w:rPr>
              <w:t>observability</w:t>
            </w:r>
          </w:p>
        </w:tc>
        <w:tc>
          <w:tcPr>
            <w:tcW w:type="dxa" w:w="2257"/>
          </w:tcPr>
          <w:p>
            <w:r/>
            <w:r>
              <w:t>44</w:t>
            </w:r>
          </w:p>
        </w:tc>
        <w:tc>
          <w:tcPr>
            <w:tcW w:type="dxa" w:w="2257"/>
          </w:tcPr>
          <w:p>
            <w:r/>
            <w:r>
              <w:t>❌ Saknas helt</w:t>
            </w:r>
          </w:p>
        </w:tc>
        <w:tc>
          <w:tcPr>
            <w:tcW w:type="dxa" w:w="2257"/>
          </w:tcPr>
          <w:p>
            <w:r/>
            <w:r>
              <w:t>Studenten kan inte felsöka i drift, vet inte vad logs/metrics/tracing är — direkt rödflagg i intervju</w:t>
            </w:r>
          </w:p>
        </w:tc>
      </w:tr>
      <w:tr>
        <w:tc>
          <w:tcPr>
            <w:tcW w:type="dxa" w:w="2257"/>
          </w:tcPr>
          <w:p>
            <w:r/>
            <w:r>
              <w:rPr>
                <w:b/>
              </w:rPr>
              <w:t>distributed_systems</w:t>
            </w:r>
          </w:p>
        </w:tc>
        <w:tc>
          <w:tcPr>
            <w:tcW w:type="dxa" w:w="2257"/>
          </w:tcPr>
          <w:p>
            <w:r/>
            <w:r>
              <w:t>48</w:t>
            </w:r>
          </w:p>
        </w:tc>
        <w:tc>
          <w:tcPr>
            <w:tcW w:type="dxa" w:w="2257"/>
          </w:tcPr>
          <w:p>
            <w:r/>
            <w:r>
              <w:t>⚠️ Endast implicit via serverless</w:t>
            </w:r>
          </w:p>
        </w:tc>
        <w:tc>
          <w:tcPr>
            <w:tcW w:type="dxa" w:w="2257"/>
          </w:tcPr>
          <w:p>
            <w:r/>
            <w:r>
              <w:t>Studenten saknar mental modell för queues, event-driven, eventual consistency</w:t>
            </w:r>
          </w:p>
        </w:tc>
      </w:tr>
      <w:tr>
        <w:tc>
          <w:tcPr>
            <w:tcW w:type="dxa" w:w="2257"/>
          </w:tcPr>
          <w:p>
            <w:r/>
            <w:r>
              <w:rPr>
                <w:b/>
              </w:rPr>
              <w:t>performance_scaling</w:t>
            </w:r>
            <w:r>
              <w:t xml:space="preserve"> (backend)</w:t>
            </w:r>
          </w:p>
        </w:tc>
        <w:tc>
          <w:tcPr>
            <w:tcW w:type="dxa" w:w="2257"/>
          </w:tcPr>
          <w:p>
            <w:r/>
            <w:r>
              <w:t>59</w:t>
            </w:r>
          </w:p>
        </w:tc>
        <w:tc>
          <w:tcPr>
            <w:tcW w:type="dxa" w:w="2257"/>
          </w:tcPr>
          <w:p>
            <w:r/>
            <w:r>
              <w:t>⚠️ Bara frontend täckt</w:t>
            </w:r>
          </w:p>
        </w:tc>
        <w:tc>
          <w:tcPr>
            <w:tcW w:type="dxa" w:w="2257"/>
          </w:tcPr>
          <w:p>
            <w:r/>
            <w:r>
              <w:t>Studenten saknar caching, query-optimering, indexstrategi — vanlig junior-fråga</w:t>
            </w:r>
          </w:p>
        </w:tc>
      </w:tr>
    </w:tbl>
    <w:p>
      <w:r>
        <w:rPr>
          <w:b/>
        </w:rPr>
        <w:t>Total signalmassa som annars är gap:</w:t>
      </w:r>
      <w:r>
        <w:t xml:space="preserve"> ~151 procentenheter över 3 inträdesbarriärer.</w:t>
      </w:r>
    </w:p>
    <w:p>
      <w:pPr>
        <w:pStyle w:val="Heading2"/>
      </w:pPr>
      <w:r>
        <w:t>Mjuka gap — differentierare bara implicit täckta</w:t>
      </w:r>
    </w:p>
    <w:p>
      <w:r>
        <w:t>Dessa är edge mot andra juniorer men inte avgörande. De är "trevliga att stärka" snarare än anställningskritiska: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</w:rPr>
              <w:t>Signal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% SE niche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Status nu</w:t>
            </w:r>
          </w:p>
        </w:tc>
      </w:tr>
      <w:tr>
        <w:tc>
          <w:tcPr>
            <w:tcW w:type="dxa" w:w="3010"/>
          </w:tcPr>
          <w:p>
            <w:r/>
            <w:r>
              <w:t>problem_decomposition</w:t>
            </w:r>
          </w:p>
        </w:tc>
        <w:tc>
          <w:tcPr>
            <w:tcW w:type="dxa" w:w="3010"/>
          </w:tcPr>
          <w:p>
            <w:r/>
            <w:r>
              <w:t>78</w:t>
            </w:r>
          </w:p>
        </w:tc>
        <w:tc>
          <w:tcPr>
            <w:tcW w:type="dxa" w:w="3010"/>
          </w:tcPr>
          <w:p>
            <w:r/>
            <w:r>
              <w:t>Implicit i projektarbete — inget eget mål</w:t>
            </w:r>
          </w:p>
        </w:tc>
      </w:tr>
      <w:tr>
        <w:tc>
          <w:tcPr>
            <w:tcW w:type="dxa" w:w="3010"/>
          </w:tcPr>
          <w:p>
            <w:r/>
            <w:r>
              <w:t>debugging</w:t>
            </w:r>
          </w:p>
        </w:tc>
        <w:tc>
          <w:tcPr>
            <w:tcW w:type="dxa" w:w="3010"/>
          </w:tcPr>
          <w:p>
            <w:r/>
            <w:r>
              <w:t>22</w:t>
            </w:r>
          </w:p>
        </w:tc>
        <w:tc>
          <w:tcPr>
            <w:tcW w:type="dxa" w:w="3010"/>
          </w:tcPr>
          <w:p>
            <w:r/>
            <w:r>
              <w:t>Implicit — inget eget mål</w:t>
            </w:r>
          </w:p>
        </w:tc>
      </w:tr>
      <w:tr>
        <w:tc>
          <w:tcPr>
            <w:tcW w:type="dxa" w:w="3010"/>
          </w:tcPr>
          <w:p>
            <w:r/>
            <w:r>
              <w:t>refactoring_craft</w:t>
            </w:r>
          </w:p>
        </w:tc>
        <w:tc>
          <w:tcPr>
            <w:tcW w:type="dxa" w:w="3010"/>
          </w:tcPr>
          <w:p>
            <w:r/>
            <w:r>
              <w:t>22</w:t>
            </w:r>
          </w:p>
        </w:tc>
        <w:tc>
          <w:tcPr>
            <w:tcW w:type="dxa" w:w="3010"/>
          </w:tcPr>
          <w:p>
            <w:r/>
            <w:r>
              <w:t>Implicit — inget eget mål</w:t>
            </w:r>
          </w:p>
        </w:tc>
      </w:tr>
      <w:tr>
        <w:tc>
          <w:tcPr>
            <w:tcW w:type="dxa" w:w="3010"/>
          </w:tcPr>
          <w:p>
            <w:r/>
            <w:r>
              <w:t>documentation</w:t>
            </w:r>
          </w:p>
        </w:tc>
        <w:tc>
          <w:tcPr>
            <w:tcW w:type="dxa" w:w="3010"/>
          </w:tcPr>
          <w:p>
            <w:r/>
            <w:r>
              <w:t>19</w:t>
            </w:r>
          </w:p>
        </w:tc>
        <w:tc>
          <w:tcPr>
            <w:tcW w:type="dxa" w:w="3010"/>
          </w:tcPr>
          <w:p>
            <w:r/>
            <w:r>
              <w:t>Implicit — inget eget mål</w:t>
            </w:r>
          </w:p>
        </w:tc>
      </w:tr>
      <w:tr>
        <w:tc>
          <w:tcPr>
            <w:tcW w:type="dxa" w:w="3010"/>
          </w:tcPr>
          <w:p>
            <w:r/>
            <w:r>
              <w:t>Kubernetes</w:t>
            </w:r>
          </w:p>
        </w:tc>
        <w:tc>
          <w:tcPr>
            <w:tcW w:type="dxa" w:w="3010"/>
          </w:tcPr>
          <w:p>
            <w:r/>
            <w:r>
              <w:t>17</w:t>
            </w:r>
          </w:p>
        </w:tc>
        <w:tc>
          <w:tcPr>
            <w:tcW w:type="dxa" w:w="3010"/>
          </w:tcPr>
          <w:p>
            <w:r/>
            <w:r>
              <w:t>❌ Ej med — diskussionspunkt 3 ovan</w:t>
            </w:r>
          </w:p>
        </w:tc>
      </w:tr>
      <w:tr>
        <w:tc>
          <w:tcPr>
            <w:tcW w:type="dxa" w:w="3010"/>
          </w:tcPr>
          <w:p>
            <w:r/>
            <w:r>
              <w:t>Terraform</w:t>
            </w:r>
          </w:p>
        </w:tc>
        <w:tc>
          <w:tcPr>
            <w:tcW w:type="dxa" w:w="3010"/>
          </w:tcPr>
          <w:p>
            <w:r/>
            <w:r>
              <w:t>16</w:t>
            </w:r>
          </w:p>
        </w:tc>
        <w:tc>
          <w:tcPr>
            <w:tcW w:type="dxa" w:w="3010"/>
          </w:tcPr>
          <w:p>
            <w:r/>
            <w:r>
              <w:t>❌ Ej med — diskussionspunkt 3 ovan</w:t>
            </w:r>
          </w:p>
        </w:tc>
      </w:tr>
    </w:tbl>
    <w:p>
      <w:pPr>
        <w:pStyle w:val="Heading2"/>
      </w:pPr>
      <w:r>
        <w:t>Rekommendation från datan</w:t>
      </w:r>
    </w:p>
    <w:p>
      <w:r>
        <w:t xml:space="preserve">De tre hårda gapen ligger </w:t>
      </w:r>
      <w:r>
        <w:rPr>
          <w:b/>
        </w:rPr>
        <w:t>alla naturligt i kurs 8</w:t>
      </w:r>
      <w:r>
        <w:t xml:space="preserve"> och motsvarar uppskattningsvis 1–2 v innehåll = 5–10 YHp. Detta sammanfaller med de 10 YHp som idag fattas mellan FJS26 (420 YHp) och FJS25 (430 YHp).</w:t>
      </w:r>
    </w:p>
    <w:p>
      <w:r>
        <w:rPr>
          <w:b/>
        </w:rPr>
        <w:t>Datadrivet förslag på allokering:</w:t>
      </w:r>
    </w:p>
    <w:p>
      <w:r>
        <w:t xml:space="preserve">• </w:t>
      </w:r>
      <w:r>
        <w:rPr>
          <w:b/>
        </w:rPr>
        <w:t>Alt A (datadriven, max anställnings-ROI):</w:t>
      </w:r>
      <w:r>
        <w:t xml:space="preserve"> Allt 10 YHp till kurs 8 — 65 → 75 YHp / 13 v → 15 v. LIA kvar på 110 YHp. Adresserar samtliga tre hårda gap.</w:t>
      </w:r>
    </w:p>
    <w:p>
      <w:r>
        <w:t xml:space="preserve">• </w:t>
      </w:r>
      <w:r>
        <w:rPr>
          <w:b/>
        </w:rPr>
        <w:t>Alt B (kompromiss):</w:t>
      </w:r>
      <w:r>
        <w:t xml:space="preserve"> 5 YHp till kurs 8 (70 YHp, observability + 1 av övriga) + 5 YHp till LIA (115 YHp).</w:t>
      </w:r>
    </w:p>
    <w:p>
      <w:r>
        <w:t xml:space="preserve">• </w:t>
      </w:r>
      <w:r>
        <w:rPr>
          <w:b/>
        </w:rPr>
        <w:t>Alt C (LIA-tung):</w:t>
      </w:r>
      <w:r>
        <w:t xml:space="preserve"> Allt 10 YHp till LIA (120 YHp). Hårda gap förblir täckta endast inom befintliga 65 YHp.</w:t>
      </w:r>
    </w:p>
    <w:p>
      <w:r>
        <w:t xml:space="preserve">Marknadssignalerna stödjer </w:t>
      </w:r>
      <w:r>
        <w:rPr>
          <w:b/>
        </w:rPr>
        <w:t>Alt A</w:t>
      </w:r>
      <w:r>
        <w:t xml:space="preserve"> för anställningschans. </w:t>
      </w:r>
      <w:r>
        <w:rPr>
          <w:b/>
        </w:rPr>
        <w:t>Alt B</w:t>
      </w:r>
      <w:r>
        <w:t xml:space="preserve"> balanserar mot LG-mötets tidigare intention att kunna utöka LIA med 1–2 v.</w:t>
      </w:r>
    </w:p>
    <w:sectPr>
      <w:headerReference r:id="rId10" w:type="default"/>
      <w:footerReference r:id="rId1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fia Sans Condensed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fia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fia Sans Extra Condense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fia Sans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-749.5275590551165" w:hanging="708.6614173228347"/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5429250</wp:posOffset>
          </wp:positionH>
          <wp:positionV relativeFrom="paragraph">
            <wp:posOffset>323850</wp:posOffset>
          </wp:positionV>
          <wp:extent cx="657225" cy="6572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b w:val="1"/>
        <w:bCs w:val="1"/>
        <w:color w:val="2b2f2f"/>
        <w:rtl w:val="0"/>
      </w:rPr>
      <w:t xml:space="preserve">CHAS ACADEMY AB</w:t>
    </w:r>
  </w:p>
  <w:p w:rsidR="00000000" w:rsidDel="00000000" w:rsidP="00000000" w:rsidRDefault="00000000" w:rsidRPr="00000000" w14:paraId="00000041">
    <w:pPr>
      <w:rPr>
        <w:rFonts w:ascii="Sofia Sans Extra Condensed" w:cs="Sofia Sans Extra Condensed" w:eastAsia="Sofia Sans Extra Condensed" w:hAnsi="Sofia Sans Extra Condensed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Arenavägen 61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121 77 Johanneshov, Sweden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tabs>
        <w:tab w:val="left" w:leader="none" w:pos="6803.149606299212"/>
      </w:tabs>
      <w:rPr>
        <w:sz w:val="40"/>
        <w:szCs w:val="40"/>
      </w:rPr>
    </w:pPr>
    <w:bookmarkStart w:colFirst="0" w:colLast="0" w:name="_mx9vfuszmse7" w:id="9"/>
    <w:bookmarkEnd w:id="9"/>
    <w:r w:rsidDel="00000000" w:rsidR="00000000" w:rsidRPr="00000000">
      <w:rPr>
        <w:color w:val="d4d4d4"/>
        <w:sz w:val="68"/>
        <w:szCs w:val="68"/>
        <w:rtl w:val="0"/>
      </w:rPr>
      <w:t xml:space="preserve">KURSPLAN</w:t>
    </w:r>
    <w:r w:rsidDel="00000000" w:rsidR="00000000" w:rsidRPr="00000000">
      <w:rPr>
        <w:color w:val="d4d4d4"/>
        <w:rtl w:val="0"/>
      </w:rPr>
      <w:tab/>
    </w:r>
    <w:r w:rsidDel="00000000" w:rsidR="00000000" w:rsidRPr="00000000">
      <w:rPr>
        <w:color w:val="d4d4d4"/>
        <w:sz w:val="40"/>
        <w:szCs w:val="40"/>
        <w:rtl w:val="0"/>
      </w:rPr>
      <w:t xml:space="preserve">CHAS ACADEMY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283.4645669291339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hanging="360.00000000000006"/>
      </w:pPr>
      <w:rPr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fia Sans" w:cs="Sofia Sans" w:eastAsia="Sofia Sans" w:hAnsi="Sofia Sans"/>
        <w:sz w:val="24"/>
        <w:szCs w:val="24"/>
        <w:lang w:val="sv"/>
      </w:rPr>
    </w:rPrDefault>
    <w:pPrDefault>
      <w:pPr>
        <w:spacing w:line="276" w:lineRule="auto"/>
        <w:ind w:left="-566.9291338582677" w:right="-607.7952755905511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566.9291338582677" w:firstLine="0"/>
    </w:pPr>
    <w:rPr>
      <w:rFonts w:ascii="Sofia Sans Condensed" w:cs="Sofia Sans Condensed" w:eastAsia="Sofia Sans Condensed" w:hAnsi="Sofia Sans Condense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566.9291338582677" w:firstLine="0"/>
    </w:pPr>
    <w:rPr>
      <w:rFonts w:ascii="Sofia Sans Condensed" w:cs="Sofia Sans Condensed" w:eastAsia="Sofia Sans Condensed" w:hAnsi="Sofia Sans Condense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-566.9291338582677" w:firstLine="0"/>
    </w:pPr>
    <w:rPr>
      <w:rFonts w:ascii="Sofia Sans Condensed" w:cs="Sofia Sans Condensed" w:eastAsia="Sofia Sans Condensed" w:hAnsi="Sofia Sans Condense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-566.9291338582677" w:firstLine="0"/>
    </w:pPr>
    <w:rPr>
      <w:rFonts w:ascii="Sofia Sans Condensed" w:cs="Sofia Sans Condensed" w:eastAsia="Sofia Sans Condensed" w:hAnsi="Sofia Sans Condensed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right="-607.7952755905511" w:firstLine="0"/>
    </w:pPr>
    <w:rPr>
      <w:rFonts w:ascii="Sofia Sans Extra Condensed" w:cs="Sofia Sans Extra Condensed" w:eastAsia="Sofia Sans Extra Condensed" w:hAnsi="Sofia Sans Extra Condensed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left="-566.9291338582677" w:right="-607.7952755905511" w:firstLine="0"/>
    </w:pPr>
    <w:rPr>
      <w:rFonts w:ascii="Sofia Sans Condensed" w:cs="Sofia Sans Condensed" w:eastAsia="Sofia Sans Condensed" w:hAnsi="Sofia Sans Condense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SofiaSansCondensed-boldItalic.ttf"/><Relationship Id="rId11" Type="http://schemas.openxmlformats.org/officeDocument/2006/relationships/font" Target="fonts/SofiaSansSemiBold-italic.ttf"/><Relationship Id="rId10" Type="http://schemas.openxmlformats.org/officeDocument/2006/relationships/font" Target="fonts/SofiaSansSemiBold-bold.ttf"/><Relationship Id="rId13" Type="http://schemas.openxmlformats.org/officeDocument/2006/relationships/font" Target="fonts/SofiaSansExtraCondensed-regular.ttf"/><Relationship Id="rId12" Type="http://schemas.openxmlformats.org/officeDocument/2006/relationships/font" Target="fonts/SofiaSansSemiBold-boldItalic.ttf"/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9" Type="http://schemas.openxmlformats.org/officeDocument/2006/relationships/font" Target="fonts/SofiaSansSemiBold-regular.ttf"/><Relationship Id="rId15" Type="http://schemas.openxmlformats.org/officeDocument/2006/relationships/font" Target="fonts/SofiaSansExtraCondensed-italic.ttf"/><Relationship Id="rId14" Type="http://schemas.openxmlformats.org/officeDocument/2006/relationships/font" Target="fonts/SofiaSansExtraCondensed-bold.ttf"/><Relationship Id="rId17" Type="http://schemas.openxmlformats.org/officeDocument/2006/relationships/font" Target="fonts/SofiaSansCondensed-regular.ttf"/><Relationship Id="rId16" Type="http://schemas.openxmlformats.org/officeDocument/2006/relationships/font" Target="fonts/SofiaSansExtraCondensed-boldItalic.ttf"/><Relationship Id="rId5" Type="http://schemas.openxmlformats.org/officeDocument/2006/relationships/font" Target="fonts/SofiaSansCondensedLight-regular.ttf"/><Relationship Id="rId19" Type="http://schemas.openxmlformats.org/officeDocument/2006/relationships/font" Target="fonts/SofiaSansCondensed-italic.ttf"/><Relationship Id="rId6" Type="http://schemas.openxmlformats.org/officeDocument/2006/relationships/font" Target="fonts/SofiaSansCondensedLight-bold.ttf"/><Relationship Id="rId18" Type="http://schemas.openxmlformats.org/officeDocument/2006/relationships/font" Target="fonts/SofiaSansCondensed-bold.ttf"/><Relationship Id="rId7" Type="http://schemas.openxmlformats.org/officeDocument/2006/relationships/font" Target="fonts/SofiaSansCondensedLight-italic.ttf"/><Relationship Id="rId8" Type="http://schemas.openxmlformats.org/officeDocument/2006/relationships/font" Target="fonts/SofiaSansCondensedLigh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