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F1" w:rsidRDefault="001B234C" w:rsidP="001B234C">
      <w:pPr>
        <w:pStyle w:val="ListParagraph"/>
        <w:numPr>
          <w:ilvl w:val="0"/>
          <w:numId w:val="1"/>
        </w:numPr>
      </w:pPr>
      <w:proofErr w:type="spellStart"/>
      <w:r>
        <w:t>MessageDigest</w:t>
      </w:r>
      <w:proofErr w:type="spellEnd"/>
    </w:p>
    <w:p w:rsidR="001B234C" w:rsidRDefault="001B234C" w:rsidP="001B234C">
      <w:pPr>
        <w:pStyle w:val="ListParagraph"/>
        <w:numPr>
          <w:ilvl w:val="1"/>
          <w:numId w:val="1"/>
        </w:numPr>
      </w:pPr>
      <w:r>
        <w:t>Bouncy Castle</w:t>
      </w:r>
    </w:p>
    <w:tbl>
      <w:tblPr>
        <w:tblStyle w:val="TableGrid"/>
        <w:tblW w:w="7972" w:type="dxa"/>
        <w:tblInd w:w="1440" w:type="dxa"/>
        <w:tblLook w:val="04A0" w:firstRow="1" w:lastRow="0" w:firstColumn="1" w:lastColumn="0" w:noHBand="0" w:noVBand="1"/>
      </w:tblPr>
      <w:tblGrid>
        <w:gridCol w:w="7972"/>
      </w:tblGrid>
      <w:tr w:rsidR="001B234C" w:rsidTr="006F6119">
        <w:trPr>
          <w:trHeight w:val="5294"/>
        </w:trPr>
        <w:tc>
          <w:tcPr>
            <w:tcW w:w="7972" w:type="dxa"/>
            <w:vAlign w:val="center"/>
          </w:tcPr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>- BC</w:t>
            </w:r>
          </w:p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>[1.0.10118.3.0.55, 1.2.804.2.1.1.1.1.2.2.1, 1.2.804.2.1.1.1.1.2.2.2, 1.2.804.2.1.1.1.1.2.2.3, 2.16.840.1.101.3.4.2.10, 2.16.840.1.101.3.4.2.7, 2.16.840.1.101.3.4.2.8, 2.16.840.1.101.3.4.2.9, BLAKE2B-160, BLAKE2B-256, BLAKE2B-384, BLAKE2B-512, BLAKE2S-128, BLAKE2S-160, BLAKE2S-224, BLAKE2S-256, DSTU7564-256, DSTU7564-384, DSTU7564-512, GOST3411, GOST3411-2012-256, GOST3411-2012-512, KECCAK-224, KECCAK-256, KECCAK-288, KECCAK-384, KECCAK-512, MD2, MD4, MD5, OID.1.0.10118.3.0.55, OID.1.2.804.2.1.1.1.1.2.2.1, OID.1.2.804.2.1.1.1.1.2.2.2, OID.1.2.804.2.1.1.1.1.2.2.3, OID.2.16.840.1.101.3.4.2.10, OID.2.16.840.1.101.3.4.2.7, OID.2.16.840.1.101.3.4.2.8, OID.2.16.840.1.101.3.4.2.9, RIPEMD128, RIPEMD160, RIPEMD256, RIPEMD320, SHA-1, SHA-224, SHA-256, SHA-384, SHA-512, SHA-512/224, SHA-512/256, SHA3-224, SHA3-256, SHA3-384, SHA3-512, SM3, Skein-1024-1024, Skein-1024-384, Skein-1024-512, Skein-256-128, Skein-256-160, Skein-256-224, Skein-256-256, Skein-512-128, Skein-512-160, Skein-512-224, Skein-512-256, Skein-512-384, Skein-512-512, TIGER, WHIRLPOOL]</w:t>
            </w:r>
          </w:p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>- SUN</w:t>
            </w:r>
          </w:p>
          <w:p w:rsidR="001B234C" w:rsidRDefault="00157117" w:rsidP="00157117">
            <w:pPr>
              <w:ind w:left="360"/>
            </w:pPr>
            <w:r w:rsidRPr="00157117">
              <w:rPr>
                <w:rFonts w:ascii="Consolas" w:hAnsi="Consolas"/>
                <w:sz w:val="20"/>
              </w:rPr>
              <w:t>[MD2, MD5, SHA, SHA-224, SHA-256, SHA-384, SHA-512]</w:t>
            </w:r>
          </w:p>
        </w:tc>
      </w:tr>
    </w:tbl>
    <w:p w:rsidR="001B234C" w:rsidRDefault="001B234C" w:rsidP="001B234C">
      <w:pPr>
        <w:pStyle w:val="ListParagraph"/>
        <w:numPr>
          <w:ilvl w:val="1"/>
          <w:numId w:val="1"/>
        </w:numPr>
      </w:pPr>
    </w:p>
    <w:p w:rsidR="001B234C" w:rsidRDefault="00157117" w:rsidP="00157117">
      <w:pPr>
        <w:pStyle w:val="ListParagraph"/>
        <w:numPr>
          <w:ilvl w:val="0"/>
          <w:numId w:val="1"/>
        </w:numPr>
      </w:pPr>
      <w:r>
        <w:t>Key Generator</w:t>
      </w:r>
    </w:p>
    <w:p w:rsidR="00157117" w:rsidRDefault="00157117" w:rsidP="00157117">
      <w:pPr>
        <w:pStyle w:val="ListParagraph"/>
        <w:numPr>
          <w:ilvl w:val="1"/>
          <w:numId w:val="1"/>
        </w:numPr>
      </w:pPr>
      <w:r>
        <w:t>Algorithm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57117" w:rsidTr="00157117">
        <w:tc>
          <w:tcPr>
            <w:tcW w:w="9350" w:type="dxa"/>
          </w:tcPr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>- BC</w:t>
            </w:r>
          </w:p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 xml:space="preserve">[1.2.392.200011.61.1.1.1.2, 1.2.392.200011.61.1.1.1.3, 1.2.392.200011.61.1.1.1.4, 1.2.392.200011.61.1.1.3.2, 1.2.392.200011.61.1.1.3.3, 1.2.392.200011.61.1.1.3.4, 1.2.410.200004.1.4, 1.2.410.200004.7.1.1.1, 1.2.410.200046.1.1.1, 1.2.410.200046.1.1.11, 1.2.410.200046.1.1.12, 1.2.410.200046.1.1.13, 1.2.410.200046.1.1.14, 1.2.410.200046.1.1.2, 1.2.410.200046.1.1.3, 1.2.410.200046.1.1.34, 1.2.410.200046.1.1.35, 1.2.410.200046.1.1.36, 1.2.410.200046.1.1.37, 1.2.410.200046.1.1.38, 1.2.410.200046.1.1.39, 1.2.410.200046.1.1.4, 1.2.410.200046.1.1.40, 1.2.410.200046.1.1.41, 1.2.410.200046.1.1.42, 1.2.410.200046.1.1.43, 1.2.410.200046.1.1.44, 1.2.410.200046.1.1.45, 1.2.410.200046.1.1.6, 1.2.410.200046.1.1.7, 1.2.410.200046.1.1.8, 1.2.410.200046.1.1.9, 1.2.804.2.1.1.1.1.1.3.1.1, 1.2.804.2.1.1.1.1.1.3.1.2, 1.2.804.2.1.1.1.1.1.3.1.3, 1.2.804.2.1.1.1.1.1.3.10.1, 1.2.804.2.1.1.1.1.1.3.10.2, 1.2.804.2.1.1.1.1.1.3.10.3, 1.2.804.2.1.1.1.1.1.3.2.1, 1.2.804.2.1.1.1.1.1.3.2.2, 1.2.804.2.1.1.1.1.1.3.2.3, 1.2.804.2.1.1.1.1.1.3.3.1, 1.2.804.2.1.1.1.1.1.3.3.2, 1.2.804.2.1.1.1.1.1.3.3.3, 1.2.804.2.1.1.1.1.1.3.5.1, 1.2.804.2.1.1.1.1.1.3.5.2, 1.2.804.2.1.1.1.1.1.3.5.3, </w:t>
            </w:r>
            <w:r w:rsidRPr="00157117">
              <w:rPr>
                <w:rFonts w:ascii="Consolas" w:hAnsi="Consolas"/>
                <w:sz w:val="20"/>
              </w:rPr>
              <w:lastRenderedPageBreak/>
              <w:t xml:space="preserve">1.2.804.2.1.1.1.1.1.3.6.1, 1.2.804.2.1.1.1.1.1.3.6.2, 1.2.804.2.1.1.1.1.1.3.6.3, 1.2.804.2.1.1.1.1.1.3.7.1, 1.2.804.2.1.1.1.1.1.3.7.2, 1.2.804.2.1.1.1.1.1.3.7.3, 1.2.804.2.1.1.1.1.1.3.8.1, 1.2.804.2.1.1.1.1.1.3.8.2, 1.2.804.2.1.1.1.1.1.3.8.3, 1.2.840.113549.3.2, 1.2.840.113549.3.7, 1.3.6.1.4.1.188.7.1.1.2, 2.16.840.1.101.3.4.1.1, 2.16.840.1.101.3.4.1.2, 2.16.840.1.101.3.4.1.21, 2.16.840.1.101.3.4.1.22, 2.16.840.1.101.3.4.1.23, 2.16.840.1.101.3.4.1.24, 2.16.840.1.101.3.4.1.25, 2.16.840.1.101.3.4.1.26, 2.16.840.1.101.3.4.1.27, 2.16.840.1.101.3.4.1.28, 2.16.840.1.101.3.4.1.3, 2.16.840.1.101.3.4.1.4, 2.16.840.1.101.3.4.1.41, 2.16.840.1.101.3.4.1.42, 2.16.840.1.101.3.4.1.43, 2.16.840.1.101.3.4.1.44, 2.16.840.1.101.3.4.1.45, 2.16.840.1.101.3.4.1.46, 2.16.840.1.101.3.4.1.47, 2.16.840.1.101.3.4.1.48, 2.16.840.1.101.3.4.1.5, 2.16.840.1.101.3.4.1.6, 2.16.840.1.101.3.4.1.7, 2.16.840.1.101.3.4.1.8, 2.16.840.1.101.3.4.2, 2.16.840.1.101.3.4.22, 2.16.840.1.101.3.4.42, AES, AES-GMAC, AESWRAP, AESWRAPPAD, ARC4, ARIA, ARIA-GMAC, BLOWFISH, CAMELLIA, CAMELLIA-GMAC, CAST5, CAST6, CAST6-GMAC, CHACHA, CHACHA7539, DES, DESEDE, DESEDEWRAP, DSTU7624, GOST28147, GOST3412-2015, Grain128, Grainv1, HC128, HC256, HMACDSTU7564-256, HMACDSTU7564-384, HMACDSTU7564-512, HMACGOST3411, HMACGOST3411-2012-256, HMACGOST3411-2012-512, HMACKECCAK224, HMACKECCAK256, HMACKECCAK288, HMACKECCAK384, HMACKECCAK512, HMACMD2, HMACMD4, HMACMD5, HMACRIPEMD128, HMACRIPEMD160, HMACRIPEMD256, HMACRIPEMD320, HMACSHA1, HMACSHA224, HMACSHA256, HMACSHA3-224, HMACSHA3-256, HMACSHA3-384, HMACSHA3-512, HMACSHA384, HMACSHA512, HMACSHA512/224, HMACSHA512/256, HMACSkein-1024-1024, HMACSkein-1024-384, HMACSkein-1024-512, HMACSkein-256-128, HMACSkein-256-160, HMACSkein-256-224, HMACSkein-256-256, HMACSkein-512-128, HMACSkein-512-160, HMACSkein-512-224, HMACSkein-512-256, HMACSkein-512-384, HMACSkein-512-512, HMACTIGER, HMACWHIRLPOOL, IDEA, NOEKEON, NOEKEON-GMAC, OID.1.2.392.200011.61.1.1.1.2, OID.1.2.392.200011.61.1.1.1.3, OID.1.2.392.200011.61.1.1.1.4, OID.1.2.392.200011.61.1.1.3.2, OID.1.2.392.200011.61.1.1.3.3, OID.1.2.392.200011.61.1.1.3.4, OID.1.2.410.200004.1.4, OID.1.2.410.200004.7.1.1.1, OID.1.2.410.200046.1.1.1, OID.1.2.410.200046.1.1.11, OID.1.2.410.200046.1.1.12, OID.1.2.410.200046.1.1.13, OID.1.2.410.200046.1.1.14, OID.1.2.410.200046.1.1.2, OID.1.2.410.200046.1.1.3, OID.1.2.410.200046.1.1.34, OID.1.2.410.200046.1.1.35, OID.1.2.410.200046.1.1.36, OID.1.2.410.200046.1.1.37, OID.1.2.410.200046.1.1.38, OID.1.2.410.200046.1.1.39, OID.1.2.410.200046.1.1.4, OID.1.2.410.200046.1.1.40, OID.1.2.410.200046.1.1.41, OID.1.2.410.200046.1.1.42, OID.1.2.410.200046.1.1.43, OID.1.2.410.200046.1.1.44, OID.1.2.410.200046.1.1.45, OID.1.2.410.200046.1.1.6, OID.1.2.410.200046.1.1.7, OID.1.2.410.200046.1.1.8, OID.1.2.410.200046.1.1.9, OID.1.2.804.2.1.1.1.1.1.3.1.1, OID.1.2.804.2.1.1.1.1.1.3.1.2, OID.1.2.804.2.1.1.1.1.1.3.1.3, OID.1.2.804.2.1.1.1.1.1.3.10.1, OID.1.2.804.2.1.1.1.1.1.3.10.2, OID.1.2.804.2.1.1.1.1.1.3.10.3, OID.1.2.804.2.1.1.1.1.1.3.2.1, </w:t>
            </w:r>
            <w:r w:rsidRPr="00157117">
              <w:rPr>
                <w:rFonts w:ascii="Consolas" w:hAnsi="Consolas"/>
                <w:sz w:val="20"/>
              </w:rPr>
              <w:lastRenderedPageBreak/>
              <w:t xml:space="preserve">OID.1.2.804.2.1.1.1.1.1.3.2.2, OID.1.2.804.2.1.1.1.1.1.3.2.3, OID.1.2.804.2.1.1.1.1.1.3.3.1, OID.1.2.804.2.1.1.1.1.1.3.3.2, OID.1.2.804.2.1.1.1.1.1.3.3.3, OID.1.2.804.2.1.1.1.1.1.3.5.1, OID.1.2.804.2.1.1.1.1.1.3.5.2, OID.1.2.804.2.1.1.1.1.1.3.5.3, OID.1.2.804.2.1.1.1.1.1.3.6.1, OID.1.2.804.2.1.1.1.1.1.3.6.2, OID.1.2.804.2.1.1.1.1.1.3.6.3, OID.1.2.804.2.1.1.1.1.1.3.7.1, OID.1.2.804.2.1.1.1.1.1.3.7.2, OID.1.2.804.2.1.1.1.1.1.3.7.3, OID.1.2.804.2.1.1.1.1.1.3.8.1, OID.1.2.804.2.1.1.1.1.1.3.8.2, OID.1.2.804.2.1.1.1.1.1.3.8.3, OID.1.3.6.1.4.1.188.7.1.1.2, OID.2.16.840.1.101.3.4.1.1, OID.2.16.840.1.101.3.4.1.2, OID.2.16.840.1.101.3.4.1.21, OID.2.16.840.1.101.3.4.1.22, OID.2.16.840.1.101.3.4.1.23, OID.2.16.840.1.101.3.4.1.24, OID.2.16.840.1.101.3.4.1.25, OID.2.16.840.1.101.3.4.1.26, OID.2.16.840.1.101.3.4.1.27, OID.2.16.840.1.101.3.4.1.28, OID.2.16.840.1.101.3.4.1.3, OID.2.16.840.1.101.3.4.1.4, OID.2.16.840.1.101.3.4.1.41, OID.2.16.840.1.101.3.4.1.42, OID.2.16.840.1.101.3.4.1.43, OID.2.16.840.1.101.3.4.1.44, OID.2.16.840.1.101.3.4.1.45, OID.2.16.840.1.101.3.4.1.46, OID.2.16.840.1.101.3.4.1.47, OID.2.16.840.1.101.3.4.1.48, OID.2.16.840.1.101.3.4.1.5, OID.2.16.840.1.101.3.4.1.6, OID.2.16.840.1.101.3.4.1.7, OID.2.16.840.1.101.3.4.1.8, POLY1305, POLY1305-AES, POLY1305-ARIA, POLY1305-CAMELLIA, POLY1305-CAST6, POLY1305-NOEKEON, POLY1305-RC6, POLY1305-SEED, POLY1305-SERPENT, POLY1305-SM4, POLY1305-Twofish, RC2, RC5, RC5-64, RC6, RC6-GMAC, RIJNDAEL, SALSA20, SEED, SEED-CMAC, SEED-GMAC, SERPENT-GMAC, SHACAL-2, SIPHASH, SKIPJACK, SM4, SM4-CMAC, SM4-GMAC, Serpent, Shacal2, Skein-MAC-1024-1024, Skein-MAC-1024-384, Skein-MAC-1024-512, Skein-MAC-256-128, Skein-MAC-256-160, Skein-MAC-256-224, Skein-MAC-256-256, Skein-MAC-512-128, Skein-MAC-512-160, Skein-MAC-512-224, Skein-MAC-512-256, Skein-MAC-512-384, Skein-MAC-512-512, TEA, TNEPRES-GMAC, Threefish-1024, Threefish-256, Threefish-512, </w:t>
            </w:r>
            <w:proofErr w:type="spellStart"/>
            <w:r w:rsidRPr="00157117">
              <w:rPr>
                <w:rFonts w:ascii="Consolas" w:hAnsi="Consolas"/>
                <w:sz w:val="20"/>
              </w:rPr>
              <w:t>Tnepres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157117">
              <w:rPr>
                <w:rFonts w:ascii="Consolas" w:hAnsi="Consolas"/>
                <w:sz w:val="20"/>
              </w:rPr>
              <w:t>Twofish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157117">
              <w:rPr>
                <w:rFonts w:ascii="Consolas" w:hAnsi="Consolas"/>
                <w:sz w:val="20"/>
              </w:rPr>
              <w:t>Twofish</w:t>
            </w:r>
            <w:proofErr w:type="spellEnd"/>
            <w:r w:rsidRPr="00157117">
              <w:rPr>
                <w:rFonts w:ascii="Consolas" w:hAnsi="Consolas"/>
                <w:sz w:val="20"/>
              </w:rPr>
              <w:t>-GMAC, VMPC, VMPC-KSA3, XSALSA20, XTEA]</w:t>
            </w:r>
          </w:p>
          <w:p w:rsidR="00157117" w:rsidRPr="00157117" w:rsidRDefault="00157117" w:rsidP="00157117">
            <w:pPr>
              <w:ind w:left="360"/>
              <w:rPr>
                <w:rFonts w:ascii="Consolas" w:hAnsi="Consolas"/>
                <w:sz w:val="20"/>
              </w:rPr>
            </w:pPr>
            <w:r w:rsidRPr="00157117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157117">
              <w:rPr>
                <w:rFonts w:ascii="Consolas" w:hAnsi="Consolas"/>
                <w:sz w:val="20"/>
              </w:rPr>
              <w:t>SunJCE</w:t>
            </w:r>
            <w:proofErr w:type="spellEnd"/>
          </w:p>
          <w:p w:rsidR="00157117" w:rsidRDefault="00157117" w:rsidP="00157117">
            <w:pPr>
              <w:ind w:left="360"/>
            </w:pPr>
            <w:r w:rsidRPr="00157117">
              <w:rPr>
                <w:rFonts w:ascii="Consolas" w:hAnsi="Consolas"/>
                <w:sz w:val="20"/>
              </w:rPr>
              <w:t xml:space="preserve">[AES, ARCFOUR, Blowfish, DES, </w:t>
            </w:r>
            <w:proofErr w:type="spellStart"/>
            <w:r w:rsidRPr="00157117">
              <w:rPr>
                <w:rFonts w:ascii="Consolas" w:hAnsi="Consolas"/>
                <w:sz w:val="20"/>
              </w:rPr>
              <w:t>DESede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HmacMD5, HmacSHA1, HmacSHA224, HmacSHA256, HmacSHA384, HmacSHA512, RC2, SunTls12Prf, </w:t>
            </w:r>
            <w:proofErr w:type="spellStart"/>
            <w:r w:rsidRPr="00157117">
              <w:rPr>
                <w:rFonts w:ascii="Consolas" w:hAnsi="Consolas"/>
                <w:sz w:val="20"/>
              </w:rPr>
              <w:t>SunTlsKeyMaterial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157117">
              <w:rPr>
                <w:rFonts w:ascii="Consolas" w:hAnsi="Consolas"/>
                <w:sz w:val="20"/>
              </w:rPr>
              <w:t>SunTlsMasterSecret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157117">
              <w:rPr>
                <w:rFonts w:ascii="Consolas" w:hAnsi="Consolas"/>
                <w:sz w:val="20"/>
              </w:rPr>
              <w:t>SunTlsPrf</w:t>
            </w:r>
            <w:proofErr w:type="spellEnd"/>
            <w:r w:rsidRPr="00157117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157117">
              <w:rPr>
                <w:rFonts w:ascii="Consolas" w:hAnsi="Consolas"/>
                <w:sz w:val="20"/>
              </w:rPr>
              <w:t>SunTlsRsaPremasterSecret</w:t>
            </w:r>
            <w:proofErr w:type="spellEnd"/>
            <w:r w:rsidRPr="00157117">
              <w:rPr>
                <w:rFonts w:ascii="Consolas" w:hAnsi="Consolas"/>
                <w:sz w:val="20"/>
              </w:rPr>
              <w:t>]</w:t>
            </w:r>
          </w:p>
        </w:tc>
      </w:tr>
    </w:tbl>
    <w:p w:rsidR="00157117" w:rsidRDefault="00157117" w:rsidP="00157117">
      <w:pPr>
        <w:pStyle w:val="ListParagraph"/>
        <w:ind w:left="1440"/>
      </w:pPr>
    </w:p>
    <w:p w:rsidR="00157117" w:rsidRDefault="00157117" w:rsidP="00157117">
      <w:pPr>
        <w:pStyle w:val="ListParagraph"/>
        <w:numPr>
          <w:ilvl w:val="0"/>
          <w:numId w:val="1"/>
        </w:numPr>
      </w:pPr>
      <w:r>
        <w:t xml:space="preserve">Key Pair Generator </w:t>
      </w:r>
    </w:p>
    <w:p w:rsidR="00BE3ED5" w:rsidRDefault="00BE3ED5" w:rsidP="00BE3ED5">
      <w:pPr>
        <w:pStyle w:val="ListParagraph"/>
        <w:numPr>
          <w:ilvl w:val="1"/>
          <w:numId w:val="1"/>
        </w:numPr>
      </w:pPr>
      <w:proofErr w:type="spellStart"/>
      <w:r>
        <w:t>Asdf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E3ED5" w:rsidRPr="00BE3ED5" w:rsidTr="00BE3ED5">
        <w:trPr>
          <w:trHeight w:val="1266"/>
        </w:trPr>
        <w:tc>
          <w:tcPr>
            <w:tcW w:w="9350" w:type="dxa"/>
            <w:vAlign w:val="center"/>
          </w:tcPr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- BC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[DH, DSA, DSTU4145, EC, ECDH, ECDHC, ECDHWITHSHA1KDF, ECDSA, ECGOST3410, ECGOST3410-2012, ECIES, ECMQV, ELGAMAL, GOST3410, RSA]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BE3ED5">
              <w:rPr>
                <w:rFonts w:ascii="Consolas" w:hAnsi="Consolas"/>
                <w:sz w:val="20"/>
              </w:rPr>
              <w:t>SunEC</w:t>
            </w:r>
            <w:proofErr w:type="spellEnd"/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[EC]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BE3ED5">
              <w:rPr>
                <w:rFonts w:ascii="Consolas" w:hAnsi="Consolas"/>
                <w:sz w:val="20"/>
              </w:rPr>
              <w:t>SunRsaSign</w:t>
            </w:r>
            <w:proofErr w:type="spellEnd"/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[RSA]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BE3ED5">
              <w:rPr>
                <w:rFonts w:ascii="Consolas" w:hAnsi="Consolas"/>
                <w:sz w:val="20"/>
              </w:rPr>
              <w:t>SunMSCAPI</w:t>
            </w:r>
            <w:proofErr w:type="spellEnd"/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[RSA]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BE3ED5">
              <w:rPr>
                <w:rFonts w:ascii="Consolas" w:hAnsi="Consolas"/>
                <w:sz w:val="20"/>
              </w:rPr>
              <w:t>SunJCE</w:t>
            </w:r>
            <w:proofErr w:type="spellEnd"/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</w:t>
            </w:r>
            <w:proofErr w:type="spellStart"/>
            <w:r w:rsidRPr="00BE3ED5">
              <w:rPr>
                <w:rFonts w:ascii="Consolas" w:hAnsi="Consolas"/>
                <w:sz w:val="20"/>
              </w:rPr>
              <w:t>DiffieHellman</w:t>
            </w:r>
            <w:proofErr w:type="spellEnd"/>
            <w:r w:rsidRPr="00BE3ED5">
              <w:rPr>
                <w:rFonts w:ascii="Consolas" w:hAnsi="Consolas"/>
                <w:sz w:val="20"/>
              </w:rPr>
              <w:t>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lastRenderedPageBreak/>
              <w:t xml:space="preserve">- </w:t>
            </w:r>
            <w:proofErr w:type="spellStart"/>
            <w:r w:rsidRPr="00BE3ED5">
              <w:rPr>
                <w:rFonts w:ascii="Consolas" w:hAnsi="Consolas"/>
                <w:sz w:val="20"/>
              </w:rPr>
              <w:t>SunJSSE</w:t>
            </w:r>
            <w:proofErr w:type="spellEnd"/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[RSA]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- SUN</w:t>
            </w:r>
          </w:p>
          <w:p w:rsidR="00BE3ED5" w:rsidRPr="00BE3ED5" w:rsidRDefault="00BE3ED5" w:rsidP="00BE3ED5">
            <w:pPr>
              <w:ind w:left="360"/>
              <w:rPr>
                <w:rFonts w:ascii="Consolas" w:hAnsi="Consolas"/>
                <w:sz w:val="20"/>
              </w:rPr>
            </w:pPr>
            <w:r w:rsidRPr="00BE3ED5">
              <w:rPr>
                <w:rFonts w:ascii="Consolas" w:hAnsi="Consolas"/>
                <w:sz w:val="20"/>
              </w:rPr>
              <w:t>[DSA]</w:t>
            </w:r>
          </w:p>
        </w:tc>
      </w:tr>
    </w:tbl>
    <w:p w:rsidR="00BE3ED5" w:rsidRDefault="00BE3ED5" w:rsidP="00BE3ED5">
      <w:pPr>
        <w:pStyle w:val="ListParagraph"/>
        <w:ind w:left="1440"/>
      </w:pPr>
    </w:p>
    <w:p w:rsidR="00157117" w:rsidRDefault="007D5611" w:rsidP="00157117">
      <w:pPr>
        <w:pStyle w:val="ListParagraph"/>
        <w:numPr>
          <w:ilvl w:val="0"/>
          <w:numId w:val="1"/>
        </w:numPr>
      </w:pPr>
      <w:r>
        <w:t>Message Authentication Code</w:t>
      </w:r>
    </w:p>
    <w:p w:rsidR="007D5611" w:rsidRDefault="007D5611" w:rsidP="007D5611">
      <w:pPr>
        <w:pStyle w:val="ListParagraph"/>
        <w:numPr>
          <w:ilvl w:val="1"/>
          <w:numId w:val="1"/>
        </w:numPr>
      </w:pPr>
      <w:proofErr w:type="spellStart"/>
      <w:r>
        <w:t>Asdf</w:t>
      </w:r>
      <w:proofErr w:type="spellEnd"/>
    </w:p>
    <w:tbl>
      <w:tblPr>
        <w:tblStyle w:val="TableGrid"/>
        <w:tblW w:w="7959" w:type="dxa"/>
        <w:tblInd w:w="1440" w:type="dxa"/>
        <w:tblLook w:val="04A0" w:firstRow="1" w:lastRow="0" w:firstColumn="1" w:lastColumn="0" w:noHBand="0" w:noVBand="1"/>
      </w:tblPr>
      <w:tblGrid>
        <w:gridCol w:w="7959"/>
      </w:tblGrid>
      <w:tr w:rsidR="007D5611" w:rsidRPr="007D5611" w:rsidTr="007D5611">
        <w:trPr>
          <w:trHeight w:val="9541"/>
        </w:trPr>
        <w:tc>
          <w:tcPr>
            <w:tcW w:w="7959" w:type="dxa"/>
            <w:vAlign w:val="center"/>
          </w:tcPr>
          <w:p w:rsidR="007D5611" w:rsidRPr="007D5611" w:rsidRDefault="007D5611" w:rsidP="007D5611">
            <w:pPr>
              <w:ind w:left="360"/>
              <w:rPr>
                <w:rFonts w:ascii="Consolas" w:hAnsi="Consolas"/>
                <w:sz w:val="20"/>
              </w:rPr>
            </w:pPr>
            <w:r w:rsidRPr="007D5611">
              <w:rPr>
                <w:rFonts w:ascii="Consolas" w:hAnsi="Consolas"/>
                <w:sz w:val="20"/>
              </w:rPr>
              <w:t>- BC</w:t>
            </w:r>
          </w:p>
          <w:p w:rsidR="007D5611" w:rsidRPr="007D5611" w:rsidRDefault="007D5611" w:rsidP="007D5611">
            <w:pPr>
              <w:ind w:left="360"/>
              <w:rPr>
                <w:rFonts w:ascii="Consolas" w:hAnsi="Consolas"/>
                <w:sz w:val="20"/>
              </w:rPr>
            </w:pPr>
            <w:r w:rsidRPr="007D5611">
              <w:rPr>
                <w:rFonts w:ascii="Consolas" w:hAnsi="Consolas"/>
                <w:sz w:val="20"/>
              </w:rPr>
              <w:t xml:space="preserve">[AES-GMAC, AESCCMMAC, AESCMAC, ARIA-GMAC, BLOWFISHCMAC, CAMELLIA-GMAC, CAST6-GMAC, DESCMAC, DESEDECMAC, DESEDEMAC, DESEDEMAC/CFB8, DESEDEMAC64, DESEDEMAC64WITHISO7816-4PADDING, DESMAC, DESMAC/CFB8, DESMAC64, DESMAC64WITHISO7816-4PADDING, DESWITHISO9797, DSTU7624-128GMAC, DSTU7624-256GMAC, DSTU7624-512GMAC, DSTU7624GMAC, GOST28147MAC, GOST3412MAC, HMACDSTU7564-256, HMACDSTU7564-384, HMACDSTU7564-512, HMACGOST3411, HMACGOST3411-2012-256, HMACGOST3411-2012-512, HMACKECCAK224, HMACKECCAK256, HMACKECCAK288, HMACKECCAK384, HMACKECCAK512, HMACMD2, HMACMD4, HMACMD5, HMACRIPEMD128, HMACRIPEMD160, HMACRIPEMD256, HMACRIPEMD320, HMACSHA1, HMACSHA224, HMACSHA256, HMACSHA3-224, HMACSHA3-256, HMACSHA3-384, HMACSHA3-512, HMACSHA384, HMACSHA512, HMACSHA512/224, HMACSHA512/256, HMACSkein-1024-1024, HMACSkein-1024-384, HMACSkein-1024-512, HMACSkein-256-128, HMACSkein-256-160, HMACSkein-256-224, HMACSkein-256-256, HMACSkein-512-128, HMACSkein-512-160, HMACSkein-512-224, HMACSkein-512-256, HMACSkein-512-384, HMACSkein-512-512, HMACTIGER, HMACWHIRLPOOL, IDEAMAC, IDEAMAC/CFB8, ISO9797ALG3MAC, ISO9797ALG3WITHISO7816-4PADDING, NOEKEON-GMAC, OLDHMACSHA384, OLDHMACSHA512, PBEWITHHMACRIPEMD160, PBEWITHHMACSHA, PBEWITHHMACSHA1, PBEWITHHMACSHA224, PBEWITHHMACSHA256, PBEWITHHMACSHA384, PBEWITHHMACSHA512, POLY1305, POLY1305-AES, POLY1305-ARIA, POLY1305-CAMELLIA, POLY1305-CAST6, POLY1305-NOEKEON, POLY1305-RC6, POLY1305-SEED, POLY1305-SERPENT, POLY1305-SM4, POLY1305-Twofish, RC2MAC, RC2MAC/CFB8, RC5MAC, RC5MAC/CFB8, RC6-GMAC, SEED-CMAC, SEED-GMAC, SERPENT-GMAC, SIPHASH-2-4, SIPHASH-4-8, SKIPJACKMAC, SKIPJACKMAC/CFB8, SM4-CMAC, SM4-GMAC, Shacal-2CMAC, Skein-MAC-1024-1024, Skein-MAC-1024-384, Skein-MAC-1024-512, Skein-MAC-256-128, Skein-MAC-256-160, Skein-MAC-256-224, Skein-MAC-256-256, Skein-MAC-512-128, Skein-MAC-512-160, Skein-MAC-512-224, Skein-MAC-512-256, Skein-MAC-512-384, Skein-MAC-512-512, TNEPRES-GMAC, Threefish-1024CMAC, Threefish-256CMAC, Threefish-512CMAC, </w:t>
            </w:r>
            <w:proofErr w:type="spellStart"/>
            <w:r w:rsidRPr="007D5611">
              <w:rPr>
                <w:rFonts w:ascii="Consolas" w:hAnsi="Consolas"/>
                <w:sz w:val="20"/>
              </w:rPr>
              <w:t>Twofish</w:t>
            </w:r>
            <w:proofErr w:type="spellEnd"/>
            <w:r w:rsidRPr="007D5611">
              <w:rPr>
                <w:rFonts w:ascii="Consolas" w:hAnsi="Consolas"/>
                <w:sz w:val="20"/>
              </w:rPr>
              <w:t>-GMAC, VMPCMAC]</w:t>
            </w:r>
          </w:p>
          <w:p w:rsidR="007D5611" w:rsidRPr="007D5611" w:rsidRDefault="007D5611" w:rsidP="007D5611">
            <w:pPr>
              <w:ind w:left="360"/>
              <w:rPr>
                <w:rFonts w:ascii="Consolas" w:hAnsi="Consolas"/>
                <w:sz w:val="20"/>
              </w:rPr>
            </w:pPr>
            <w:r w:rsidRPr="007D5611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7D5611">
              <w:rPr>
                <w:rFonts w:ascii="Consolas" w:hAnsi="Consolas"/>
                <w:sz w:val="20"/>
              </w:rPr>
              <w:t>SunJCE</w:t>
            </w:r>
            <w:proofErr w:type="spellEnd"/>
          </w:p>
          <w:p w:rsidR="007D5611" w:rsidRPr="007D5611" w:rsidRDefault="007D5611" w:rsidP="007D5611">
            <w:pPr>
              <w:ind w:left="360"/>
              <w:rPr>
                <w:rFonts w:ascii="Consolas" w:hAnsi="Consolas"/>
                <w:sz w:val="20"/>
              </w:rPr>
            </w:pPr>
            <w:r w:rsidRPr="007D5611">
              <w:rPr>
                <w:rFonts w:ascii="Consolas" w:hAnsi="Consolas"/>
                <w:sz w:val="20"/>
              </w:rPr>
              <w:t>[HmacMD5, HmacPBESHA1, HmacSHA1, HmacSHA224, HmacSHA256, HmacSHA384, HmacSHA512, PBEWithHmacSHA1, PBEWithHmacSHA224, PBEWithHmacSHA256, PBEWithHmacSHA384, PBEWithHmacSHA512, SslMacMD5, SslMacSHA1]</w:t>
            </w:r>
          </w:p>
        </w:tc>
      </w:tr>
    </w:tbl>
    <w:p w:rsidR="007D5611" w:rsidRDefault="007D5611" w:rsidP="007D5611">
      <w:pPr>
        <w:pStyle w:val="ListParagraph"/>
        <w:ind w:left="1440"/>
      </w:pPr>
    </w:p>
    <w:p w:rsidR="007D5611" w:rsidRDefault="005B1B7E" w:rsidP="00157117">
      <w:pPr>
        <w:pStyle w:val="ListParagraph"/>
        <w:numPr>
          <w:ilvl w:val="0"/>
          <w:numId w:val="1"/>
        </w:numPr>
      </w:pPr>
      <w:r>
        <w:t>Cipher</w:t>
      </w:r>
    </w:p>
    <w:p w:rsidR="005B1B7E" w:rsidRDefault="005B1B7E" w:rsidP="005B1B7E">
      <w:pPr>
        <w:pStyle w:val="ListParagraph"/>
        <w:numPr>
          <w:ilvl w:val="1"/>
          <w:numId w:val="1"/>
        </w:numPr>
      </w:pPr>
      <w:proofErr w:type="spellStart"/>
      <w:r>
        <w:lastRenderedPageBreak/>
        <w:t>Asdf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B1B7E" w:rsidRPr="005B1B7E" w:rsidTr="005B1B7E">
        <w:tc>
          <w:tcPr>
            <w:tcW w:w="9350" w:type="dxa"/>
          </w:tcPr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>- BC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 xml:space="preserve">[1.2.392.200011.61.1.1.1.2, 1.2.392.200011.61.1.1.1.3, 1.2.392.200011.61.1.1.1.4, 1.2.410.200004.1.4, 1.2.410.200046.1.1.1, 1.2.410.200046.1.1.11, 1.2.410.200046.1.1.12, 1.2.410.200046.1.1.13, 1.2.410.200046.1.1.14, 1.2.410.200046.1.1.2, 1.2.410.200046.1.1.3, 1.2.410.200046.1.1.4, 1.2.410.200046.1.1.6, 1.2.410.200046.1.1.7, 1.2.410.200046.1.1.8, 1.2.410.200046.1.1.9, 1.2.643.2.2.13.0, 1.2.643.2.2.13.1, 1.2.643.2.2.21, 1.2.804.2.1.1.1.1.1.3.1.1, 1.2.804.2.1.1.1.1.1.3.1.2, 1.2.804.2.1.1.1.1.1.3.1.3, 1.2.804.2.1.1.1.1.1.3.2.1, 1.2.804.2.1.1.1.1.1.3.2.2, 1.2.804.2.1.1.1.1.1.3.2.3, 1.2.804.2.1.1.1.1.1.3.3.1, 1.2.804.2.1.1.1.1.1.3.3.2, 1.2.804.2.1.1.1.1.1.3.3.3, 1.2.804.2.1.1.1.1.1.3.5.1, 1.2.804.2.1.1.1.1.1.3.5.2, 1.2.804.2.1.1.1.1.1.3.5.3, 1.2.804.2.1.1.1.1.1.3.6.1, 1.2.804.2.1.1.1.1.1.3.6.2, 1.2.804.2.1.1.1.1.1.3.6.3, 1.2.804.2.1.1.1.1.1.3.8.1, 1.2.804.2.1.1.1.1.1.3.8.2, 1.2.804.2.1.1.1.1.1.3.8.3, 1.2.840.113533.7.66.10, 1.2.840.113549.1.1.1, 1.2.840.113549.1.1.7, 1.2.840.113549.1.9.16.3.6, 1.2.840.113549.3.2, 1.2.840.113549.3.7, 1.3.14.3.2.7, 1.3.6.1.4.1.11591.13.2.1, 1.3.6.1.4.1.11591.13.2.2, 1.3.6.1.4.1.11591.13.2.21, 1.3.6.1.4.1.11591.13.2.22, 1.3.6.1.4.1.11591.13.2.23, 1.3.6.1.4.1.11591.13.2.24, 1.3.6.1.4.1.11591.13.2.3, 1.3.6.1.4.1.11591.13.2.4, 1.3.6.1.4.1.11591.13.2.41, 1.3.6.1.4.1.11591.13.2.42, 1.3.6.1.4.1.11591.13.2.43, 1.3.6.1.4.1.11591.13.2.44, 1.3.6.1.4.1.188.7.1.1.2, 1.3.6.1.4.1.3029.1.1.2, 2.16.840.1.101.3.4.1.1, 2.16.840.1.101.3.4.1.2, 2.16.840.1.101.3.4.1.21, 2.16.840.1.101.3.4.1.22, 2.16.840.1.101.3.4.1.23, 2.16.840.1.101.3.4.1.24, 2.16.840.1.101.3.4.1.3, 2.16.840.1.101.3.4.1.4, 2.16.840.1.101.3.4.1.41, 2.16.840.1.101.3.4.1.42, 2.16.840.1.101.3.4.1.43, 2.16.840.1.101.3.4.1.44, 2.5.8.1.1, AES, AESRFC3211WRAP, AESRFC5649WRAP, AESWRAP, AESWRAPPAD, ARC4, ARIA, ARIARFC3211WRAP, ARIAWRAP, ARIAWRAPPAD, BLOWFISH, BROKENPBEWITHMD5ANDDES, BROKENPBEWITHSHA1ANDDES, BROKENPBEWITHSHAAND2-KEYTRIPLEDES-CBC, BROKENPBEWITHSHAAND3-KEYTRIPLEDES-CBC, CAMELLIA, CAMELLIARFC3211WRAP, CAMELLIAWRAP, CAST5, CAST6, CCM, CHACHA, CHACHA7539, DES, DESEDE, DESEDERFC3211WRAP, DESEDEWRAP, DESRFC3211WRAP, DHIES, DHIESWITHDESEDE-CBC, </w:t>
            </w:r>
            <w:proofErr w:type="spellStart"/>
            <w:r w:rsidRPr="005B1B7E">
              <w:rPr>
                <w:rFonts w:ascii="Consolas" w:hAnsi="Consolas"/>
                <w:sz w:val="20"/>
              </w:rPr>
              <w:t>DHIESwithAES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-CBC, DSTU7624, DSTU7624-128, DSTU7624-128KW, DSTU7624-256, DSTU7624-256KW, DSTU7624-512, DSTU7624-512KW, DSTU7624KW, ECIES, </w:t>
            </w:r>
            <w:proofErr w:type="spellStart"/>
            <w:r w:rsidRPr="005B1B7E">
              <w:rPr>
                <w:rFonts w:ascii="Consolas" w:hAnsi="Consolas"/>
                <w:sz w:val="20"/>
              </w:rPr>
              <w:t>ECIESwithAES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-CBC, </w:t>
            </w:r>
            <w:proofErr w:type="spellStart"/>
            <w:r w:rsidRPr="005B1B7E">
              <w:rPr>
                <w:rFonts w:ascii="Consolas" w:hAnsi="Consolas"/>
                <w:sz w:val="20"/>
              </w:rPr>
              <w:t>ECIESwithDESEDE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-CBC, ELGAMAL, ELGAMAL/PKCS1, GCM, GOST28147, GOST3412-2015, GOST3412-2015/CBC, GOST3412-2015/CFB, GOST3412-2015/CFB8, GOST3412-2015/CTR, GOST3412-2015/OFB, Grain128, Grainv1, HC128, HC256, IDEA, IES, IESWITHDESEDE-CBC, </w:t>
            </w:r>
            <w:proofErr w:type="spellStart"/>
            <w:r w:rsidRPr="005B1B7E">
              <w:rPr>
                <w:rFonts w:ascii="Consolas" w:hAnsi="Consolas"/>
                <w:sz w:val="20"/>
              </w:rPr>
              <w:t>IESwithAES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-CBC, NOEKEON, OID.1.2.392.200011.61.1.1.1.2, OID.1.2.392.200011.61.1.1.1.3, OID.1.2.392.200011.61.1.1.1.4, OID.1.2.410.200004.1.4, OID.1.2.410.200046.1.1.1, OID.1.2.410.200046.1.1.11, OID.1.2.410.200046.1.1.12, OID.1.2.410.200046.1.1.13, OID.1.2.410.200046.1.1.14, </w:t>
            </w:r>
            <w:r w:rsidRPr="005B1B7E">
              <w:rPr>
                <w:rFonts w:ascii="Consolas" w:hAnsi="Consolas"/>
                <w:sz w:val="20"/>
              </w:rPr>
              <w:lastRenderedPageBreak/>
              <w:t xml:space="preserve">OID.1.2.410.200046.1.1.2, OID.1.2.410.200046.1.1.3, OID.1.2.410.200046.1.1.4, OID.1.2.410.200046.1.1.6, OID.1.2.410.200046.1.1.7, OID.1.2.410.200046.1.1.8, OID.1.2.410.200046.1.1.9, OID.1.2.804.2.1.1.1.1.1.3.1.1, OID.1.2.804.2.1.1.1.1.1.3.1.2, OID.1.2.804.2.1.1.1.1.1.3.1.3, OID.1.2.804.2.1.1.1.1.1.3.2.1, OID.1.2.804.2.1.1.1.1.1.3.2.2, OID.1.2.804.2.1.1.1.1.1.3.2.3, OID.1.2.804.2.1.1.1.1.1.3.3.1, OID.1.2.804.2.1.1.1.1.1.3.3.2, OID.1.2.804.2.1.1.1.1.1.3.3.3, OID.1.2.804.2.1.1.1.1.1.3.5.1, OID.1.2.804.2.1.1.1.1.1.3.5.2, OID.1.2.804.2.1.1.1.1.1.3.5.3, OID.1.2.804.2.1.1.1.1.1.3.6.1, OID.1.2.804.2.1.1.1.1.1.3.6.2, OID.1.2.804.2.1.1.1.1.1.3.6.3, OID.1.2.804.2.1.1.1.1.1.3.8.1, OID.1.2.804.2.1.1.1.1.1.3.8.2, OID.1.2.804.2.1.1.1.1.1.3.8.3, OID.1.2.840.113533.7.66.10, OID.1.2.840.113549.1.1.1, OID.1.2.840.113549.1.1.7, OID.1.2.840.113549.1.9.16.3.6, OID.1.2.840.113549.3.2, OID.1.2.840.113549.3.7, OID.1.3.14.3.2.7, OID.1.3.6.1.4.1.11591.13.2.1, OID.1.3.6.1.4.1.11591.13.2.2, OID.1.3.6.1.4.1.11591.13.2.21, OID.1.3.6.1.4.1.11591.13.2.22, OID.1.3.6.1.4.1.11591.13.2.23, OID.1.3.6.1.4.1.11591.13.2.24, OID.1.3.6.1.4.1.11591.13.2.3, OID.1.3.6.1.4.1.11591.13.2.4, OID.1.3.6.1.4.1.11591.13.2.41, OID.1.3.6.1.4.1.11591.13.2.42, OID.1.3.6.1.4.1.11591.13.2.43, OID.1.3.6.1.4.1.11591.13.2.44, OID.1.3.6.1.4.1.188.7.1.1.2, OID.1.3.6.1.4.1.3029.1.1.2, OID.2.16.840.1.101.3.4.1.1, OID.2.16.840.1.101.3.4.1.2, OID.2.16.840.1.101.3.4.1.21, OID.2.16.840.1.101.3.4.1.22, OID.2.16.840.1.101.3.4.1.23, OID.2.16.840.1.101.3.4.1.24, OID.2.16.840.1.101.3.4.1.3, OID.2.16.840.1.101.3.4.1.4, OID.2.16.840.1.101.3.4.1.41, OID.2.16.840.1.101.3.4.1.42, OID.2.16.840.1.101.3.4.1.43, OID.2.16.840.1.101.3.4.1.44, OID.2.5.8.1.1, OLDPBEWITHSHAAND3-KEYTRIPLEDES-CBC, OLDPBEWITHSHAANDTWOFISH-CBC, PBEWITHMD2ANDDES, PBEWITHMD5AND128BITAES-CBC-OPENSSL, PBEWITHMD5AND192BITAES-CBC-OPENSSL, PBEWITHMD5AND256BITAES-CBC-OPENSSL, PBEWITHMD5ANDDES, PBEWITHMD5ANDRC2, PBEWITHSHA1ANDDES, PBEWITHSHA1ANDRC2, PBEWITHSHA256AND128BITAES-CBC-BC, PBEWITHSHA256AND192BITAES-CBC-BC, PBEWITHSHA256AND256BITAES-CBC-BC, PBEWITHSHAAND128BITAES-CBC-BC, PBEWITHSHAAND128BITRC2-CBC, PBEWITHSHAAND128BITRC4, PBEWITHSHAAND192BITAES-CBC-BC, PBEWITHSHAAND2-KEYTRIPLEDES-CBC, PBEWITHSHAAND256BITAES-CBC-BC, PBEWITHSHAAND3-KEYTRIPLEDES-CBC, PBEWITHSHAAND40BITRC2-CBC, PBEWITHSHAAND40BITRC4, PBEWITHSHAANDIDEA-CBC, PBEWITHSHAANDTWOFISH-CBC, RC2, RC2WRAP, RC5, RC5-64, RC6, RIJNDAEL, RSA, RSA/1, RSA/2, RSA/ISO9796-1, RSA/OAEP, RSA/PKCS1, RSA/RAW, SALSA20, SEED, SEEDWRAP, SHACAL-2, SKIPJACK, SM4, Serpent, Shacal2, TEA, Threefish-1024, Threefish-256, Threefish-512, </w:t>
            </w:r>
            <w:proofErr w:type="spellStart"/>
            <w:r w:rsidRPr="005B1B7E">
              <w:rPr>
                <w:rFonts w:ascii="Consolas" w:hAnsi="Consolas"/>
                <w:sz w:val="20"/>
              </w:rPr>
              <w:t>Tnepres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B1B7E">
              <w:rPr>
                <w:rFonts w:ascii="Consolas" w:hAnsi="Consolas"/>
                <w:sz w:val="20"/>
              </w:rPr>
              <w:t>Twofish</w:t>
            </w:r>
            <w:proofErr w:type="spellEnd"/>
            <w:r w:rsidRPr="005B1B7E">
              <w:rPr>
                <w:rFonts w:ascii="Consolas" w:hAnsi="Consolas"/>
                <w:sz w:val="20"/>
              </w:rPr>
              <w:t>, VMPC, VMPC-KSA3, XSALSA20, XTEA]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5B1B7E">
              <w:rPr>
                <w:rFonts w:ascii="Consolas" w:hAnsi="Consolas"/>
                <w:sz w:val="20"/>
              </w:rPr>
              <w:t>SunMSCAPI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>[RSA, RSA/ECB/PKCS1Padding]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 xml:space="preserve">- </w:t>
            </w:r>
            <w:proofErr w:type="spellStart"/>
            <w:r w:rsidRPr="005B1B7E">
              <w:rPr>
                <w:rFonts w:ascii="Consolas" w:hAnsi="Consolas"/>
                <w:sz w:val="20"/>
              </w:rPr>
              <w:t>SunJCE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20"/>
              </w:rPr>
            </w:pPr>
            <w:r w:rsidRPr="005B1B7E">
              <w:rPr>
                <w:rFonts w:ascii="Consolas" w:hAnsi="Consolas"/>
                <w:sz w:val="20"/>
              </w:rPr>
              <w:t xml:space="preserve">[AES, </w:t>
            </w:r>
            <w:proofErr w:type="spellStart"/>
            <w:r w:rsidRPr="005B1B7E">
              <w:rPr>
                <w:rFonts w:ascii="Consolas" w:hAnsi="Consolas"/>
                <w:sz w:val="20"/>
              </w:rPr>
              <w:t>AESWrap</w:t>
            </w:r>
            <w:proofErr w:type="spellEnd"/>
            <w:r w:rsidRPr="005B1B7E">
              <w:rPr>
                <w:rFonts w:ascii="Consolas" w:hAnsi="Consolas"/>
                <w:sz w:val="20"/>
              </w:rPr>
              <w:t>, AESWrap_128, AESWrap_192, AESWrap_256, AES_128/CBC/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AES_128/CFB/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AES_128/ECB/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AES_128/GCM/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AES_128/OFB/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AES_192/CBC/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AES_192/CFB/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AES_192/ECB/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, </w:t>
            </w:r>
            <w:r w:rsidRPr="005B1B7E">
              <w:rPr>
                <w:rFonts w:ascii="Consolas" w:hAnsi="Consolas"/>
                <w:sz w:val="20"/>
              </w:rPr>
              <w:lastRenderedPageBreak/>
              <w:t>AES_192/GCM/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AES_192/OFB/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AES_256/CBC/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AES_256/CFB/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AES_256/ECB/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AES_256/GCM/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>, AES_256/OFB/</w:t>
            </w:r>
            <w:proofErr w:type="spellStart"/>
            <w:r w:rsidRPr="005B1B7E">
              <w:rPr>
                <w:rFonts w:ascii="Consolas" w:hAnsi="Consolas"/>
                <w:sz w:val="20"/>
              </w:rPr>
              <w:t>NoPadding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, ARCFOUR, Blowfish, DES, </w:t>
            </w:r>
            <w:proofErr w:type="spellStart"/>
            <w:r w:rsidRPr="005B1B7E">
              <w:rPr>
                <w:rFonts w:ascii="Consolas" w:hAnsi="Consolas"/>
                <w:sz w:val="20"/>
              </w:rPr>
              <w:t>DESede</w:t>
            </w:r>
            <w:proofErr w:type="spellEnd"/>
            <w:r w:rsidRPr="005B1B7E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5B1B7E">
              <w:rPr>
                <w:rFonts w:ascii="Consolas" w:hAnsi="Consolas"/>
                <w:sz w:val="20"/>
              </w:rPr>
              <w:t>DESedeWrap</w:t>
            </w:r>
            <w:proofErr w:type="spellEnd"/>
            <w:r w:rsidRPr="005B1B7E">
              <w:rPr>
                <w:rFonts w:ascii="Consolas" w:hAnsi="Consolas"/>
                <w:sz w:val="20"/>
              </w:rPr>
              <w:t>, PBEWithHmacSHA1AndAES_128, PBEWithHmacSHA1AndAES_256, PBEWithHmacSHA224AndAES_128, PBEWithHmacSHA224AndAES_256, PBEWithHmacSHA256AndAES_128, PBEWithHmacSHA256AndAES_256, PBEWithHmacSHA384AndAES_128, PBEWithHmacSHA384AndAES_256, PBEWithHmacSHA512AndAES_128, PBEWithHmacSHA512AndAES_256, PBEWithMD5AndDES, PBEWithMD5AndTripleDES, PBEWithSHA1AndDESede, PBEWithSHA1AndRC2_128, PBEWithSHA1AndRC2_40, PBEWithSHA1AndRC4_128, PBEWithSHA1AndRC4_40, RC2, RSA]</w:t>
            </w:r>
          </w:p>
        </w:tc>
      </w:tr>
    </w:tbl>
    <w:p w:rsidR="005B1B7E" w:rsidRDefault="005B1B7E" w:rsidP="005B1B7E">
      <w:pPr>
        <w:pStyle w:val="ListParagraph"/>
        <w:ind w:left="1440"/>
      </w:pPr>
    </w:p>
    <w:p w:rsidR="00157117" w:rsidRDefault="005B1B7E" w:rsidP="00157117">
      <w:pPr>
        <w:pStyle w:val="ListParagraph"/>
        <w:numPr>
          <w:ilvl w:val="0"/>
          <w:numId w:val="1"/>
        </w:numPr>
      </w:pPr>
      <w:r>
        <w:t>Signature</w:t>
      </w:r>
    </w:p>
    <w:p w:rsidR="005B1B7E" w:rsidRDefault="005B1B7E" w:rsidP="005B1B7E">
      <w:pPr>
        <w:pStyle w:val="ListParagraph"/>
        <w:numPr>
          <w:ilvl w:val="1"/>
          <w:numId w:val="1"/>
        </w:numPr>
      </w:pPr>
      <w:r>
        <w:t>Signature algorithm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B1B7E" w:rsidRPr="005B1B7E" w:rsidTr="005B1B7E">
        <w:tc>
          <w:tcPr>
            <w:tcW w:w="9350" w:type="dxa"/>
          </w:tcPr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bookmarkStart w:id="0" w:name="_GoBack"/>
            <w:r w:rsidRPr="005B1B7E">
              <w:rPr>
                <w:rFonts w:ascii="Consolas" w:hAnsi="Consolas"/>
                <w:sz w:val="18"/>
              </w:rPr>
              <w:t>- BC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 xml:space="preserve">[1.2.840.113549.1.1.10, DDSA, DETDSA, DSA, DSTU4145, ECDDSA, ECDSA, ECGOST3410, ECGOST3410-2012-256, ECGOST3410-2012-512, GOST3410, GOST3411-2012-256WITHECGOST3410-2012-256, GOST3411-2012-512WITHECGOST3410-2012-512, GOST3411WITHDSTU4145, GOST3411WITHDSTU4145LE, GOST3411WITHECGOST3410, MD2WITHRSA, MD4WITHRSA, MD5WITHRSA, MD5WITHRSA/ISO9796-2, NONEWITHDSA, </w:t>
            </w:r>
            <w:proofErr w:type="spellStart"/>
            <w:r w:rsidRPr="005B1B7E">
              <w:rPr>
                <w:rFonts w:ascii="Consolas" w:hAnsi="Consolas"/>
                <w:sz w:val="18"/>
              </w:rPr>
              <w:t>NONEwithECDSA</w:t>
            </w:r>
            <w:proofErr w:type="spellEnd"/>
            <w:r w:rsidRPr="005B1B7E">
              <w:rPr>
                <w:rFonts w:ascii="Consolas" w:hAnsi="Consolas"/>
                <w:sz w:val="18"/>
              </w:rPr>
              <w:t xml:space="preserve">, OID.1.2.840.113549.1.1.10, RAWRSASSA-PSS, RIPEMD128WITHRSA, RIPEMD128WITHRSA/X9.31, RIPEMD160WITHECDSA, RIPEMD160WITHPLAIN-ECDSA, RIPEMD160WITHRSA, RIPEMD160WITHRSA/X9.31, RIPEMD160withRSA/ISO9796-2, RIPEMD256WITHRSA, RMD128WITHRSA, RMD128WITHRSA/X9.31, RMD160WITHRSA, RMD160WITHRSA/X9.31, RMD256WITHRSA, RSA, RSASSA-PSS, SHA1WITHCVC-ECDSA, SHA1WITHDDSA, SHA1WITHDETDSA, SHA1WITHECDDSA, SHA1WITHECNR, SHA1WITHPLAIN-ECDSA, SHA1WITHRSA, SHA1WITHRSA/ISO9796-2, SHA1WITHRSA/X9.31, SHA1WITHRSAANDMGF1, SHA224WITHCVC-ECDSA, SHA224WITHDDSA, SHA224WITHDETDSA, SHA224WITHDSA, SHA224WITHECDDSA, SHA224WITHECDSA, SHA224WITHECNR, SHA224WITHPLAIN-ECDSA, SHA224WITHRSA, SHA224WITHRSA/ISO9796-2, SHA224WITHRSA/X9.31, SHA224WITHRSAANDMGF1, SHA256WITHCVC-ECDSA, SHA256WITHDDSA, SHA256WITHDETDSA, SHA256WITHDSA, SHA256WITHECDDSA, SHA256WITHECDSA, SHA256WITHECNR, SHA256WITHPLAIN-ECDSA, SHA256WITHRSA, SHA256WITHRSA/ISO9796-2, SHA256WITHRSA/X9.31, SHA256WITHRSAANDMGF1, SHA3-224WITHDDSA, SHA3-224WITHDSA, SHA3-224WITHECDDSA, SHA3-224WITHECDSA, SHA3-224WITHRSA, SHA3-224WITHRSAANDMGF1, SHA3-256WITHDDSA, SHA3-256WITHDSA, SHA3-256WITHECDDSA, SHA3-256WITHECDSA, SHA3-256WITHRSA, SHA3-256WITHRSAANDMGF1, SHA3-384WITHDDSA, SHA3-384WITHDSA, SHA3-384WITHECDDSA, SHA3-384WITHECDSA, SHA3-384WITHRSA, SHA3-384WITHRSAANDMGF1, SHA3-512WITHDDSA, SHA3-512WITHDSA, SHA3-512WITHECDDSA, SHA3-512WITHECDSA, SHA3-512WITHRSA, SHA3-512WITHRSAANDMGF1, SHA384WITHCVC-ECDSA, SHA384WITHDDSA, SHA384WITHDETDSA, SHA384WITHDSA, SHA384WITHECDDSA, SHA384WITHECDSA, SHA384WITHECNR, SHA384WITHPLAIN-ECDSA, SHA384WITHRSA, SHA384WITHRSA/ISO9796-2, SHA384WITHRSA/X9.31, SHA384WITHRSAANDMGF1, SHA512(224)WITHRSA, SHA512(224)WITHRSA/ISO9796-2, SHA512(224)WITHRSA/X9.31, SHA512(224)WITHRSAANDMGF1, SHA512(256)WITHRSA, SHA512(256)WITHRSA/ISO9796-2, SHA512(256)WITHRSA/X9.31, SHA512(256)WITHRSAANDMGF1, SHA512WITHCVC-ECDSA, SHA512WITHDDSA, SHA512WITHDETDSA, SHA512WITHDSA, SHA512WITHECDDSA, SHA512WITHECDSA, SHA512WITHECNR, SHA512WITHPLAIN-ECDSA, SHA512WITHRSA, SHA512WITHRSA/ISO9796-2, SHA512WITHRSA/X9.31, SHA512WITHRSAANDMGF1, SM3WITHSM2, </w:t>
            </w:r>
            <w:proofErr w:type="spellStart"/>
            <w:r w:rsidRPr="005B1B7E">
              <w:rPr>
                <w:rFonts w:ascii="Consolas" w:hAnsi="Consolas"/>
                <w:sz w:val="18"/>
              </w:rPr>
              <w:t>WhirlpoolWITHRSA</w:t>
            </w:r>
            <w:proofErr w:type="spellEnd"/>
            <w:r w:rsidRPr="005B1B7E">
              <w:rPr>
                <w:rFonts w:ascii="Consolas" w:hAnsi="Consolas"/>
                <w:sz w:val="18"/>
              </w:rPr>
              <w:t xml:space="preserve">/ISO9796-2, </w:t>
            </w:r>
            <w:proofErr w:type="spellStart"/>
            <w:r w:rsidRPr="005B1B7E">
              <w:rPr>
                <w:rFonts w:ascii="Consolas" w:hAnsi="Consolas"/>
                <w:sz w:val="18"/>
              </w:rPr>
              <w:t>WhirlpoolWITHRSA</w:t>
            </w:r>
            <w:proofErr w:type="spellEnd"/>
            <w:r w:rsidRPr="005B1B7E">
              <w:rPr>
                <w:rFonts w:ascii="Consolas" w:hAnsi="Consolas"/>
                <w:sz w:val="18"/>
              </w:rPr>
              <w:t>/X9.31]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 xml:space="preserve">- </w:t>
            </w:r>
            <w:proofErr w:type="spellStart"/>
            <w:r w:rsidRPr="005B1B7E">
              <w:rPr>
                <w:rFonts w:ascii="Consolas" w:hAnsi="Consolas"/>
                <w:sz w:val="18"/>
              </w:rPr>
              <w:t>SunEC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>[</w:t>
            </w:r>
            <w:proofErr w:type="spellStart"/>
            <w:r w:rsidRPr="005B1B7E">
              <w:rPr>
                <w:rFonts w:ascii="Consolas" w:hAnsi="Consolas"/>
                <w:sz w:val="18"/>
              </w:rPr>
              <w:t>NONEwithECDSA</w:t>
            </w:r>
            <w:proofErr w:type="spellEnd"/>
            <w:r w:rsidRPr="005B1B7E">
              <w:rPr>
                <w:rFonts w:ascii="Consolas" w:hAnsi="Consolas"/>
                <w:sz w:val="18"/>
              </w:rPr>
              <w:t>, SHA1withECDSA, SHA224withECDSA, SHA256withECDSA, SHA384withECDSA, SHA512withECDSA]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lastRenderedPageBreak/>
              <w:t xml:space="preserve">- </w:t>
            </w:r>
            <w:proofErr w:type="spellStart"/>
            <w:r w:rsidRPr="005B1B7E">
              <w:rPr>
                <w:rFonts w:ascii="Consolas" w:hAnsi="Consolas"/>
                <w:sz w:val="18"/>
              </w:rPr>
              <w:t>SunRsaSign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>[MD2withRSA, MD5withRSA, SHA1withRSA, SHA224withRSA, SHA256withRSA, SHA384withRSA, SHA512withRSA]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 xml:space="preserve">- </w:t>
            </w:r>
            <w:proofErr w:type="spellStart"/>
            <w:r w:rsidRPr="005B1B7E">
              <w:rPr>
                <w:rFonts w:ascii="Consolas" w:hAnsi="Consolas"/>
                <w:sz w:val="18"/>
              </w:rPr>
              <w:t>SunMSCAPI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 xml:space="preserve">[MD2withRSA, MD5withRSA, </w:t>
            </w:r>
            <w:proofErr w:type="spellStart"/>
            <w:r w:rsidRPr="005B1B7E">
              <w:rPr>
                <w:rFonts w:ascii="Consolas" w:hAnsi="Consolas"/>
                <w:sz w:val="18"/>
              </w:rPr>
              <w:t>NONEwithRSA</w:t>
            </w:r>
            <w:proofErr w:type="spellEnd"/>
            <w:r w:rsidRPr="005B1B7E">
              <w:rPr>
                <w:rFonts w:ascii="Consolas" w:hAnsi="Consolas"/>
                <w:sz w:val="18"/>
              </w:rPr>
              <w:t>, SHA1withRSA, SHA256withRSA, SHA384withRSA, SHA512withRSA]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 xml:space="preserve">- </w:t>
            </w:r>
            <w:proofErr w:type="spellStart"/>
            <w:r w:rsidRPr="005B1B7E">
              <w:rPr>
                <w:rFonts w:ascii="Consolas" w:hAnsi="Consolas"/>
                <w:sz w:val="18"/>
              </w:rPr>
              <w:t>SunJSSE</w:t>
            </w:r>
            <w:proofErr w:type="spellEnd"/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>[MD2withRSA, MD5andSHA1withRSA, MD5withRSA, SHA1withRSA]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>- SUN</w:t>
            </w:r>
          </w:p>
          <w:p w:rsidR="005B1B7E" w:rsidRPr="005B1B7E" w:rsidRDefault="005B1B7E" w:rsidP="005B1B7E">
            <w:pPr>
              <w:ind w:left="360"/>
              <w:rPr>
                <w:rFonts w:ascii="Consolas" w:hAnsi="Consolas"/>
                <w:sz w:val="18"/>
              </w:rPr>
            </w:pPr>
            <w:r w:rsidRPr="005B1B7E">
              <w:rPr>
                <w:rFonts w:ascii="Consolas" w:hAnsi="Consolas"/>
                <w:sz w:val="18"/>
              </w:rPr>
              <w:t>[</w:t>
            </w:r>
            <w:proofErr w:type="spellStart"/>
            <w:r w:rsidRPr="005B1B7E">
              <w:rPr>
                <w:rFonts w:ascii="Consolas" w:hAnsi="Consolas"/>
                <w:sz w:val="18"/>
              </w:rPr>
              <w:t>NONEwithDSA</w:t>
            </w:r>
            <w:proofErr w:type="spellEnd"/>
            <w:r w:rsidRPr="005B1B7E">
              <w:rPr>
                <w:rFonts w:ascii="Consolas" w:hAnsi="Consolas"/>
                <w:sz w:val="18"/>
              </w:rPr>
              <w:t>, SHA1withDSA, SHA224withDSA, SHA256withDSA]</w:t>
            </w:r>
          </w:p>
        </w:tc>
      </w:tr>
      <w:bookmarkEnd w:id="0"/>
    </w:tbl>
    <w:p w:rsidR="005B1B7E" w:rsidRDefault="005B1B7E" w:rsidP="005B1B7E">
      <w:pPr>
        <w:pStyle w:val="ListParagraph"/>
        <w:ind w:left="1440"/>
      </w:pPr>
    </w:p>
    <w:p w:rsidR="005B1B7E" w:rsidRDefault="005B1B7E" w:rsidP="00157117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:rsidR="005B1B7E" w:rsidRDefault="005B1B7E" w:rsidP="00157117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sectPr w:rsidR="005B1B7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95658"/>
    <w:multiLevelType w:val="hybridMultilevel"/>
    <w:tmpl w:val="04A44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4C"/>
    <w:rsid w:val="00157117"/>
    <w:rsid w:val="001B234C"/>
    <w:rsid w:val="003C56CC"/>
    <w:rsid w:val="005B1B7E"/>
    <w:rsid w:val="006E0A5C"/>
    <w:rsid w:val="006F6119"/>
    <w:rsid w:val="007D5611"/>
    <w:rsid w:val="00B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E10D"/>
  <w15:chartTrackingRefBased/>
  <w15:docId w15:val="{4E91884D-A39A-4911-A0D1-2A213BB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4C"/>
    <w:pPr>
      <w:ind w:left="720"/>
      <w:contextualSpacing/>
    </w:pPr>
  </w:style>
  <w:style w:type="table" w:styleId="TableGrid">
    <w:name w:val="Table Grid"/>
    <w:basedOn w:val="TableNormal"/>
    <w:uiPriority w:val="39"/>
    <w:rsid w:val="001B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2018-09-17T02:51:00Z</dcterms:created>
  <dcterms:modified xsi:type="dcterms:W3CDTF">2018-09-17T03:19:00Z</dcterms:modified>
</cp:coreProperties>
</file>