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F80" w:rsidRDefault="00296C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为在校大学生提供享受便利、贴心、实惠的网购服务的电子商务平台，使宝贵的大学生活变得更加丰富多彩</w:t>
      </w:r>
      <w:r>
        <w:rPr>
          <w:rFonts w:hint="eastAsia"/>
          <w:sz w:val="28"/>
          <w:szCs w:val="28"/>
        </w:rPr>
        <w:t>；</w:t>
      </w:r>
    </w:p>
    <w:p w:rsidR="00185F80" w:rsidRDefault="00296C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85F80" w:rsidRDefault="00296C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</w:t>
      </w:r>
      <w:r>
        <w:rPr>
          <w:rFonts w:hint="eastAsia"/>
          <w:sz w:val="28"/>
          <w:szCs w:val="28"/>
        </w:rPr>
        <w:t>市各个</w:t>
      </w:r>
      <w:r>
        <w:rPr>
          <w:rFonts w:hint="eastAsia"/>
          <w:sz w:val="28"/>
          <w:szCs w:val="28"/>
        </w:rPr>
        <w:t>大学、各个职业技术学校</w:t>
      </w:r>
      <w:r>
        <w:rPr>
          <w:rFonts w:hint="eastAsia"/>
          <w:sz w:val="28"/>
          <w:szCs w:val="28"/>
        </w:rPr>
        <w:t>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的某</w:t>
      </w:r>
      <w:r>
        <w:rPr>
          <w:rFonts w:hint="eastAsia"/>
          <w:sz w:val="28"/>
          <w:szCs w:val="28"/>
        </w:rPr>
        <w:t>批发市场以及其他大学生的个人书籍</w:t>
      </w:r>
      <w:r>
        <w:rPr>
          <w:rFonts w:hint="eastAsia"/>
          <w:sz w:val="28"/>
          <w:szCs w:val="28"/>
        </w:rPr>
        <w:t>。消费群体和货源规模都足够大；</w:t>
      </w:r>
    </w:p>
    <w:p w:rsidR="00185F80" w:rsidRDefault="00296C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185F80" w:rsidRDefault="00296C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利用地域优势，确保送货时间稳定在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小时之内</w:t>
      </w:r>
      <w:r>
        <w:rPr>
          <w:rFonts w:hint="eastAsia"/>
          <w:sz w:val="28"/>
          <w:szCs w:val="28"/>
        </w:rPr>
        <w:t>，货到付款</w:t>
      </w:r>
      <w:r>
        <w:rPr>
          <w:rFonts w:hint="eastAsia"/>
          <w:sz w:val="28"/>
          <w:szCs w:val="28"/>
        </w:rPr>
        <w:t>并且</w:t>
      </w:r>
      <w:r>
        <w:rPr>
          <w:rFonts w:hint="eastAsia"/>
          <w:sz w:val="28"/>
          <w:szCs w:val="28"/>
        </w:rPr>
        <w:t>免运费，同时支持货物自取</w:t>
      </w:r>
      <w:r>
        <w:rPr>
          <w:rFonts w:hint="eastAsia"/>
          <w:sz w:val="28"/>
          <w:szCs w:val="28"/>
        </w:rPr>
        <w:t>；</w:t>
      </w:r>
    </w:p>
    <w:p w:rsidR="00185F80" w:rsidRDefault="00296C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 w:rsidR="00185F80" w:rsidRDefault="00185F80">
      <w:pPr>
        <w:rPr>
          <w:sz w:val="28"/>
          <w:szCs w:val="28"/>
        </w:rPr>
      </w:pPr>
    </w:p>
    <w:p w:rsidR="00185F80" w:rsidRDefault="00296C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85F80" w:rsidRDefault="00296C2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185F80" w:rsidRDefault="00296C2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296C2B" w:rsidRDefault="00296C2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他人自愿打赏赞助</w:t>
      </w:r>
      <w:bookmarkStart w:id="0" w:name="_GoBack"/>
      <w:bookmarkEnd w:id="0"/>
    </w:p>
    <w:p w:rsidR="00185F80" w:rsidRDefault="00185F80"/>
    <w:sectPr w:rsidR="0018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85F80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6C2B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DEDE"/>
  <w15:docId w15:val="{F75757EE-5DDE-4C12-AE73-958A4EB0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康 晓慧</cp:lastModifiedBy>
  <cp:revision>6</cp:revision>
  <dcterms:created xsi:type="dcterms:W3CDTF">2012-08-13T06:38:00Z</dcterms:created>
  <dcterms:modified xsi:type="dcterms:W3CDTF">2020-03-06T08:13:00Z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