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aeb(int a,int b){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//處理a,b相同數字的方法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while(a!=0){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printf("1");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a--;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be1(int a,int b){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//處理a(幾格)b(移動速度) b==1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count=1;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while(a!=0){//跑a次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int pr0=a-b; //印出a-b個0   每次-1個0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a--;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while(pr0!=0){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pr0--;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printf("0");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printf("%d\n",count);//印出1然後    每次*10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count*=10;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els(int a,int b){//處理a!=1 b!=1的數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casenum;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//printf("enter a number ran:");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scanf("%d",&amp;casenum);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while(casenum!=0){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//printf("1\n");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casenum--;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//printf("enter 2 number to do:");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scanf("%d%d",&amp;a,&amp;b);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(a==b){//當a==b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aeb(a,b);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else if(b==1){//當a!=b b==1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be1(a,b);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else{//當a!=1 b!=1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els(a,b);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//printf("over");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