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F45" w:rsidRDefault="00CC2EFE">
      <w:r>
        <w:t>City pseudonyms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3074"/>
        <w:gridCol w:w="2619"/>
        <w:gridCol w:w="2187"/>
      </w:tblGrid>
      <w:tr w:rsidR="006F5A0E" w:rsidTr="006F5A0E">
        <w:tc>
          <w:tcPr>
            <w:tcW w:w="1470" w:type="dxa"/>
          </w:tcPr>
          <w:p w:rsidR="006F5A0E" w:rsidRDefault="006F5A0E">
            <w:bookmarkStart w:id="0" w:name="_GoBack" w:colFirst="0" w:colLast="3"/>
            <w:r>
              <w:t>City</w:t>
            </w:r>
          </w:p>
        </w:tc>
        <w:tc>
          <w:tcPr>
            <w:tcW w:w="3074" w:type="dxa"/>
          </w:tcPr>
          <w:p w:rsidR="006F5A0E" w:rsidRDefault="006F5A0E">
            <w:r>
              <w:t>Pseudonym</w:t>
            </w:r>
          </w:p>
        </w:tc>
        <w:tc>
          <w:tcPr>
            <w:tcW w:w="2619" w:type="dxa"/>
          </w:tcPr>
          <w:p w:rsidR="006F5A0E" w:rsidRDefault="006F5A0E">
            <w:r>
              <w:t>Interviewed</w:t>
            </w:r>
          </w:p>
        </w:tc>
        <w:tc>
          <w:tcPr>
            <w:tcW w:w="2187" w:type="dxa"/>
          </w:tcPr>
          <w:p w:rsidR="006F5A0E" w:rsidRDefault="006F5A0E">
            <w:r>
              <w:t>Survey start year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Warrenton</w:t>
            </w:r>
          </w:p>
        </w:tc>
        <w:tc>
          <w:tcPr>
            <w:tcW w:w="3074" w:type="dxa"/>
          </w:tcPr>
          <w:p w:rsidR="006F5A0E" w:rsidRDefault="006F5A0E">
            <w:r>
              <w:t>Arlington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2017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Hartwell</w:t>
            </w:r>
          </w:p>
        </w:tc>
        <w:tc>
          <w:tcPr>
            <w:tcW w:w="3074" w:type="dxa"/>
          </w:tcPr>
          <w:p w:rsidR="006F5A0E" w:rsidRDefault="006F5A0E">
            <w:r>
              <w:t>Marshalltown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2019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Commerce</w:t>
            </w:r>
          </w:p>
        </w:tc>
        <w:tc>
          <w:tcPr>
            <w:tcW w:w="3074" w:type="dxa"/>
          </w:tcPr>
          <w:p w:rsidR="006F5A0E" w:rsidRDefault="006F5A0E">
            <w:r>
              <w:t>Hancock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2017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Cochran</w:t>
            </w:r>
          </w:p>
        </w:tc>
        <w:tc>
          <w:tcPr>
            <w:tcW w:w="3074" w:type="dxa"/>
          </w:tcPr>
          <w:p w:rsidR="006F5A0E" w:rsidRDefault="006F5A0E">
            <w:r>
              <w:t>Benson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2018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Monroe</w:t>
            </w:r>
          </w:p>
        </w:tc>
        <w:tc>
          <w:tcPr>
            <w:tcW w:w="3074" w:type="dxa"/>
          </w:tcPr>
          <w:p w:rsidR="006F5A0E" w:rsidRDefault="006F5A0E">
            <w:r>
              <w:t>Stewart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2016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Millen</w:t>
            </w:r>
          </w:p>
        </w:tc>
        <w:tc>
          <w:tcPr>
            <w:tcW w:w="3074" w:type="dxa"/>
          </w:tcPr>
          <w:p w:rsidR="006F5A0E" w:rsidRDefault="006F5A0E">
            <w:r>
              <w:t>Tyler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2016</w:t>
            </w:r>
          </w:p>
        </w:tc>
      </w:tr>
      <w:tr w:rsidR="006F5A0E" w:rsidTr="006F5A0E">
        <w:tc>
          <w:tcPr>
            <w:tcW w:w="1470" w:type="dxa"/>
          </w:tcPr>
          <w:p w:rsidR="006F5A0E" w:rsidRDefault="006F5A0E">
            <w:r>
              <w:t>Gainesville</w:t>
            </w:r>
          </w:p>
        </w:tc>
        <w:tc>
          <w:tcPr>
            <w:tcW w:w="3074" w:type="dxa"/>
          </w:tcPr>
          <w:p w:rsidR="006F5A0E" w:rsidRDefault="006F5A0E">
            <w:r>
              <w:t>Lewisville</w:t>
            </w:r>
          </w:p>
        </w:tc>
        <w:tc>
          <w:tcPr>
            <w:tcW w:w="2619" w:type="dxa"/>
          </w:tcPr>
          <w:p w:rsidR="006F5A0E" w:rsidRDefault="006F5A0E"/>
        </w:tc>
        <w:tc>
          <w:tcPr>
            <w:tcW w:w="2187" w:type="dxa"/>
          </w:tcPr>
          <w:p w:rsidR="006F5A0E" w:rsidRDefault="006F5A0E">
            <w:r>
              <w:t>2015</w:t>
            </w:r>
          </w:p>
        </w:tc>
      </w:tr>
      <w:bookmarkEnd w:id="0"/>
    </w:tbl>
    <w:p w:rsidR="00CC2EFE" w:rsidRDefault="00CC2EFE"/>
    <w:sectPr w:rsidR="00CC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E"/>
    <w:rsid w:val="006F5A0E"/>
    <w:rsid w:val="00CC2EFE"/>
    <w:rsid w:val="00D87A22"/>
    <w:rsid w:val="00EC6447"/>
    <w:rsid w:val="00FD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DB99"/>
  <w15:chartTrackingRefBased/>
  <w15:docId w15:val="{A52B9A8C-6106-4A39-9DC6-61A47E4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Shannon</dc:creator>
  <cp:keywords/>
  <dc:description/>
  <cp:lastModifiedBy>Gerald Shannon</cp:lastModifiedBy>
  <cp:revision>2</cp:revision>
  <dcterms:created xsi:type="dcterms:W3CDTF">2019-10-11T13:07:00Z</dcterms:created>
  <dcterms:modified xsi:type="dcterms:W3CDTF">2019-10-15T19:47:00Z</dcterms:modified>
</cp:coreProperties>
</file>