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F45" w:rsidRDefault="008A1739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9946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F36F45">
        <w:tc>
          <w:tcPr>
            <w:tcW w:w="2362" w:type="dxa"/>
          </w:tcPr>
          <w:p w:rsidR="00F36F45" w:rsidRDefault="008A1739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347726">
              <w:rPr>
                <w:rFonts w:ascii="微软雅黑" w:eastAsia="微软雅黑" w:hAnsi="微软雅黑" w:hint="eastAsia"/>
                <w:sz w:val="28"/>
                <w:lang w:val="zh-CN"/>
              </w:rPr>
              <w:t>梁鑫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2530" w:type="dxa"/>
          </w:tcPr>
          <w:p w:rsidR="00F36F45" w:rsidRDefault="008A1739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proofErr w:type="gramStart"/>
            <w:r>
              <w:rPr>
                <w:rFonts w:ascii="微软雅黑" w:eastAsia="微软雅黑" w:hAnsi="微软雅黑" w:hint="eastAsia"/>
                <w:sz w:val="28"/>
              </w:rPr>
              <w:t>移动组</w:t>
            </w:r>
            <w:proofErr w:type="gramEnd"/>
          </w:p>
        </w:tc>
        <w:tc>
          <w:tcPr>
            <w:tcW w:w="2190" w:type="dxa"/>
          </w:tcPr>
          <w:p w:rsidR="00F36F45" w:rsidRDefault="008A1739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347726">
              <w:rPr>
                <w:rFonts w:ascii="微软雅黑" w:eastAsia="微软雅黑" w:hAnsi="微软雅黑" w:hint="eastAsia"/>
                <w:sz w:val="28"/>
                <w:lang w:val="zh-CN"/>
              </w:rPr>
              <w:t>17</w:t>
            </w:r>
          </w:p>
        </w:tc>
        <w:tc>
          <w:tcPr>
            <w:tcW w:w="2864" w:type="dxa"/>
          </w:tcPr>
          <w:p w:rsidR="00F36F45" w:rsidRDefault="008A1739">
            <w:pPr>
              <w:pStyle w:val="a7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周次：第 </w:t>
            </w:r>
            <w:r w:rsidR="00347726">
              <w:rPr>
                <w:rFonts w:ascii="微软雅黑" w:eastAsia="微软雅黑" w:hAnsi="微软雅黑" w:hint="eastAsia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 周</w:t>
            </w:r>
          </w:p>
        </w:tc>
      </w:tr>
    </w:tbl>
    <w:p w:rsidR="00F36F45" w:rsidRDefault="00F36F45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F36F45" w:rsidTr="00F36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:rsidR="00F36F45" w:rsidRDefault="008A173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</w:t>
            </w:r>
            <w:r w:rsidR="00347726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周周记</w:t>
            </w:r>
          </w:p>
        </w:tc>
      </w:tr>
      <w:tr w:rsidR="00F36F45" w:rsidTr="00F36F45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/>
            <w:vAlign w:val="center"/>
          </w:tcPr>
          <w:p w:rsidR="00F36F45" w:rsidRDefault="008A173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/>
          </w:tcPr>
          <w:p w:rsidR="00F36F45" w:rsidRDefault="0034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C4D47">
              <w:rPr>
                <w:rFonts w:hint="eastAsia"/>
              </w:rPr>
              <w:t>周一周三中午进行日常的校团委值班，负责审批申请举办的学生活动，最近这段时间各组织和学院的活动挺多，所以这个星期工作量会多上一些。</w:t>
            </w:r>
          </w:p>
          <w:p w:rsidR="00F36F45" w:rsidRDefault="003C4D47" w:rsidP="003C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作为首发球员参与了</w:t>
            </w:r>
            <w:proofErr w:type="gramStart"/>
            <w:r>
              <w:rPr>
                <w:rFonts w:hint="eastAsia"/>
              </w:rPr>
              <w:t>学院篮球</w:t>
            </w:r>
            <w:proofErr w:type="gramEnd"/>
            <w:r>
              <w:rPr>
                <w:rFonts w:hint="eastAsia"/>
              </w:rPr>
              <w:t>联赛小组赛第二场，赢了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分，接下来一段时间淘汰赛的挑战。</w:t>
            </w:r>
          </w:p>
          <w:p w:rsidR="003C4D47" w:rsidRDefault="003C4D47" w:rsidP="003C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清明这几天假期有点倒霉，花在路途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塞车的时间加起来不少于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小时，基本都是在奔波中度过</w:t>
            </w:r>
            <w:r w:rsidR="008A1739">
              <w:rPr>
                <w:rFonts w:hint="eastAsia"/>
              </w:rPr>
              <w:t>，作业都是晚上</w:t>
            </w:r>
            <w:r w:rsidR="008A1739">
              <w:rPr>
                <w:rFonts w:hint="eastAsia"/>
              </w:rPr>
              <w:t>8</w:t>
            </w:r>
            <w:r w:rsidR="008A1739">
              <w:rPr>
                <w:rFonts w:hint="eastAsia"/>
              </w:rPr>
              <w:t>，</w:t>
            </w:r>
            <w:r w:rsidR="008A1739">
              <w:rPr>
                <w:rFonts w:hint="eastAsia"/>
              </w:rPr>
              <w:t>9</w:t>
            </w:r>
            <w:r w:rsidR="008A1739">
              <w:rPr>
                <w:rFonts w:hint="eastAsia"/>
              </w:rPr>
              <w:t>点后才有空做。</w:t>
            </w:r>
          </w:p>
          <w:p w:rsidR="008A1739" w:rsidRDefault="008A1739" w:rsidP="003C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在塞车又没有带书的时间里看了电影《至暗时刻》和相关的影评，对二战和丘吉尔有了进一步的了解，有一些</w:t>
            </w:r>
            <w:proofErr w:type="gramStart"/>
            <w:r>
              <w:rPr>
                <w:rFonts w:hint="eastAsia"/>
              </w:rPr>
              <w:t>对面对</w:t>
            </w:r>
            <w:proofErr w:type="gramEnd"/>
            <w:r>
              <w:rPr>
                <w:rFonts w:hint="eastAsia"/>
              </w:rPr>
              <w:t>人生抉择的小感悟。</w:t>
            </w:r>
          </w:p>
          <w:p w:rsidR="008A1739" w:rsidRDefault="008A1739" w:rsidP="003C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半充实半倒霉的一周，继续加油！</w:t>
            </w:r>
          </w:p>
        </w:tc>
      </w:tr>
      <w:tr w:rsidR="00F36F45" w:rsidTr="00F36F45">
        <w:trPr>
          <w:trHeight w:val="2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36F45" w:rsidRDefault="008A173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:rsidR="00F36F45" w:rsidRDefault="008A173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:rsidR="00F36F45" w:rsidRDefault="008A173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:rsidR="00F36F45" w:rsidRDefault="008A173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:rsidR="00902C3D" w:rsidRDefault="00347726" w:rsidP="00902C3D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训练营第一次的任务是完成链表的相关基本操作，可能对于一些在先前已经</w:t>
            </w:r>
            <w:proofErr w:type="gramStart"/>
            <w:r>
              <w:rPr>
                <w:rFonts w:hint="eastAsia"/>
              </w:rPr>
              <w:t>接触过挺长</w:t>
            </w:r>
            <w:proofErr w:type="gramEnd"/>
            <w:r>
              <w:rPr>
                <w:rFonts w:hint="eastAsia"/>
              </w:rPr>
              <w:t>时间链表的同学来说这次的任务不算难，不过对于我这种在训练营前还没有怎么接触过链表的“小白”来说还是有些许难度的。</w:t>
            </w:r>
          </w:p>
          <w:p w:rsidR="00F36F45" w:rsidRDefault="00347726" w:rsidP="00902C3D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先是看了师兄推荐的《大话数据结构》，从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基础的</w:t>
            </w:r>
            <w:r w:rsidR="00902C3D">
              <w:rPr>
                <w:rFonts w:hint="eastAsia"/>
              </w:rPr>
              <w:t>“数据”、“算法”，“复杂度”等相关概念开始看，了解一些基本的概念。</w:t>
            </w:r>
          </w:p>
          <w:p w:rsidR="00902C3D" w:rsidRDefault="00902C3D" w:rsidP="00902C3D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由于作业还需要用到</w:t>
            </w:r>
            <w:r>
              <w:rPr>
                <w:rFonts w:hint="eastAsia"/>
              </w:rPr>
              <w:t>s</w:t>
            </w:r>
            <w:r>
              <w:t>truct</w:t>
            </w:r>
            <w:r>
              <w:rPr>
                <w:rFonts w:hint="eastAsia"/>
              </w:rPr>
              <w:t>后面的我还没学习到的一些知识，如</w:t>
            </w:r>
            <w:r>
              <w:rPr>
                <w:rFonts w:hint="eastAsia"/>
              </w:rPr>
              <w:t>t</w:t>
            </w:r>
            <w:r>
              <w:t>ypedef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  <w:r>
              <w:rPr>
                <w:rFonts w:hint="eastAsia"/>
              </w:rPr>
              <w:t>的概念和运用。于是赶紧看书和看视频补学一下。</w:t>
            </w:r>
          </w:p>
          <w:p w:rsidR="00F36F45" w:rsidRDefault="00902C3D" w:rsidP="00902C3D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之后再学习链表的构建、插入、删除等相关原理，一开始比较抽象难接受，不过使用图示法，就是把结点画出来，用线描绘结点间的关系会让我更好理解其中的关系。这种方法比单单</w:t>
            </w:r>
            <w:proofErr w:type="gramStart"/>
            <w:r>
              <w:rPr>
                <w:rFonts w:hint="eastAsia"/>
              </w:rPr>
              <w:t>看书想</w:t>
            </w:r>
            <w:proofErr w:type="gramEnd"/>
            <w:r>
              <w:rPr>
                <w:rFonts w:hint="eastAsia"/>
              </w:rPr>
              <w:t>会大大提高效率。</w:t>
            </w:r>
          </w:p>
          <w:p w:rsidR="00F468D3" w:rsidRDefault="00F468D3" w:rsidP="00902C3D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完成题目的过程中，也并不是仅仅完成简单的操作，还要考虑程序的健壮性，需要去解决一些问题，如用户输入错误或者链表为空指针等等的一些情况并加以完善。除此之外，设计一个简要的菜单辅助用户的输入也是十分有必要的，因为代码的主要作用还是拿给用户</w:t>
            </w:r>
          </w:p>
          <w:p w:rsidR="00F36F45" w:rsidRDefault="00F46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使用而非仅仅给自己看的。</w:t>
            </w:r>
          </w:p>
          <w:p w:rsidR="00F468D3" w:rsidRDefault="00F468D3" w:rsidP="00F468D3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除此之外，还稍微了解了一点头文件的构建知识，不过还只是看葫芦画瓢，对于其中的原理还有待研究。</w:t>
            </w:r>
          </w:p>
          <w:p w:rsidR="00A128A4" w:rsidRDefault="00A128A4" w:rsidP="00F468D3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同时还复习了之前学习过的一些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基本语法知识，怕过久了忘了。</w:t>
            </w:r>
          </w:p>
          <w:p w:rsidR="00F468D3" w:rsidRDefault="00F46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虽然按时完成了任务，但是还是有很多的不足，比如还没有实现链表的排序功能、</w:t>
            </w:r>
            <w:r w:rsidR="00DA4AC6">
              <w:rPr>
                <w:rFonts w:hint="eastAsia"/>
              </w:rPr>
              <w:t>不太能够</w:t>
            </w:r>
            <w:r>
              <w:rPr>
                <w:rFonts w:hint="eastAsia"/>
              </w:rPr>
              <w:t>写</w:t>
            </w:r>
            <w:r w:rsidR="00DA4AC6">
              <w:rPr>
                <w:rFonts w:hint="eastAsia"/>
              </w:rPr>
              <w:t>出漂亮的</w:t>
            </w:r>
            <w:r>
              <w:rPr>
                <w:rFonts w:hint="eastAsia"/>
              </w:rPr>
              <w:t>代码注释</w:t>
            </w:r>
            <w:r w:rsidR="00DA4AC6">
              <w:rPr>
                <w:rFonts w:hint="eastAsia"/>
              </w:rPr>
              <w:t>、代码可能略微冗长，</w:t>
            </w:r>
            <w:r>
              <w:rPr>
                <w:rFonts w:hint="eastAsia"/>
              </w:rPr>
              <w:t>这几天学习链表稍显仓促，有必要再花一些时间去巩固一下这几天学的内容，以掌握更牢固。</w:t>
            </w:r>
          </w:p>
        </w:tc>
      </w:tr>
      <w:tr w:rsidR="00F36F45" w:rsidTr="00F36F45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/>
            <w:vAlign w:val="center"/>
          </w:tcPr>
          <w:p w:rsidR="00F36F45" w:rsidRDefault="008A173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一周总结</w:t>
            </w:r>
          </w:p>
        </w:tc>
        <w:tc>
          <w:tcPr>
            <w:tcW w:w="8647" w:type="dxa"/>
            <w:shd w:val="clear" w:color="auto" w:fill="FBE4D5"/>
          </w:tcPr>
          <w:p w:rsidR="00F36F45" w:rsidRDefault="00A1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除了清明放假机电堵车荒废了好多个小时，总的来说这一周过得还算充实，克服了以前觉得</w:t>
            </w:r>
            <w:proofErr w:type="gramStart"/>
            <w:r>
              <w:rPr>
                <w:rFonts w:hint="eastAsia"/>
              </w:rPr>
              <w:t>链表很</w:t>
            </w:r>
            <w:proofErr w:type="gramEnd"/>
            <w:r>
              <w:rPr>
                <w:rFonts w:hint="eastAsia"/>
              </w:rPr>
              <w:t>难得“恐惧感”，学习了链表的相关知识并能够加以运用，还是收获满满。</w:t>
            </w:r>
          </w:p>
          <w:p w:rsidR="00A128A4" w:rsidRDefault="00A1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我还要加强自己对学习、部门工作、工作室考核之间的协调平衡能力，更好地利用有限的时间去做更多的事，负责好自己的责任，不能轻言放弃</w:t>
            </w:r>
            <w:r>
              <w:rPr>
                <w:rFonts w:hint="eastAsia"/>
              </w:rPr>
              <w:t>.</w:t>
            </w:r>
          </w:p>
          <w:p w:rsidR="00A128A4" w:rsidRDefault="00A1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这一周是一个还算可以的开端，希望我</w:t>
            </w:r>
            <w:proofErr w:type="gramStart"/>
            <w:r>
              <w:rPr>
                <w:rFonts w:hint="eastAsia"/>
              </w:rPr>
              <w:t>训练营每一周</w:t>
            </w:r>
            <w:proofErr w:type="gramEnd"/>
            <w:r>
              <w:rPr>
                <w:rFonts w:hint="eastAsia"/>
              </w:rPr>
              <w:t>都能比这一周做得更好</w:t>
            </w:r>
            <w:r>
              <w:t>!</w:t>
            </w:r>
          </w:p>
        </w:tc>
      </w:tr>
      <w:tr w:rsidR="00F36F45" w:rsidTr="00F36F4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36F45" w:rsidRDefault="008A173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:rsidR="00F36F45" w:rsidRDefault="008A173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:rsidR="00F36F45" w:rsidRDefault="00A1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存在的问题：对链表相关功能的实现略显生疏，需要重温并加强训练，需再了解多一些关于头文件的内容，感觉自己的代码还会有很多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，希望自己能考虑再周密一些。</w:t>
            </w:r>
          </w:p>
          <w:p w:rsidR="00A128A4" w:rsidRDefault="00A1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未来规划：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温故单双链表相关知识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接触栈的相关内容，并能实践操作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争取在一周内把之前学习过的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知识温习一遍</w:t>
            </w:r>
            <w:r>
              <w:rPr>
                <w:rFonts w:hint="eastAsia"/>
              </w:rPr>
              <w:t xml:space="preserve"> 4.</w:t>
            </w:r>
            <w:r>
              <w:rPr>
                <w:rFonts w:hint="eastAsia"/>
              </w:rPr>
              <w:t>完成小组布置的关于</w:t>
            </w:r>
            <w:r>
              <w:rPr>
                <w:rFonts w:hint="eastAsia"/>
              </w:rPr>
              <w:t>m</w:t>
            </w:r>
            <w:r>
              <w:t>arkdown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的相关任务</w:t>
            </w:r>
            <w:bookmarkStart w:id="0" w:name="_GoBack"/>
            <w:bookmarkEnd w:id="0"/>
          </w:p>
          <w:p w:rsidR="00F36F45" w:rsidRDefault="00F3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F45" w:rsidTr="00F36F45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/>
            <w:vAlign w:val="center"/>
          </w:tcPr>
          <w:p w:rsidR="00F36F45" w:rsidRDefault="008A173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:rsidR="00F36F45" w:rsidRDefault="00F3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6F45" w:rsidRDefault="00F36F45"/>
    <w:sectPr w:rsidR="00F36F45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F45"/>
    <w:rsid w:val="00347726"/>
    <w:rsid w:val="003C4D47"/>
    <w:rsid w:val="008A1739"/>
    <w:rsid w:val="00902C3D"/>
    <w:rsid w:val="00A128A4"/>
    <w:rsid w:val="00DA4AC6"/>
    <w:rsid w:val="00F36F45"/>
    <w:rsid w:val="00F46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A2AE"/>
  <w15:docId w15:val="{7229EE23-FBD2-4C1A-862F-EC1873BC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标题 字符"/>
    <w:basedOn w:val="a0"/>
    <w:link w:val="a7"/>
    <w:uiPriority w:val="1"/>
    <w:rPr>
      <w:rFonts w:ascii="Calibri Light" w:eastAsia="宋体" w:hAnsi="Calibri Light" w:cs="宋体"/>
      <w:color w:val="000000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paragraph" w:customStyle="1" w:styleId="ListParagraph7076afc1-fa9f-41b5-b0b7-152d7bd54cf4">
    <w:name w:val="List Paragraph_7076afc1-fa9f-41b5-b0b7-152d7bd54cf4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DAD91C-7C1A-41A5-AC62-B95EF057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199</Words>
  <Characters>1138</Characters>
  <Application>Microsoft Office Word</Application>
  <DocSecurity>0</DocSecurity>
  <Lines>9</Lines>
  <Paragraphs>2</Paragraphs>
  <ScaleCrop>false</ScaleCrop>
  <Company>广东工业大学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风起</cp:lastModifiedBy>
  <cp:revision>21</cp:revision>
  <dcterms:created xsi:type="dcterms:W3CDTF">2013-07-16T14:07:00Z</dcterms:created>
  <dcterms:modified xsi:type="dcterms:W3CDTF">2018-04-08T15:45:00Z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