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303" w:rsidRDefault="003C3303" w:rsidP="003C3303">
      <w:r>
        <w:t>Chase Robertson</w:t>
      </w:r>
    </w:p>
    <w:p w:rsidR="003C3303" w:rsidRDefault="003C3303" w:rsidP="003C3303">
      <w:r>
        <w:t>CS 401R</w:t>
      </w:r>
    </w:p>
    <w:p w:rsidR="003C3303" w:rsidRDefault="003C3303" w:rsidP="003C3303">
      <w:r>
        <w:t>11 April 2018</w:t>
      </w:r>
    </w:p>
    <w:p w:rsidR="003C3303" w:rsidRDefault="003C3303" w:rsidP="003C3303"/>
    <w:p w:rsidR="003C3303" w:rsidRDefault="003C3303" w:rsidP="003C3303">
      <w:pPr>
        <w:jc w:val="center"/>
        <w:rPr>
          <w:sz w:val="36"/>
          <w:szCs w:val="36"/>
        </w:rPr>
      </w:pPr>
      <w:r>
        <w:rPr>
          <w:sz w:val="36"/>
          <w:szCs w:val="36"/>
        </w:rPr>
        <w:t>Recommender System</w:t>
      </w:r>
    </w:p>
    <w:p w:rsidR="00FB5B2F" w:rsidRDefault="00FB5B2F" w:rsidP="003C3303">
      <w:pPr>
        <w:jc w:val="center"/>
        <w:rPr>
          <w:sz w:val="36"/>
          <w:szCs w:val="36"/>
        </w:rPr>
      </w:pPr>
    </w:p>
    <w:p w:rsidR="003C3303" w:rsidRDefault="003C3303" w:rsidP="003C3303">
      <w:pPr>
        <w:jc w:val="center"/>
        <w:rPr>
          <w:sz w:val="32"/>
          <w:szCs w:val="32"/>
        </w:rPr>
      </w:pPr>
      <w:bookmarkStart w:id="0" w:name="OLE_LINK1"/>
      <w:r>
        <w:rPr>
          <w:sz w:val="32"/>
          <w:szCs w:val="32"/>
        </w:rPr>
        <w:t>Part 1</w:t>
      </w:r>
      <w:r w:rsidR="00A00558">
        <w:rPr>
          <w:sz w:val="32"/>
          <w:szCs w:val="32"/>
        </w:rPr>
        <w:t>: The Data</w:t>
      </w:r>
    </w:p>
    <w:p w:rsidR="00FB5B2F" w:rsidRDefault="00FB5B2F" w:rsidP="003C3303">
      <w:pPr>
        <w:jc w:val="center"/>
        <w:rPr>
          <w:sz w:val="32"/>
          <w:szCs w:val="32"/>
        </w:rPr>
      </w:pPr>
    </w:p>
    <w:p w:rsidR="00FB5B2F" w:rsidRDefault="00FB5B2F" w:rsidP="00FB5B2F">
      <w:r>
        <w:t xml:space="preserve">The first thing I did after importing the movie ratings data was print out the shape of the data </w:t>
      </w:r>
      <w:r w:rsidR="0006401C">
        <w:t xml:space="preserve">table </w:t>
      </w:r>
      <w:r>
        <w:t xml:space="preserve">to get a feel for the scale. I then printed the first few data instances to see what features were included and what the actual data </w:t>
      </w:r>
      <w:r w:rsidR="00022D8E">
        <w:t xml:space="preserve">values </w:t>
      </w:r>
      <w:r>
        <w:t>looked like. Next, I printed a histogram of each feature to get a feel for the distribution of all instances.</w:t>
      </w:r>
      <w:r w:rsidR="00503842">
        <w:t xml:space="preserve"> I noticed that a few features had nearly flat histograms, indicative of a uniform distribution over that feature. This made sense when I looked closer at which features showed this uniformity: instanceID</w:t>
      </w:r>
      <w:r w:rsidR="00551897">
        <w:t xml:space="preserve">, </w:t>
      </w:r>
      <w:r w:rsidR="00503842">
        <w:t xml:space="preserve">date_minute, and date_second. Each of these features </w:t>
      </w:r>
      <w:r w:rsidR="00F11137">
        <w:t>should not</w:t>
      </w:r>
      <w:r w:rsidR="00503842">
        <w:t xml:space="preserve"> have any </w:t>
      </w:r>
      <w:r w:rsidR="00551897">
        <w:t xml:space="preserve">substantial differences or </w:t>
      </w:r>
      <w:r w:rsidR="00503842">
        <w:t xml:space="preserve">effect on any given user’s rating of any given movie, so </w:t>
      </w:r>
      <w:r w:rsidR="00551897">
        <w:t>it made sense that they showed a uniform distribution</w:t>
      </w:r>
      <w:r w:rsidR="00503842">
        <w:t>.</w:t>
      </w:r>
    </w:p>
    <w:p w:rsidR="00BD73CC" w:rsidRDefault="00BD73CC" w:rsidP="00FB5B2F"/>
    <w:p w:rsidR="00BD73CC" w:rsidRDefault="00BD73CC" w:rsidP="00FB5B2F">
      <w:r>
        <w:t>I also</w:t>
      </w:r>
      <w:r w:rsidR="006F42C0">
        <w:t xml:space="preserve"> visualized the auxiliary data file information with hist</w:t>
      </w:r>
      <w:r w:rsidR="00551897">
        <w:t>ograms to get a feel for how that</w:t>
      </w:r>
      <w:r w:rsidR="006F42C0">
        <w:t xml:space="preserve"> dat</w:t>
      </w:r>
      <w:r w:rsidR="00A00558">
        <w:t>a was distributed</w:t>
      </w:r>
      <w:r w:rsidR="00551897">
        <w:t xml:space="preserve"> but did not end up using any of it for reasons of simplicity.</w:t>
      </w:r>
    </w:p>
    <w:p w:rsidR="00417E8D" w:rsidRDefault="00417E8D" w:rsidP="00FB5B2F"/>
    <w:p w:rsidR="00417E8D" w:rsidRDefault="00417E8D" w:rsidP="00FB5B2F">
      <w:r>
        <w:t xml:space="preserve">The following graphs illustrate the difference between the </w:t>
      </w:r>
      <w:r w:rsidR="0076109F">
        <w:t xml:space="preserve">distribution of a potentially </w:t>
      </w:r>
      <w:r w:rsidR="00551897">
        <w:t>informative</w:t>
      </w:r>
      <w:r>
        <w:t xml:space="preserve"> feature</w:t>
      </w:r>
      <w:r w:rsidR="005A39F4">
        <w:t xml:space="preserve">: ‘date_hour’, and a </w:t>
      </w:r>
      <w:r w:rsidR="006F42C0">
        <w:t xml:space="preserve">mostly </w:t>
      </w:r>
      <w:r w:rsidR="005A39F4">
        <w:t>useless one: ‘date_second’.</w:t>
      </w:r>
    </w:p>
    <w:p w:rsidR="00CE7513" w:rsidRDefault="00CE7513" w:rsidP="00FB5B2F"/>
    <w:p w:rsidR="00337571" w:rsidRDefault="00CE7513" w:rsidP="00FB5B2F">
      <w:r>
        <w:rPr>
          <w:noProof/>
        </w:rPr>
        <w:drawing>
          <wp:inline distT="0" distB="0" distL="0" distR="0">
            <wp:extent cx="3017367" cy="179107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e_hour_hist.png"/>
                    <pic:cNvPicPr/>
                  </pic:nvPicPr>
                  <pic:blipFill>
                    <a:blip r:embed="rId5">
                      <a:extLst>
                        <a:ext uri="{28A0092B-C50C-407E-A947-70E740481C1C}">
                          <a14:useLocalDpi xmlns:a14="http://schemas.microsoft.com/office/drawing/2010/main" val="0"/>
                        </a:ext>
                      </a:extLst>
                    </a:blip>
                    <a:stretch>
                      <a:fillRect/>
                    </a:stretch>
                  </pic:blipFill>
                  <pic:spPr>
                    <a:xfrm>
                      <a:off x="0" y="0"/>
                      <a:ext cx="3032901" cy="1800299"/>
                    </a:xfrm>
                    <a:prstGeom prst="rect">
                      <a:avLst/>
                    </a:prstGeom>
                  </pic:spPr>
                </pic:pic>
              </a:graphicData>
            </a:graphic>
          </wp:inline>
        </w:drawing>
      </w:r>
      <w:r>
        <w:rPr>
          <w:noProof/>
        </w:rPr>
        <w:drawing>
          <wp:inline distT="0" distB="0" distL="0" distR="0">
            <wp:extent cx="2911356" cy="1717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_second_hist.png"/>
                    <pic:cNvPicPr/>
                  </pic:nvPicPr>
                  <pic:blipFill>
                    <a:blip r:embed="rId6">
                      <a:extLst>
                        <a:ext uri="{28A0092B-C50C-407E-A947-70E740481C1C}">
                          <a14:useLocalDpi xmlns:a14="http://schemas.microsoft.com/office/drawing/2010/main" val="0"/>
                        </a:ext>
                      </a:extLst>
                    </a:blip>
                    <a:stretch>
                      <a:fillRect/>
                    </a:stretch>
                  </pic:blipFill>
                  <pic:spPr>
                    <a:xfrm>
                      <a:off x="0" y="0"/>
                      <a:ext cx="2968392" cy="1751416"/>
                    </a:xfrm>
                    <a:prstGeom prst="rect">
                      <a:avLst/>
                    </a:prstGeom>
                  </pic:spPr>
                </pic:pic>
              </a:graphicData>
            </a:graphic>
          </wp:inline>
        </w:drawing>
      </w:r>
    </w:p>
    <w:p w:rsidR="00CE7513" w:rsidRDefault="00CE7513" w:rsidP="00FB5B2F"/>
    <w:p w:rsidR="00337571" w:rsidRPr="00FB5B2F" w:rsidRDefault="00337571" w:rsidP="00FB5B2F">
      <w:r>
        <w:t>My first exploration into making predictions was to set each test instance prediction to the mean movie rating in the training set. This provided me with a baseline RMSE accuracy of 1.0 with which to judge my later approaches.</w:t>
      </w:r>
    </w:p>
    <w:bookmarkEnd w:id="0"/>
    <w:p w:rsidR="003C3303" w:rsidRDefault="003C3303" w:rsidP="003C3303">
      <w:pPr>
        <w:shd w:val="clear" w:color="auto" w:fill="FFFFFF"/>
        <w:rPr>
          <w:rFonts w:ascii="Arial" w:eastAsia="Times New Roman" w:hAnsi="Arial" w:cs="Arial"/>
          <w:color w:val="333333"/>
          <w:sz w:val="21"/>
          <w:szCs w:val="21"/>
        </w:rPr>
      </w:pPr>
    </w:p>
    <w:p w:rsidR="003C3303" w:rsidRDefault="003C3303" w:rsidP="004F40FD">
      <w:pPr>
        <w:jc w:val="center"/>
        <w:rPr>
          <w:sz w:val="32"/>
          <w:szCs w:val="32"/>
        </w:rPr>
      </w:pPr>
      <w:r>
        <w:rPr>
          <w:sz w:val="32"/>
          <w:szCs w:val="32"/>
        </w:rPr>
        <w:t>Part 2</w:t>
      </w:r>
      <w:r w:rsidR="00A00558">
        <w:rPr>
          <w:sz w:val="32"/>
          <w:szCs w:val="32"/>
        </w:rPr>
        <w:t>: The Model</w:t>
      </w:r>
    </w:p>
    <w:p w:rsidR="004F40FD" w:rsidRDefault="004F40FD" w:rsidP="004F40FD">
      <w:pPr>
        <w:jc w:val="center"/>
        <w:rPr>
          <w:sz w:val="32"/>
          <w:szCs w:val="32"/>
        </w:rPr>
      </w:pPr>
    </w:p>
    <w:p w:rsidR="004F40FD" w:rsidRDefault="004F40FD" w:rsidP="004F40FD">
      <w:r>
        <w:lastRenderedPageBreak/>
        <w:t>My first step in training a model to make movie rating predictions was to partition my dataset into training and validation sets. I randomly chose 85,000 instances, roughly 10% of the data, to act as a validation set for my predictions.</w:t>
      </w:r>
    </w:p>
    <w:p w:rsidR="00791A94" w:rsidRDefault="00791A94" w:rsidP="004F40FD"/>
    <w:p w:rsidR="00070C5C" w:rsidRDefault="005A6DE4" w:rsidP="00791A94">
      <w:r>
        <w:t>My approach included filling in missing values of the user/mov</w:t>
      </w:r>
      <w:r w:rsidR="00131D6B">
        <w:t>ie matrix represented as its SVD</w:t>
      </w:r>
      <w:r>
        <w:t>, using stochastic gradient descent. This approach has a rich history of use in predicting movie ratings, and for many other sparse matrix ML problems.</w:t>
      </w:r>
    </w:p>
    <w:p w:rsidR="00070C5C" w:rsidRDefault="00070C5C" w:rsidP="00791A94"/>
    <w:p w:rsidR="00791A94" w:rsidRDefault="00131D6B" w:rsidP="00070C5C">
      <w:r>
        <w:t xml:space="preserve">My model uses </w:t>
      </w:r>
      <w:r w:rsidR="00A1066B">
        <w:t xml:space="preserve">1/3 </w:t>
      </w:r>
      <w:r>
        <w:t xml:space="preserve">the number of features in the training data as the number of factors in the SVD, in order to best fit the available data. </w:t>
      </w:r>
      <w:r w:rsidR="00070C5C">
        <w:t xml:space="preserve">With roughly 6 billion possible user/movie ratings, the SVD enabled me to reduce matrix entries </w:t>
      </w:r>
      <w:r w:rsidR="00603548">
        <w:t>to only a million or so</w:t>
      </w:r>
      <w:r w:rsidR="00070C5C">
        <w:t xml:space="preserve">, while still modeling the 6 billion entry matrix closely. The SVD is composed of 2 matrices, the product of which is something close to the actual user/movie rating matrix. The user matrix has all possible users by the number of </w:t>
      </w:r>
      <w:r w:rsidR="00A1066B">
        <w:t>factors</w:t>
      </w:r>
      <w:r w:rsidR="00070C5C">
        <w:t xml:space="preserve">, where the movie matrix has all possible movies by the number of </w:t>
      </w:r>
      <w:r w:rsidR="00A1066B">
        <w:t>factors</w:t>
      </w:r>
      <w:r w:rsidR="00070C5C">
        <w:t xml:space="preserve">. </w:t>
      </w:r>
      <w:r w:rsidR="00945256">
        <w:t xml:space="preserve">The dot product of any given user’s </w:t>
      </w:r>
      <w:r w:rsidR="00A1066B">
        <w:t>factor</w:t>
      </w:r>
      <w:r w:rsidR="00945256">
        <w:t xml:space="preserve"> vector with a movie’s </w:t>
      </w:r>
      <w:r w:rsidR="00A1066B">
        <w:t>factor</w:t>
      </w:r>
      <w:r w:rsidR="00945256">
        <w:t xml:space="preserve"> vector should result in an accurate prediction of that user’s preference, whether or not that user has already rated that movie.</w:t>
      </w:r>
    </w:p>
    <w:p w:rsidR="00070C5C" w:rsidRDefault="00070C5C" w:rsidP="00070C5C"/>
    <w:p w:rsidR="00070C5C" w:rsidRDefault="00745C5E" w:rsidP="00070C5C">
      <w:pPr>
        <w:rPr>
          <w:sz w:val="32"/>
          <w:szCs w:val="32"/>
        </w:rPr>
      </w:pPr>
      <w:r>
        <w:t xml:space="preserve">I initialized the </w:t>
      </w:r>
      <w:r w:rsidR="00A1066B">
        <w:t>factor</w:t>
      </w:r>
      <w:r>
        <w:t xml:space="preserve"> vectors of each SVD matrix with uniformly distributed random values between 0 and 0.1. </w:t>
      </w:r>
      <w:r w:rsidR="00070C5C">
        <w:t>Training this model included iteratively updatin</w:t>
      </w:r>
      <w:r>
        <w:t>g the</w:t>
      </w:r>
      <w:r w:rsidR="00070C5C">
        <w:t xml:space="preserve"> </w:t>
      </w:r>
      <w:r w:rsidR="00A1066B">
        <w:t>factor</w:t>
      </w:r>
      <w:r w:rsidR="00070C5C">
        <w:t xml:space="preserve"> vectors of the corresponding user and movie according to the rating given in each training instance.</w:t>
      </w:r>
      <w:r w:rsidR="0085637D">
        <w:t xml:space="preserve"> This update depended on a learning rate and regularization constant to vary the degree to which the vector could be updated between iterations and epochs of training.</w:t>
      </w:r>
      <w:r>
        <w:t xml:space="preserve"> I elected not to include any bias, as it added complexity that slowed my training more than it added to prediction accuracy.</w:t>
      </w:r>
    </w:p>
    <w:p w:rsidR="00070C5C" w:rsidRDefault="00070C5C" w:rsidP="00791A94">
      <w:pPr>
        <w:jc w:val="center"/>
        <w:rPr>
          <w:sz w:val="32"/>
          <w:szCs w:val="32"/>
        </w:rPr>
      </w:pPr>
    </w:p>
    <w:p w:rsidR="003C3303" w:rsidRDefault="003C3303" w:rsidP="00791A94">
      <w:pPr>
        <w:jc w:val="center"/>
        <w:rPr>
          <w:sz w:val="32"/>
          <w:szCs w:val="32"/>
        </w:rPr>
      </w:pPr>
      <w:r>
        <w:rPr>
          <w:sz w:val="32"/>
          <w:szCs w:val="32"/>
        </w:rPr>
        <w:t>Part 3</w:t>
      </w:r>
      <w:r w:rsidR="00A00558">
        <w:rPr>
          <w:sz w:val="32"/>
          <w:szCs w:val="32"/>
        </w:rPr>
        <w:t>: The Performance</w:t>
      </w:r>
    </w:p>
    <w:p w:rsidR="00791A94" w:rsidRDefault="00791A94" w:rsidP="00791A94">
      <w:pPr>
        <w:jc w:val="center"/>
        <w:rPr>
          <w:sz w:val="32"/>
          <w:szCs w:val="32"/>
        </w:rPr>
      </w:pPr>
    </w:p>
    <w:p w:rsidR="00C24363" w:rsidRDefault="00A00558" w:rsidP="0078420D">
      <w:r>
        <w:t xml:space="preserve">My </w:t>
      </w:r>
      <w:r w:rsidR="009248D7">
        <w:t>final validation set RMSE was 0.8</w:t>
      </w:r>
      <w:r w:rsidR="00743DB1">
        <w:t>137</w:t>
      </w:r>
      <w:bookmarkStart w:id="1" w:name="_GoBack"/>
      <w:bookmarkEnd w:id="1"/>
    </w:p>
    <w:p w:rsidR="00C24363" w:rsidRDefault="00C24363" w:rsidP="0078420D"/>
    <w:p w:rsidR="00535550" w:rsidRPr="003C3303" w:rsidRDefault="00D47FC3" w:rsidP="0078420D">
      <w:pPr>
        <w:rPr>
          <w:rFonts w:ascii="Arial" w:eastAsia="Times New Roman" w:hAnsi="Arial" w:cs="Arial"/>
          <w:color w:val="333333"/>
          <w:sz w:val="21"/>
          <w:szCs w:val="21"/>
        </w:rPr>
      </w:pPr>
      <w:r>
        <w:t>I</w:t>
      </w:r>
      <w:r w:rsidR="0047680F">
        <w:t xml:space="preserve"> know I</w:t>
      </w:r>
      <w:r>
        <w:t xml:space="preserve"> didn’t overfit</w:t>
      </w:r>
      <w:r w:rsidR="0047680F">
        <w:t xml:space="preserve"> on the training set because my validation set was kept separate throughout the process and I stopped training before validation RMSE bottomed out. </w:t>
      </w:r>
      <w:r w:rsidR="00D12BEF">
        <w:t>My first algorithm</w:t>
      </w:r>
      <w:r w:rsidR="00C24363">
        <w:t xml:space="preserve"> included gradient </w:t>
      </w:r>
      <w:r w:rsidR="00D12BEF">
        <w:t>d</w:t>
      </w:r>
      <w:r w:rsidR="00C24363">
        <w:t>escent with bias but</w:t>
      </w:r>
      <w:r w:rsidR="00D12BEF">
        <w:t xml:space="preserve"> was not the one I ultimately used for submission. My impatience with the time it took to execute eventually convinced me to reduce the complexity of the inner loop, and the most obvious complexity to remove was bias.</w:t>
      </w:r>
      <w:r w:rsidR="002A2638">
        <w:t xml:space="preserve"> I found that prediction accuracy was not adversely affected by this change, so I stuck with it.</w:t>
      </w:r>
    </w:p>
    <w:sectPr w:rsidR="00535550" w:rsidRPr="003C3303" w:rsidSect="00AC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D7C83"/>
    <w:multiLevelType w:val="multilevel"/>
    <w:tmpl w:val="1DCA4C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C9"/>
    <w:rsid w:val="00022D8E"/>
    <w:rsid w:val="0006401C"/>
    <w:rsid w:val="00070C5C"/>
    <w:rsid w:val="00131D6B"/>
    <w:rsid w:val="002A2638"/>
    <w:rsid w:val="00337571"/>
    <w:rsid w:val="003C3303"/>
    <w:rsid w:val="003C5A8D"/>
    <w:rsid w:val="00411351"/>
    <w:rsid w:val="00417E8D"/>
    <w:rsid w:val="0047680F"/>
    <w:rsid w:val="004F40FD"/>
    <w:rsid w:val="00503842"/>
    <w:rsid w:val="00522DC9"/>
    <w:rsid w:val="00535550"/>
    <w:rsid w:val="00551897"/>
    <w:rsid w:val="005A39F4"/>
    <w:rsid w:val="005A6DE4"/>
    <w:rsid w:val="00603548"/>
    <w:rsid w:val="006E0978"/>
    <w:rsid w:val="006F42C0"/>
    <w:rsid w:val="00743DB1"/>
    <w:rsid w:val="00745C5E"/>
    <w:rsid w:val="0076109F"/>
    <w:rsid w:val="0078420D"/>
    <w:rsid w:val="00791A94"/>
    <w:rsid w:val="007D7D39"/>
    <w:rsid w:val="0085637D"/>
    <w:rsid w:val="009248D7"/>
    <w:rsid w:val="00945256"/>
    <w:rsid w:val="009556F6"/>
    <w:rsid w:val="00A00558"/>
    <w:rsid w:val="00A1066B"/>
    <w:rsid w:val="00AC7DBB"/>
    <w:rsid w:val="00B373E3"/>
    <w:rsid w:val="00B66AE6"/>
    <w:rsid w:val="00BD73CC"/>
    <w:rsid w:val="00C24363"/>
    <w:rsid w:val="00CE7513"/>
    <w:rsid w:val="00D12BEF"/>
    <w:rsid w:val="00D47FC3"/>
    <w:rsid w:val="00DE7818"/>
    <w:rsid w:val="00F11137"/>
    <w:rsid w:val="00F4377B"/>
    <w:rsid w:val="00FB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EDAF4"/>
  <w14:defaultImageDpi w14:val="32767"/>
  <w15:chartTrackingRefBased/>
  <w15:docId w15:val="{86FC94C5-7F6B-9C4F-BE25-8E7956E9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56F6"/>
    <w:rPr>
      <w:b/>
      <w:bCs/>
    </w:rPr>
  </w:style>
  <w:style w:type="paragraph" w:styleId="NormalWeb">
    <w:name w:val="Normal (Web)"/>
    <w:basedOn w:val="Normal"/>
    <w:uiPriority w:val="99"/>
    <w:semiHidden/>
    <w:unhideWhenUsed/>
    <w:rsid w:val="003C330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C3303"/>
    <w:rPr>
      <w:i/>
      <w:iCs/>
    </w:rPr>
  </w:style>
  <w:style w:type="paragraph" w:styleId="ListParagraph">
    <w:name w:val="List Paragraph"/>
    <w:basedOn w:val="Normal"/>
    <w:uiPriority w:val="34"/>
    <w:qFormat/>
    <w:rsid w:val="003C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17627">
      <w:bodyDiv w:val="1"/>
      <w:marLeft w:val="0"/>
      <w:marRight w:val="0"/>
      <w:marTop w:val="0"/>
      <w:marBottom w:val="0"/>
      <w:divBdr>
        <w:top w:val="none" w:sz="0" w:space="0" w:color="auto"/>
        <w:left w:val="none" w:sz="0" w:space="0" w:color="auto"/>
        <w:bottom w:val="none" w:sz="0" w:space="0" w:color="auto"/>
        <w:right w:val="none" w:sz="0" w:space="0" w:color="auto"/>
      </w:divBdr>
    </w:div>
    <w:div w:id="1879315429">
      <w:bodyDiv w:val="1"/>
      <w:marLeft w:val="0"/>
      <w:marRight w:val="0"/>
      <w:marTop w:val="0"/>
      <w:marBottom w:val="0"/>
      <w:divBdr>
        <w:top w:val="none" w:sz="0" w:space="0" w:color="auto"/>
        <w:left w:val="none" w:sz="0" w:space="0" w:color="auto"/>
        <w:bottom w:val="none" w:sz="0" w:space="0" w:color="auto"/>
        <w:right w:val="none" w:sz="0" w:space="0" w:color="auto"/>
      </w:divBdr>
      <w:divsChild>
        <w:div w:id="449398820">
          <w:marLeft w:val="0"/>
          <w:marRight w:val="0"/>
          <w:marTop w:val="0"/>
          <w:marBottom w:val="0"/>
          <w:divBdr>
            <w:top w:val="none" w:sz="0" w:space="0" w:color="auto"/>
            <w:left w:val="none" w:sz="0" w:space="0" w:color="auto"/>
            <w:bottom w:val="none" w:sz="0" w:space="0" w:color="auto"/>
            <w:right w:val="none" w:sz="0" w:space="0" w:color="auto"/>
          </w:divBdr>
        </w:div>
        <w:div w:id="599071346">
          <w:marLeft w:val="0"/>
          <w:marRight w:val="0"/>
          <w:marTop w:val="0"/>
          <w:marBottom w:val="0"/>
          <w:divBdr>
            <w:top w:val="none" w:sz="0" w:space="0" w:color="auto"/>
            <w:left w:val="none" w:sz="0" w:space="0" w:color="auto"/>
            <w:bottom w:val="none" w:sz="0" w:space="0" w:color="auto"/>
            <w:right w:val="none" w:sz="0" w:space="0" w:color="auto"/>
          </w:divBdr>
        </w:div>
        <w:div w:id="247539338">
          <w:marLeft w:val="0"/>
          <w:marRight w:val="0"/>
          <w:marTop w:val="0"/>
          <w:marBottom w:val="0"/>
          <w:divBdr>
            <w:top w:val="none" w:sz="0" w:space="0" w:color="auto"/>
            <w:left w:val="none" w:sz="0" w:space="0" w:color="auto"/>
            <w:bottom w:val="none" w:sz="0" w:space="0" w:color="auto"/>
            <w:right w:val="none" w:sz="0" w:space="0" w:color="auto"/>
          </w:divBdr>
        </w:div>
        <w:div w:id="510219799">
          <w:marLeft w:val="0"/>
          <w:marRight w:val="0"/>
          <w:marTop w:val="0"/>
          <w:marBottom w:val="0"/>
          <w:divBdr>
            <w:top w:val="none" w:sz="0" w:space="0" w:color="auto"/>
            <w:left w:val="none" w:sz="0" w:space="0" w:color="auto"/>
            <w:bottom w:val="none" w:sz="0" w:space="0" w:color="auto"/>
            <w:right w:val="none" w:sz="0" w:space="0" w:color="auto"/>
          </w:divBdr>
        </w:div>
        <w:div w:id="1121262707">
          <w:marLeft w:val="0"/>
          <w:marRight w:val="0"/>
          <w:marTop w:val="0"/>
          <w:marBottom w:val="0"/>
          <w:divBdr>
            <w:top w:val="none" w:sz="0" w:space="0" w:color="auto"/>
            <w:left w:val="none" w:sz="0" w:space="0" w:color="auto"/>
            <w:bottom w:val="none" w:sz="0" w:space="0" w:color="auto"/>
            <w:right w:val="none" w:sz="0" w:space="0" w:color="auto"/>
          </w:divBdr>
        </w:div>
        <w:div w:id="71239921">
          <w:marLeft w:val="0"/>
          <w:marRight w:val="0"/>
          <w:marTop w:val="0"/>
          <w:marBottom w:val="0"/>
          <w:divBdr>
            <w:top w:val="none" w:sz="0" w:space="0" w:color="auto"/>
            <w:left w:val="none" w:sz="0" w:space="0" w:color="auto"/>
            <w:bottom w:val="none" w:sz="0" w:space="0" w:color="auto"/>
            <w:right w:val="none" w:sz="0" w:space="0" w:color="auto"/>
          </w:divBdr>
        </w:div>
        <w:div w:id="255098469">
          <w:marLeft w:val="0"/>
          <w:marRight w:val="0"/>
          <w:marTop w:val="0"/>
          <w:marBottom w:val="0"/>
          <w:divBdr>
            <w:top w:val="none" w:sz="0" w:space="0" w:color="auto"/>
            <w:left w:val="none" w:sz="0" w:space="0" w:color="auto"/>
            <w:bottom w:val="none" w:sz="0" w:space="0" w:color="auto"/>
            <w:right w:val="none" w:sz="0" w:space="0" w:color="auto"/>
          </w:divBdr>
        </w:div>
        <w:div w:id="150291710">
          <w:marLeft w:val="0"/>
          <w:marRight w:val="0"/>
          <w:marTop w:val="0"/>
          <w:marBottom w:val="0"/>
          <w:divBdr>
            <w:top w:val="none" w:sz="0" w:space="0" w:color="auto"/>
            <w:left w:val="none" w:sz="0" w:space="0" w:color="auto"/>
            <w:bottom w:val="none" w:sz="0" w:space="0" w:color="auto"/>
            <w:right w:val="none" w:sz="0" w:space="0" w:color="auto"/>
          </w:divBdr>
        </w:div>
        <w:div w:id="1787121988">
          <w:marLeft w:val="0"/>
          <w:marRight w:val="0"/>
          <w:marTop w:val="0"/>
          <w:marBottom w:val="0"/>
          <w:divBdr>
            <w:top w:val="none" w:sz="0" w:space="0" w:color="auto"/>
            <w:left w:val="none" w:sz="0" w:space="0" w:color="auto"/>
            <w:bottom w:val="none" w:sz="0" w:space="0" w:color="auto"/>
            <w:right w:val="none" w:sz="0" w:space="0" w:color="auto"/>
          </w:divBdr>
        </w:div>
        <w:div w:id="881674791">
          <w:marLeft w:val="0"/>
          <w:marRight w:val="0"/>
          <w:marTop w:val="0"/>
          <w:marBottom w:val="0"/>
          <w:divBdr>
            <w:top w:val="none" w:sz="0" w:space="0" w:color="auto"/>
            <w:left w:val="none" w:sz="0" w:space="0" w:color="auto"/>
            <w:bottom w:val="none" w:sz="0" w:space="0" w:color="auto"/>
            <w:right w:val="none" w:sz="0" w:space="0" w:color="auto"/>
          </w:divBdr>
        </w:div>
        <w:div w:id="1284724147">
          <w:marLeft w:val="0"/>
          <w:marRight w:val="0"/>
          <w:marTop w:val="0"/>
          <w:marBottom w:val="0"/>
          <w:divBdr>
            <w:top w:val="none" w:sz="0" w:space="0" w:color="auto"/>
            <w:left w:val="none" w:sz="0" w:space="0" w:color="auto"/>
            <w:bottom w:val="none" w:sz="0" w:space="0" w:color="auto"/>
            <w:right w:val="none" w:sz="0" w:space="0" w:color="auto"/>
          </w:divBdr>
        </w:div>
        <w:div w:id="121061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Robertson</dc:creator>
  <cp:keywords/>
  <dc:description/>
  <cp:lastModifiedBy>Chase Robertson</cp:lastModifiedBy>
  <cp:revision>31</cp:revision>
  <dcterms:created xsi:type="dcterms:W3CDTF">2018-04-05T18:13:00Z</dcterms:created>
  <dcterms:modified xsi:type="dcterms:W3CDTF">2018-04-12T07:28:00Z</dcterms:modified>
</cp:coreProperties>
</file>