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MS Power BI is one of the most popular business intelligence tools that allow users to create interactive reports and dashboards. It is widely used by businesses to gain insights into their data and make informed decisions.</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Features of MS Power BI Dashboard</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The Power BI dashboard is a powerful tool that allows users to visualize data in an easy-to-understand format. It comes with several features that make it easy to create informative dashboards. Some of the features include: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Data Integration:</w:t>
      </w:r>
      <w:r>
        <w:rPr>
          <w:rFonts w:hint="default" w:ascii="Calibri" w:hAnsi="Calibri" w:cs="Calibri"/>
          <w:sz w:val="22"/>
          <w:szCs w:val="22"/>
          <w:bdr w:val="none" w:color="auto" w:sz="0" w:space="0"/>
        </w:rPr>
        <w:t xml:space="preserve"> Power BI allows users to integrate data from multiple sources, including Excel, SQL Server, and cloud-based services such as Azure and Salesforce.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Data Visualization:</w:t>
      </w:r>
      <w:r>
        <w:rPr>
          <w:rFonts w:hint="default" w:ascii="Calibri" w:hAnsi="Calibri" w:cs="Calibri"/>
          <w:sz w:val="22"/>
          <w:szCs w:val="22"/>
          <w:bdr w:val="none" w:color="auto" w:sz="0" w:space="0"/>
        </w:rPr>
        <w:t xml:space="preserve"> The dashboard comes with a range of visualization tools that allow users to create interactive charts, graphs, and maps.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Real-time Data:</w:t>
      </w:r>
      <w:r>
        <w:rPr>
          <w:rFonts w:hint="default" w:ascii="Calibri" w:hAnsi="Calibri" w:cs="Calibri"/>
          <w:sz w:val="22"/>
          <w:szCs w:val="22"/>
          <w:bdr w:val="none" w:color="auto" w:sz="0" w:space="0"/>
        </w:rPr>
        <w:t xml:space="preserve"> Power BI allows users to connect to real-time data sources, enabling them to make informed decisions based on the latest information.</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Benefits of MS Power BI Dashboard</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There are several benefits of using Power BI dashboards, including: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Improved Data Analysis:</w:t>
      </w:r>
      <w:r>
        <w:rPr>
          <w:rFonts w:hint="default" w:ascii="Calibri" w:hAnsi="Calibri" w:cs="Calibri"/>
          <w:sz w:val="22"/>
          <w:szCs w:val="22"/>
          <w:bdr w:val="none" w:color="auto" w:sz="0" w:space="0"/>
        </w:rPr>
        <w:t xml:space="preserve"> Power BI dashboards provide an easy way to analyze data and gain insights into business operations.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Increased Collaboration:</w:t>
      </w:r>
      <w:r>
        <w:rPr>
          <w:rFonts w:hint="default" w:ascii="Calibri" w:hAnsi="Calibri" w:cs="Calibri"/>
          <w:sz w:val="22"/>
          <w:szCs w:val="22"/>
          <w:bdr w:val="none" w:color="auto" w:sz="0" w:space="0"/>
        </w:rPr>
        <w:t xml:space="preserve"> The dashboard allows users to share reports and collaborate with other team members, making it easy to work together on projects.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Style w:val="6"/>
          <w:rFonts w:hint="default" w:ascii="Calibri" w:hAnsi="Calibri" w:cs="Calibri"/>
          <w:sz w:val="22"/>
          <w:szCs w:val="22"/>
          <w:bdr w:val="none" w:color="auto" w:sz="0" w:space="0"/>
        </w:rPr>
        <w:t>Better Decision-making:</w:t>
      </w:r>
      <w:r>
        <w:rPr>
          <w:rFonts w:hint="default" w:ascii="Calibri" w:hAnsi="Calibri" w:cs="Calibri"/>
          <w:sz w:val="22"/>
          <w:szCs w:val="22"/>
          <w:bdr w:val="none" w:color="auto" w:sz="0" w:space="0"/>
        </w:rPr>
        <w:t xml:space="preserve"> Power BI dashboards provide real-time data, enabling users to make informed decisions quickly.</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Conclusion</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t>MS Power BI dashboard is a powerful tool for businesses looking to gain insights into their data. With its data integration, visualization, and real-time data capabilities, it provides an easy way to analyze data and make informed decisions. Businesses that use Power BI dashboards can enjoy improved collaboration and better decision-making. Therefore, it is a must-have tool for any business that wants to stay ahead of the competition.</w:t>
      </w:r>
      <w:bookmarkStart w:id="0" w:name="_GoBack"/>
      <w:bookmarkEnd w:id="0"/>
    </w:p>
    <w:p>
      <w:pPr>
        <w:pStyle w:val="5"/>
        <w:keepNext w:val="0"/>
        <w:keepLines w:val="0"/>
        <w:widowControl/>
        <w:suppressLineNumbers w:val="0"/>
        <w:rPr>
          <w:rFonts w:hint="default" w:ascii="Calibri" w:hAnsi="Calibri" w:cs="Calibri"/>
          <w:b/>
          <w:bCs/>
          <w:sz w:val="22"/>
          <w:szCs w:val="22"/>
        </w:rPr>
      </w:pPr>
      <w:r>
        <w:rPr>
          <w:rFonts w:hint="default" w:ascii="Calibri" w:hAnsi="Calibri" w:cs="Calibri"/>
          <w:b/>
          <w:bCs/>
          <w:sz w:val="22"/>
          <w:szCs w:val="22"/>
          <w:bdr w:val="none" w:color="auto" w:sz="0" w:space="0"/>
        </w:rPr>
        <w:t>Provide an MS Power BI Dashboard with 6 to 8 KPIs incorporating hierarchies.</w:t>
      </w:r>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D4580"/>
    <w:multiLevelType w:val="multilevel"/>
    <w:tmpl w:val="A30D45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D77D2F"/>
    <w:multiLevelType w:val="multilevel"/>
    <w:tmpl w:val="ADD77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E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2023-06-14T12:47:15Z</dcterms:created>
  <dc:creator>User</dc:creator>
  <cp:lastModifiedBy>google1596494966</cp:lastModifiedBy>
  <dcterms:modified xsi:type="dcterms:W3CDTF">2023-06-14T12:48:00Z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1812384532434E4CA690E3D7C9DED5CA</vt:lpwstr>
  </property>
</Properties>
</file>