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792CB" w14:textId="77777777" w:rsidR="00FA4285" w:rsidRDefault="001558F8">
      <w:pPr>
        <w:spacing w:after="0" w:line="259" w:lineRule="auto"/>
        <w:ind w:left="13"/>
        <w:jc w:val="center"/>
      </w:pPr>
      <w:bookmarkStart w:id="0" w:name="_GoBack"/>
      <w:bookmarkEnd w:id="0"/>
      <w:r>
        <w:rPr>
          <w:b/>
        </w:rPr>
        <w:t xml:space="preserve">CSC </w:t>
      </w:r>
      <w:r w:rsidR="006E640A">
        <w:rPr>
          <w:b/>
        </w:rPr>
        <w:t>304</w:t>
      </w:r>
      <w:r>
        <w:rPr>
          <w:b/>
        </w:rPr>
        <w:t xml:space="preserve"> Section A</w:t>
      </w:r>
    </w:p>
    <w:p w14:paraId="6E373522" w14:textId="77777777" w:rsidR="00FA4285" w:rsidRDefault="001558F8">
      <w:pPr>
        <w:spacing w:after="0" w:line="259" w:lineRule="auto"/>
        <w:ind w:left="13"/>
        <w:jc w:val="center"/>
      </w:pPr>
      <w:r>
        <w:rPr>
          <w:b/>
        </w:rPr>
        <w:t>Computer Science I</w:t>
      </w:r>
    </w:p>
    <w:p w14:paraId="56FE4CD1" w14:textId="77777777" w:rsidR="00FA4285" w:rsidRDefault="001F4290">
      <w:pPr>
        <w:spacing w:after="0" w:line="259" w:lineRule="auto"/>
        <w:ind w:left="13"/>
        <w:jc w:val="center"/>
      </w:pPr>
      <w:r>
        <w:rPr>
          <w:b/>
        </w:rPr>
        <w:t xml:space="preserve">Fall 2016 </w:t>
      </w:r>
    </w:p>
    <w:p w14:paraId="74D5C451" w14:textId="77777777" w:rsidR="00FA4285" w:rsidRDefault="001F4290">
      <w:pPr>
        <w:spacing w:after="0" w:line="259" w:lineRule="auto"/>
        <w:ind w:left="0" w:firstLine="0"/>
      </w:pPr>
      <w:r>
        <w:rPr>
          <w:b/>
        </w:rPr>
        <w:t xml:space="preserve"> </w:t>
      </w:r>
    </w:p>
    <w:p w14:paraId="47D941D3" w14:textId="77777777" w:rsidR="00FA4285" w:rsidRDefault="001F4290">
      <w:pPr>
        <w:pStyle w:val="Heading1"/>
        <w:ind w:left="-5"/>
      </w:pPr>
      <w:r>
        <w:t xml:space="preserve">Instructor Information </w:t>
      </w:r>
    </w:p>
    <w:p w14:paraId="74BF12CB" w14:textId="77777777" w:rsidR="00FA4285" w:rsidRDefault="001F4290">
      <w:pPr>
        <w:spacing w:after="1" w:line="259" w:lineRule="auto"/>
        <w:ind w:left="0" w:firstLine="0"/>
      </w:pPr>
      <w:r>
        <w:rPr>
          <w:b/>
        </w:rPr>
        <w:t xml:space="preserve"> </w:t>
      </w:r>
    </w:p>
    <w:p w14:paraId="6140D919" w14:textId="77777777" w:rsidR="00FA4285" w:rsidRDefault="001F4290">
      <w:pPr>
        <w:numPr>
          <w:ilvl w:val="0"/>
          <w:numId w:val="1"/>
        </w:numPr>
        <w:ind w:hanging="360"/>
      </w:pPr>
      <w:r>
        <w:t xml:space="preserve">Dr. </w:t>
      </w:r>
      <w:r w:rsidR="001558F8">
        <w:t>Dorian P. Yeager</w:t>
      </w:r>
      <w:r>
        <w:t>, 1</w:t>
      </w:r>
      <w:r w:rsidR="001558F8">
        <w:t>21</w:t>
      </w:r>
      <w:r>
        <w:t xml:space="preserve"> ASC, email </w:t>
      </w:r>
      <w:r w:rsidR="001558F8">
        <w:t>dorian_yeager@georgetowncollege.edu</w:t>
      </w:r>
      <w:r>
        <w:t xml:space="preserve">. </w:t>
      </w:r>
    </w:p>
    <w:p w14:paraId="0FD58EE5" w14:textId="77777777" w:rsidR="00FA4285" w:rsidRDefault="001F4290">
      <w:pPr>
        <w:numPr>
          <w:ilvl w:val="0"/>
          <w:numId w:val="1"/>
        </w:numPr>
        <w:ind w:hanging="360"/>
      </w:pPr>
      <w:r>
        <w:t>Office Hours: T</w:t>
      </w:r>
      <w:r w:rsidR="0038411B">
        <w:t>R</w:t>
      </w:r>
      <w:r>
        <w:t xml:space="preserve"> </w:t>
      </w:r>
      <w:r w:rsidR="0038411B">
        <w:t>11:00 – 11:50</w:t>
      </w:r>
      <w:r w:rsidR="001558F8">
        <w:t xml:space="preserve"> </w:t>
      </w:r>
      <w:r w:rsidR="0038411B">
        <w:t xml:space="preserve">am, 5:00 – 5:50 </w:t>
      </w:r>
      <w:r>
        <w:t>pm.</w:t>
      </w:r>
    </w:p>
    <w:p w14:paraId="0ED78F82" w14:textId="77777777" w:rsidR="00FA4285" w:rsidRDefault="001F4290">
      <w:pPr>
        <w:spacing w:after="0" w:line="259" w:lineRule="auto"/>
        <w:ind w:left="0" w:firstLine="0"/>
      </w:pPr>
      <w:r>
        <w:t xml:space="preserve"> </w:t>
      </w:r>
    </w:p>
    <w:p w14:paraId="7EA9170F" w14:textId="77777777" w:rsidR="00FA4285" w:rsidRDefault="001F4290">
      <w:pPr>
        <w:pStyle w:val="Heading1"/>
        <w:ind w:left="-5"/>
      </w:pPr>
      <w:r>
        <w:t xml:space="preserve">Course Description </w:t>
      </w:r>
    </w:p>
    <w:p w14:paraId="37E69A6D" w14:textId="77777777" w:rsidR="00FA4285" w:rsidRDefault="001F4290">
      <w:pPr>
        <w:spacing w:after="0" w:line="259" w:lineRule="auto"/>
        <w:ind w:left="0" w:firstLine="0"/>
      </w:pPr>
      <w:r>
        <w:t xml:space="preserve"> </w:t>
      </w:r>
    </w:p>
    <w:p w14:paraId="24BF2ABB" w14:textId="77777777" w:rsidR="006E640A" w:rsidRDefault="006E640A" w:rsidP="006E640A">
      <w:pPr>
        <w:spacing w:after="0" w:line="259" w:lineRule="auto"/>
        <w:ind w:left="0" w:firstLine="0"/>
      </w:pPr>
      <w:r>
        <w:t>Study of algorithms such as advanced searching and sorting algorithms, graph and numerical algorithms, hashing, pattern matching, and others. Complexity and recursion. Prerequisites: CSC215.</w:t>
      </w:r>
    </w:p>
    <w:p w14:paraId="54D70752" w14:textId="77777777" w:rsidR="00FA4285" w:rsidRDefault="006E640A" w:rsidP="006E640A">
      <w:pPr>
        <w:ind w:left="-5"/>
      </w:pPr>
      <w:r>
        <w:t xml:space="preserve">   </w:t>
      </w:r>
    </w:p>
    <w:p w14:paraId="5840C841" w14:textId="77777777" w:rsidR="00FA4285" w:rsidRDefault="001F4290">
      <w:pPr>
        <w:pStyle w:val="Heading1"/>
        <w:ind w:left="-5"/>
      </w:pPr>
      <w:r>
        <w:t xml:space="preserve">Text and Materials </w:t>
      </w:r>
    </w:p>
    <w:p w14:paraId="484F3BEE" w14:textId="77777777" w:rsidR="00E04832" w:rsidRPr="00E04832" w:rsidRDefault="00E04832" w:rsidP="00E04832"/>
    <w:p w14:paraId="22BAFCE5" w14:textId="77777777" w:rsidR="00FA4285" w:rsidRDefault="006E640A" w:rsidP="00E04832">
      <w:pPr>
        <w:spacing w:after="1" w:line="259" w:lineRule="auto"/>
        <w:ind w:left="0" w:firstLine="0"/>
      </w:pPr>
      <w:r>
        <w:rPr>
          <w:i/>
        </w:rPr>
        <w:t>Problem Solving with Algorithms and Data Structures using Python</w:t>
      </w:r>
      <w:r w:rsidR="00E04832" w:rsidRPr="001C58DF">
        <w:t>,</w:t>
      </w:r>
      <w:r w:rsidR="00E04832">
        <w:t xml:space="preserve"> by Brad Miller and David Ranum</w:t>
      </w:r>
      <w:r>
        <w:t xml:space="preserve">. Accessible via </w:t>
      </w:r>
      <w:hyperlink r:id="rId5" w:history="1">
        <w:r w:rsidR="00B04F0D" w:rsidRPr="00FA0677">
          <w:rPr>
            <w:rStyle w:val="Hyperlink"/>
          </w:rPr>
          <w:t>http://interactivepython.org/runestone/static/pythonds/index.html</w:t>
        </w:r>
      </w:hyperlink>
      <w:r w:rsidR="00B04F0D">
        <w:t>.</w:t>
      </w:r>
    </w:p>
    <w:p w14:paraId="7A849216" w14:textId="77777777" w:rsidR="00D23056" w:rsidRDefault="00D23056" w:rsidP="00E04832">
      <w:pPr>
        <w:spacing w:after="1" w:line="259" w:lineRule="auto"/>
        <w:ind w:left="0" w:firstLine="0"/>
      </w:pPr>
    </w:p>
    <w:p w14:paraId="4AE55F56" w14:textId="77777777" w:rsidR="00D23056" w:rsidRDefault="00D23056" w:rsidP="00E04832">
      <w:pPr>
        <w:spacing w:after="1" w:line="259" w:lineRule="auto"/>
        <w:ind w:left="0" w:firstLine="0"/>
      </w:pPr>
      <w:r>
        <w:t>In-class notes may provide additional information which is testable, and may make reference to additional (readily-available) sources.</w:t>
      </w:r>
    </w:p>
    <w:p w14:paraId="5C873E22" w14:textId="77777777" w:rsidR="00FA4285" w:rsidRDefault="001F4290">
      <w:pPr>
        <w:spacing w:after="0" w:line="259" w:lineRule="auto"/>
        <w:ind w:left="0" w:firstLine="0"/>
      </w:pPr>
      <w:r>
        <w:t xml:space="preserve"> </w:t>
      </w:r>
    </w:p>
    <w:p w14:paraId="4B677AAA" w14:textId="77777777" w:rsidR="00FA4285" w:rsidRDefault="001F4290">
      <w:pPr>
        <w:pStyle w:val="Heading1"/>
        <w:ind w:left="-5"/>
      </w:pPr>
      <w:r>
        <w:t xml:space="preserve">Course Objectives </w:t>
      </w:r>
    </w:p>
    <w:p w14:paraId="5BD99D34" w14:textId="77777777" w:rsidR="00FA4285" w:rsidRDefault="001F4290">
      <w:pPr>
        <w:spacing w:after="1" w:line="259" w:lineRule="auto"/>
        <w:ind w:left="0" w:firstLine="0"/>
      </w:pPr>
      <w:r>
        <w:t xml:space="preserve"> </w:t>
      </w:r>
    </w:p>
    <w:p w14:paraId="4670BEBD" w14:textId="77777777" w:rsidR="00FA4285" w:rsidRDefault="00E70F2E">
      <w:pPr>
        <w:numPr>
          <w:ilvl w:val="0"/>
          <w:numId w:val="3"/>
        </w:numPr>
        <w:ind w:hanging="360"/>
      </w:pPr>
      <w:r>
        <w:t xml:space="preserve">To </w:t>
      </w:r>
      <w:r w:rsidR="001C58DF">
        <w:t xml:space="preserve">understand, define, and properly use </w:t>
      </w:r>
      <w:r w:rsidR="00044DA6">
        <w:t>the</w:t>
      </w:r>
      <w:r>
        <w:t xml:space="preserve"> </w:t>
      </w:r>
      <w:r w:rsidR="005315F5">
        <w:t>c</w:t>
      </w:r>
      <w:r>
        <w:t xml:space="preserve">omputer </w:t>
      </w:r>
      <w:r w:rsidR="005315F5">
        <w:t>s</w:t>
      </w:r>
      <w:r>
        <w:t>cience terms</w:t>
      </w:r>
      <w:r w:rsidR="00044DA6">
        <w:t xml:space="preserve"> associated with the study of algorithms and data structures.</w:t>
      </w:r>
    </w:p>
    <w:p w14:paraId="6E52333F" w14:textId="77777777" w:rsidR="00044DA6" w:rsidRDefault="001C58DF" w:rsidP="00044DA6">
      <w:pPr>
        <w:numPr>
          <w:ilvl w:val="0"/>
          <w:numId w:val="3"/>
        </w:numPr>
        <w:ind w:hanging="360"/>
      </w:pPr>
      <w:r>
        <w:t xml:space="preserve">To </w:t>
      </w:r>
      <w:r w:rsidR="00044DA6">
        <w:t>recognize by name and informally describe the purpose and performance characteristics of some of the more important algorithms</w:t>
      </w:r>
    </w:p>
    <w:p w14:paraId="6284E8E0" w14:textId="77777777" w:rsidR="00E70F2E" w:rsidRDefault="00044DA6">
      <w:pPr>
        <w:numPr>
          <w:ilvl w:val="0"/>
          <w:numId w:val="3"/>
        </w:numPr>
        <w:ind w:hanging="360"/>
      </w:pPr>
      <w:r>
        <w:t xml:space="preserve">To </w:t>
      </w:r>
      <w:r w:rsidR="00E70F2E">
        <w:t>translate algorithms into Python programs and successfully debug, execute, and test those programs</w:t>
      </w:r>
      <w:r>
        <w:t xml:space="preserve"> with carefully designed data, interpreting the results in the light of the algorithm’s performance characteristics</w:t>
      </w:r>
    </w:p>
    <w:p w14:paraId="1FE6D648" w14:textId="77777777" w:rsidR="00044DA6" w:rsidRDefault="00044DA6">
      <w:pPr>
        <w:numPr>
          <w:ilvl w:val="0"/>
          <w:numId w:val="3"/>
        </w:numPr>
        <w:ind w:hanging="360"/>
      </w:pPr>
      <w:r>
        <w:t xml:space="preserve">To </w:t>
      </w:r>
      <w:r w:rsidR="00F311C3">
        <w:t>properly interpret graphical illustrations of the performance of major algorithms</w:t>
      </w:r>
    </w:p>
    <w:p w14:paraId="75B75A20" w14:textId="77777777" w:rsidR="00CE7CC2" w:rsidRDefault="00CE7CC2">
      <w:pPr>
        <w:numPr>
          <w:ilvl w:val="0"/>
          <w:numId w:val="3"/>
        </w:numPr>
        <w:ind w:hanging="360"/>
      </w:pPr>
      <w:r>
        <w:t>To describe the meaning of “big-O” notation, and to analyze algorithms in terms of their order-of-magnitude complexity</w:t>
      </w:r>
    </w:p>
    <w:p w14:paraId="160972E4" w14:textId="77777777" w:rsidR="00CE7CC2" w:rsidRDefault="00D23056">
      <w:pPr>
        <w:numPr>
          <w:ilvl w:val="0"/>
          <w:numId w:val="3"/>
        </w:numPr>
        <w:ind w:hanging="360"/>
      </w:pPr>
      <w:r>
        <w:t>To</w:t>
      </w:r>
      <w:r w:rsidR="00CE7CC2">
        <w:t xml:space="preserve"> describe the commonly e</w:t>
      </w:r>
      <w:r>
        <w:t>mployed</w:t>
      </w:r>
      <w:r w:rsidR="00CE7CC2">
        <w:t xml:space="preserve"> complexity functions and to describe the difference between polynomial and non-polynomial complexity</w:t>
      </w:r>
    </w:p>
    <w:p w14:paraId="038952A6" w14:textId="77777777" w:rsidR="00D23056" w:rsidRDefault="00D23056">
      <w:pPr>
        <w:numPr>
          <w:ilvl w:val="0"/>
          <w:numId w:val="3"/>
        </w:numPr>
        <w:ind w:hanging="360"/>
      </w:pPr>
      <w:r>
        <w:t>To understand the problem of NP-completeness and to be able to appreciate its significance</w:t>
      </w:r>
    </w:p>
    <w:p w14:paraId="46345829" w14:textId="77777777" w:rsidR="00FA4285" w:rsidRDefault="00FA4285">
      <w:pPr>
        <w:spacing w:after="0" w:line="259" w:lineRule="auto"/>
        <w:ind w:left="0" w:firstLine="0"/>
      </w:pPr>
    </w:p>
    <w:p w14:paraId="6126FD07" w14:textId="77777777" w:rsidR="00CE7CC2" w:rsidRDefault="00CE7CC2">
      <w:pPr>
        <w:spacing w:after="0" w:line="259" w:lineRule="auto"/>
        <w:ind w:left="0" w:firstLine="0"/>
      </w:pPr>
    </w:p>
    <w:p w14:paraId="2FC5D11B" w14:textId="77777777" w:rsidR="00CE7CC2" w:rsidRDefault="00CE7CC2">
      <w:pPr>
        <w:spacing w:after="0" w:line="259" w:lineRule="auto"/>
        <w:ind w:left="0" w:firstLine="0"/>
      </w:pPr>
    </w:p>
    <w:p w14:paraId="52F3D14C" w14:textId="77777777" w:rsidR="00CE7CC2" w:rsidRDefault="00CE7CC2">
      <w:pPr>
        <w:spacing w:after="0" w:line="259" w:lineRule="auto"/>
        <w:ind w:left="0" w:firstLine="0"/>
      </w:pPr>
    </w:p>
    <w:p w14:paraId="6EB13E4D" w14:textId="77777777" w:rsidR="00CE7CC2" w:rsidRDefault="00CE7CC2">
      <w:pPr>
        <w:spacing w:after="0" w:line="259" w:lineRule="auto"/>
        <w:ind w:left="0" w:firstLine="0"/>
      </w:pPr>
    </w:p>
    <w:p w14:paraId="20B00D2E" w14:textId="77777777" w:rsidR="00CE7CC2" w:rsidRDefault="00CE7CC2">
      <w:pPr>
        <w:spacing w:after="0" w:line="259" w:lineRule="auto"/>
        <w:ind w:left="0" w:firstLine="0"/>
      </w:pPr>
    </w:p>
    <w:p w14:paraId="1CF66545" w14:textId="77777777" w:rsidR="00FA4285" w:rsidRDefault="001F4290">
      <w:pPr>
        <w:pStyle w:val="Heading1"/>
        <w:ind w:left="-5"/>
      </w:pPr>
      <w:r>
        <w:t xml:space="preserve">Course Requirements </w:t>
      </w:r>
    </w:p>
    <w:p w14:paraId="3397CD73" w14:textId="77777777" w:rsidR="00FA4285" w:rsidRDefault="001F4290">
      <w:pPr>
        <w:spacing w:after="0" w:line="259" w:lineRule="auto"/>
        <w:ind w:left="0" w:firstLine="0"/>
      </w:pPr>
      <w:r>
        <w:t xml:space="preserve"> </w:t>
      </w:r>
    </w:p>
    <w:tbl>
      <w:tblPr>
        <w:tblStyle w:val="TableGrid0"/>
        <w:tblpPr w:leftFromText="180" w:rightFromText="180" w:vertAnchor="text" w:horzAnchor="margin" w:tblpXSpec="right" w:tblpY="100"/>
        <w:tblOverlap w:val="never"/>
        <w:tblW w:w="0" w:type="auto"/>
        <w:tblLook w:val="04A0" w:firstRow="1" w:lastRow="0" w:firstColumn="1" w:lastColumn="0" w:noHBand="0" w:noVBand="1"/>
      </w:tblPr>
      <w:tblGrid>
        <w:gridCol w:w="2277"/>
        <w:gridCol w:w="2278"/>
      </w:tblGrid>
      <w:tr w:rsidR="003D1375" w14:paraId="0E785DC8" w14:textId="77777777" w:rsidTr="003D1375">
        <w:trPr>
          <w:trHeight w:val="339"/>
        </w:trPr>
        <w:tc>
          <w:tcPr>
            <w:tcW w:w="2277" w:type="dxa"/>
          </w:tcPr>
          <w:p w14:paraId="61B19642" w14:textId="77777777" w:rsidR="003D1375" w:rsidRPr="003D1375" w:rsidRDefault="003D1375" w:rsidP="003D1375">
            <w:pPr>
              <w:ind w:left="0" w:firstLine="0"/>
              <w:jc w:val="center"/>
              <w:rPr>
                <w:b/>
              </w:rPr>
            </w:pPr>
            <w:r w:rsidRPr="003D1375">
              <w:rPr>
                <w:b/>
              </w:rPr>
              <w:t>Percentage Range</w:t>
            </w:r>
          </w:p>
        </w:tc>
        <w:tc>
          <w:tcPr>
            <w:tcW w:w="2278" w:type="dxa"/>
          </w:tcPr>
          <w:p w14:paraId="74DE47E0" w14:textId="77777777" w:rsidR="003D1375" w:rsidRPr="003D1375" w:rsidRDefault="003D1375" w:rsidP="003D1375">
            <w:pPr>
              <w:ind w:left="0" w:firstLine="0"/>
              <w:jc w:val="center"/>
              <w:rPr>
                <w:b/>
              </w:rPr>
            </w:pPr>
            <w:r w:rsidRPr="003D1375">
              <w:rPr>
                <w:b/>
              </w:rPr>
              <w:t>Letter Grade</w:t>
            </w:r>
          </w:p>
        </w:tc>
      </w:tr>
      <w:tr w:rsidR="003D1375" w14:paraId="07E217A1" w14:textId="77777777" w:rsidTr="003D1375">
        <w:trPr>
          <w:trHeight w:val="339"/>
        </w:trPr>
        <w:tc>
          <w:tcPr>
            <w:tcW w:w="2277" w:type="dxa"/>
          </w:tcPr>
          <w:p w14:paraId="3AB26972" w14:textId="77777777" w:rsidR="003D1375" w:rsidRDefault="003D1375" w:rsidP="003D1375">
            <w:pPr>
              <w:ind w:left="0" w:firstLine="0"/>
              <w:jc w:val="center"/>
            </w:pPr>
            <w:r>
              <w:t>92.5% - 100%</w:t>
            </w:r>
          </w:p>
        </w:tc>
        <w:tc>
          <w:tcPr>
            <w:tcW w:w="2278" w:type="dxa"/>
          </w:tcPr>
          <w:p w14:paraId="6983FF32" w14:textId="77777777" w:rsidR="003D1375" w:rsidRDefault="003D1375" w:rsidP="003D1375">
            <w:pPr>
              <w:ind w:left="0" w:firstLine="0"/>
              <w:jc w:val="center"/>
            </w:pPr>
            <w:r>
              <w:t>A</w:t>
            </w:r>
          </w:p>
        </w:tc>
      </w:tr>
      <w:tr w:rsidR="003D1375" w14:paraId="63629813" w14:textId="77777777" w:rsidTr="003D1375">
        <w:trPr>
          <w:trHeight w:val="328"/>
        </w:trPr>
        <w:tc>
          <w:tcPr>
            <w:tcW w:w="2277" w:type="dxa"/>
          </w:tcPr>
          <w:p w14:paraId="07B135A3" w14:textId="77777777" w:rsidR="003D1375" w:rsidRDefault="003D1375" w:rsidP="003D1375">
            <w:pPr>
              <w:ind w:left="0" w:firstLine="0"/>
              <w:jc w:val="center"/>
            </w:pPr>
            <w:r>
              <w:t>87.5% - 92.4%</w:t>
            </w:r>
          </w:p>
        </w:tc>
        <w:tc>
          <w:tcPr>
            <w:tcW w:w="2278" w:type="dxa"/>
          </w:tcPr>
          <w:p w14:paraId="34635FE5" w14:textId="77777777" w:rsidR="003D1375" w:rsidRDefault="003D1375" w:rsidP="003D1375">
            <w:pPr>
              <w:ind w:left="0" w:firstLine="0"/>
              <w:jc w:val="center"/>
            </w:pPr>
            <w:r>
              <w:t>AB</w:t>
            </w:r>
          </w:p>
        </w:tc>
      </w:tr>
      <w:tr w:rsidR="003D1375" w14:paraId="69511658" w14:textId="77777777" w:rsidTr="003D1375">
        <w:trPr>
          <w:trHeight w:val="339"/>
        </w:trPr>
        <w:tc>
          <w:tcPr>
            <w:tcW w:w="2277" w:type="dxa"/>
          </w:tcPr>
          <w:p w14:paraId="58710078" w14:textId="77777777" w:rsidR="003D1375" w:rsidRDefault="003D1375" w:rsidP="003D1375">
            <w:pPr>
              <w:ind w:left="0" w:firstLine="0"/>
              <w:jc w:val="center"/>
            </w:pPr>
            <w:r>
              <w:t>82.5% - 87.4%</w:t>
            </w:r>
          </w:p>
        </w:tc>
        <w:tc>
          <w:tcPr>
            <w:tcW w:w="2278" w:type="dxa"/>
          </w:tcPr>
          <w:p w14:paraId="022BE732" w14:textId="77777777" w:rsidR="003D1375" w:rsidRDefault="003D1375" w:rsidP="003D1375">
            <w:pPr>
              <w:ind w:left="0" w:firstLine="0"/>
              <w:jc w:val="center"/>
            </w:pPr>
            <w:r>
              <w:t>B</w:t>
            </w:r>
          </w:p>
        </w:tc>
      </w:tr>
      <w:tr w:rsidR="003D1375" w14:paraId="7CB71211" w14:textId="77777777" w:rsidTr="003D1375">
        <w:trPr>
          <w:trHeight w:val="328"/>
        </w:trPr>
        <w:tc>
          <w:tcPr>
            <w:tcW w:w="2277" w:type="dxa"/>
          </w:tcPr>
          <w:p w14:paraId="66D31C1D" w14:textId="77777777" w:rsidR="003D1375" w:rsidRDefault="003D1375" w:rsidP="003D1375">
            <w:pPr>
              <w:ind w:left="0" w:firstLine="0"/>
              <w:jc w:val="center"/>
            </w:pPr>
            <w:r>
              <w:t>77.5% - 82.4%</w:t>
            </w:r>
          </w:p>
        </w:tc>
        <w:tc>
          <w:tcPr>
            <w:tcW w:w="2278" w:type="dxa"/>
          </w:tcPr>
          <w:p w14:paraId="4BEA75D4" w14:textId="77777777" w:rsidR="003D1375" w:rsidRDefault="003D1375" w:rsidP="003D1375">
            <w:pPr>
              <w:ind w:left="0" w:firstLine="0"/>
              <w:jc w:val="center"/>
            </w:pPr>
            <w:r>
              <w:t>BC</w:t>
            </w:r>
          </w:p>
        </w:tc>
      </w:tr>
      <w:tr w:rsidR="003D1375" w14:paraId="7D510D4E" w14:textId="77777777" w:rsidTr="003D1375">
        <w:trPr>
          <w:trHeight w:val="339"/>
        </w:trPr>
        <w:tc>
          <w:tcPr>
            <w:tcW w:w="2277" w:type="dxa"/>
          </w:tcPr>
          <w:p w14:paraId="163CFE07" w14:textId="77777777" w:rsidR="003D1375" w:rsidRDefault="003D1375" w:rsidP="003D1375">
            <w:pPr>
              <w:ind w:left="0" w:firstLine="0"/>
              <w:jc w:val="center"/>
            </w:pPr>
            <w:r>
              <w:t>70% - 77.4%</w:t>
            </w:r>
          </w:p>
        </w:tc>
        <w:tc>
          <w:tcPr>
            <w:tcW w:w="2278" w:type="dxa"/>
          </w:tcPr>
          <w:p w14:paraId="3CEA2317" w14:textId="77777777" w:rsidR="003D1375" w:rsidRDefault="003D1375" w:rsidP="003D1375">
            <w:pPr>
              <w:ind w:left="0" w:firstLine="0"/>
              <w:jc w:val="center"/>
            </w:pPr>
            <w:r>
              <w:t>C</w:t>
            </w:r>
          </w:p>
        </w:tc>
      </w:tr>
      <w:tr w:rsidR="003D1375" w14:paraId="4AB886D2" w14:textId="77777777" w:rsidTr="003D1375">
        <w:trPr>
          <w:trHeight w:val="328"/>
        </w:trPr>
        <w:tc>
          <w:tcPr>
            <w:tcW w:w="2277" w:type="dxa"/>
          </w:tcPr>
          <w:p w14:paraId="29787561" w14:textId="77777777" w:rsidR="003D1375" w:rsidRDefault="003D1375" w:rsidP="003D1375">
            <w:pPr>
              <w:ind w:left="0" w:firstLine="0"/>
              <w:jc w:val="center"/>
            </w:pPr>
            <w:r>
              <w:t>60% - 69.9%</w:t>
            </w:r>
          </w:p>
        </w:tc>
        <w:tc>
          <w:tcPr>
            <w:tcW w:w="2278" w:type="dxa"/>
          </w:tcPr>
          <w:p w14:paraId="0D3BD073" w14:textId="77777777" w:rsidR="003D1375" w:rsidRDefault="003D1375" w:rsidP="003D1375">
            <w:pPr>
              <w:ind w:left="0" w:firstLine="0"/>
              <w:jc w:val="center"/>
            </w:pPr>
            <w:r>
              <w:t>D</w:t>
            </w:r>
          </w:p>
        </w:tc>
      </w:tr>
      <w:tr w:rsidR="003D1375" w14:paraId="2AE1245A" w14:textId="77777777" w:rsidTr="003D1375">
        <w:trPr>
          <w:trHeight w:val="339"/>
        </w:trPr>
        <w:tc>
          <w:tcPr>
            <w:tcW w:w="2277" w:type="dxa"/>
          </w:tcPr>
          <w:p w14:paraId="2419053A" w14:textId="77777777" w:rsidR="003D1375" w:rsidRDefault="003D1375" w:rsidP="003D1375">
            <w:pPr>
              <w:ind w:left="0" w:firstLine="0"/>
              <w:jc w:val="center"/>
            </w:pPr>
            <w:r>
              <w:t>Below 60%</w:t>
            </w:r>
          </w:p>
        </w:tc>
        <w:tc>
          <w:tcPr>
            <w:tcW w:w="2278" w:type="dxa"/>
          </w:tcPr>
          <w:p w14:paraId="6EEA3ADD" w14:textId="77777777" w:rsidR="003D1375" w:rsidRDefault="003D1375" w:rsidP="003D1375">
            <w:pPr>
              <w:ind w:left="0" w:firstLine="0"/>
              <w:jc w:val="center"/>
            </w:pPr>
            <w:r>
              <w:t>F</w:t>
            </w:r>
          </w:p>
        </w:tc>
      </w:tr>
    </w:tbl>
    <w:p w14:paraId="1A3C521C" w14:textId="77777777" w:rsidR="00FA4285" w:rsidRDefault="001F4290" w:rsidP="004B3F8F">
      <w:pPr>
        <w:ind w:left="-5"/>
      </w:pPr>
      <w:r>
        <w:t xml:space="preserve">Your grade will be determined by </w:t>
      </w:r>
      <w:r w:rsidR="004B3F8F">
        <w:t xml:space="preserve">your scores on </w:t>
      </w:r>
      <w:r w:rsidR="00CE7CC2">
        <w:t>homework</w:t>
      </w:r>
      <w:r w:rsidR="00361E68">
        <w:t xml:space="preserve"> (2</w:t>
      </w:r>
      <w:r w:rsidR="003D1375">
        <w:t>5</w:t>
      </w:r>
      <w:r w:rsidR="00361E68">
        <w:t>%), two in-class exams (</w:t>
      </w:r>
      <w:r w:rsidR="003D1375">
        <w:t>15</w:t>
      </w:r>
      <w:r w:rsidR="00361E68">
        <w:t>% each), a group project (20%), and the final exam (2</w:t>
      </w:r>
      <w:r w:rsidR="003D1375">
        <w:t>5</w:t>
      </w:r>
      <w:r w:rsidR="00361E68">
        <w:t xml:space="preserve">%). The resulting percentage will then be used to determine your grade according to </w:t>
      </w:r>
      <w:r w:rsidR="003D1375">
        <w:t xml:space="preserve">the </w:t>
      </w:r>
      <w:r w:rsidR="00361E68">
        <w:t>table</w:t>
      </w:r>
      <w:r w:rsidR="003D1375">
        <w:t xml:space="preserve"> at right</w:t>
      </w:r>
      <w:r w:rsidR="00361E68">
        <w:t>.</w:t>
      </w:r>
    </w:p>
    <w:p w14:paraId="1726C59B" w14:textId="77777777" w:rsidR="00361E68" w:rsidRDefault="00361E68" w:rsidP="004B3F8F">
      <w:pPr>
        <w:ind w:left="-5"/>
      </w:pPr>
    </w:p>
    <w:p w14:paraId="45777F16" w14:textId="77777777" w:rsidR="00361E68" w:rsidRDefault="00361E68" w:rsidP="004B3F8F">
      <w:pPr>
        <w:ind w:left="-5"/>
      </w:pPr>
    </w:p>
    <w:p w14:paraId="1453362D" w14:textId="77777777" w:rsidR="00FA4285" w:rsidRDefault="001F4290">
      <w:pPr>
        <w:spacing w:after="0" w:line="259" w:lineRule="auto"/>
        <w:ind w:left="0" w:firstLine="0"/>
      </w:pPr>
      <w:r>
        <w:t xml:space="preserve"> </w:t>
      </w:r>
    </w:p>
    <w:p w14:paraId="57522540" w14:textId="77777777" w:rsidR="00F51E8D" w:rsidRDefault="00F51E8D" w:rsidP="00F51E8D">
      <w:pPr>
        <w:ind w:left="0" w:firstLine="0"/>
      </w:pPr>
    </w:p>
    <w:p w14:paraId="056BFE57" w14:textId="77777777" w:rsidR="00FA4285" w:rsidRDefault="001F4290" w:rsidP="00F51E8D">
      <w:pPr>
        <w:ind w:left="0" w:firstLine="0"/>
      </w:pPr>
      <w:r>
        <w:t xml:space="preserve">The </w:t>
      </w:r>
      <w:r w:rsidRPr="00F51E8D">
        <w:rPr>
          <w:i/>
        </w:rPr>
        <w:t xml:space="preserve">final exam </w:t>
      </w:r>
      <w:r>
        <w:t xml:space="preserve">is cumulative and </w:t>
      </w:r>
      <w:r w:rsidR="003D1375">
        <w:t>will be given</w:t>
      </w:r>
      <w:r w:rsidR="00F51E8D">
        <w:t xml:space="preserve"> at the date and time fixed by the college, namely Friday, December 9, from </w:t>
      </w:r>
      <w:r w:rsidR="00CE7CC2">
        <w:t>3</w:t>
      </w:r>
      <w:r w:rsidR="00F51E8D">
        <w:t xml:space="preserve">:00 to </w:t>
      </w:r>
      <w:r w:rsidR="00CE7CC2">
        <w:t>5</w:t>
      </w:r>
      <w:r w:rsidR="00F51E8D">
        <w:t>:00 pm, in the computer lab (our classroom).</w:t>
      </w:r>
    </w:p>
    <w:p w14:paraId="1B090D46" w14:textId="77777777" w:rsidR="00FA4285" w:rsidRDefault="001F4290">
      <w:pPr>
        <w:spacing w:after="0" w:line="259" w:lineRule="auto"/>
        <w:ind w:left="0" w:firstLine="0"/>
      </w:pPr>
      <w:r>
        <w:t xml:space="preserve"> </w:t>
      </w:r>
    </w:p>
    <w:p w14:paraId="454EFCB6" w14:textId="77777777" w:rsidR="00FA4285" w:rsidRDefault="001F4290">
      <w:pPr>
        <w:pStyle w:val="Heading1"/>
        <w:ind w:left="-5"/>
      </w:pPr>
      <w:r>
        <w:t xml:space="preserve">Course </w:t>
      </w:r>
      <w:r w:rsidR="00E04832">
        <w:t>Schedule</w:t>
      </w:r>
      <w:r>
        <w:t xml:space="preserve"> </w:t>
      </w:r>
    </w:p>
    <w:p w14:paraId="0241BA7F" w14:textId="77777777" w:rsidR="00DE1906" w:rsidRPr="00DE1906" w:rsidRDefault="00DE1906" w:rsidP="00DE1906"/>
    <w:tbl>
      <w:tblPr>
        <w:tblStyle w:val="TableGrid0"/>
        <w:tblW w:w="0" w:type="auto"/>
        <w:tblLook w:val="04A0" w:firstRow="1" w:lastRow="0" w:firstColumn="1" w:lastColumn="0" w:noHBand="0" w:noVBand="1"/>
      </w:tblPr>
      <w:tblGrid>
        <w:gridCol w:w="2875"/>
        <w:gridCol w:w="4230"/>
        <w:gridCol w:w="1522"/>
      </w:tblGrid>
      <w:tr w:rsidR="00616172" w14:paraId="5E96F299" w14:textId="77777777" w:rsidTr="00616172">
        <w:tc>
          <w:tcPr>
            <w:tcW w:w="2875" w:type="dxa"/>
          </w:tcPr>
          <w:p w14:paraId="2E9C4E97" w14:textId="77777777" w:rsidR="00616172" w:rsidRDefault="00616172">
            <w:pPr>
              <w:spacing w:after="2" w:line="259" w:lineRule="auto"/>
              <w:ind w:left="0" w:firstLine="0"/>
            </w:pPr>
            <w:r>
              <w:t>Week 1:  August 23, 25</w:t>
            </w:r>
          </w:p>
        </w:tc>
        <w:tc>
          <w:tcPr>
            <w:tcW w:w="4230" w:type="dxa"/>
          </w:tcPr>
          <w:p w14:paraId="3D7FB007" w14:textId="77777777" w:rsidR="00616172" w:rsidRDefault="00616172" w:rsidP="00616172">
            <w:pPr>
              <w:spacing w:after="2" w:line="259" w:lineRule="auto"/>
              <w:ind w:left="0" w:firstLine="0"/>
            </w:pPr>
            <w:r>
              <w:t xml:space="preserve">Introduction </w:t>
            </w:r>
          </w:p>
        </w:tc>
        <w:tc>
          <w:tcPr>
            <w:tcW w:w="1522" w:type="dxa"/>
          </w:tcPr>
          <w:p w14:paraId="6690DDB9" w14:textId="77777777" w:rsidR="00616172" w:rsidRDefault="00616172">
            <w:pPr>
              <w:spacing w:after="2" w:line="259" w:lineRule="auto"/>
              <w:ind w:left="0" w:firstLine="0"/>
            </w:pPr>
            <w:r>
              <w:t>Chapter 1</w:t>
            </w:r>
          </w:p>
        </w:tc>
      </w:tr>
      <w:tr w:rsidR="00616172" w14:paraId="7EA4028F" w14:textId="77777777" w:rsidTr="00616172">
        <w:tc>
          <w:tcPr>
            <w:tcW w:w="2875" w:type="dxa"/>
          </w:tcPr>
          <w:p w14:paraId="5FE5C31A" w14:textId="77777777" w:rsidR="00616172" w:rsidRDefault="00616172" w:rsidP="00E04832">
            <w:pPr>
              <w:spacing w:after="2" w:line="259" w:lineRule="auto"/>
              <w:ind w:left="0" w:firstLine="0"/>
            </w:pPr>
            <w:r>
              <w:t>Week 2:  August 30, Sep 1</w:t>
            </w:r>
          </w:p>
        </w:tc>
        <w:tc>
          <w:tcPr>
            <w:tcW w:w="4230" w:type="dxa"/>
          </w:tcPr>
          <w:p w14:paraId="0C7AAF64" w14:textId="77777777" w:rsidR="00616172" w:rsidRDefault="009F5818" w:rsidP="00616172">
            <w:pPr>
              <w:spacing w:after="2" w:line="259" w:lineRule="auto"/>
              <w:ind w:left="0" w:firstLine="0"/>
            </w:pPr>
            <w:r>
              <w:t>Basic data structures</w:t>
            </w:r>
          </w:p>
        </w:tc>
        <w:tc>
          <w:tcPr>
            <w:tcW w:w="1522" w:type="dxa"/>
          </w:tcPr>
          <w:p w14:paraId="59A734DE" w14:textId="77777777" w:rsidR="00616172" w:rsidRDefault="00616172" w:rsidP="00E04832">
            <w:pPr>
              <w:spacing w:after="2" w:line="259" w:lineRule="auto"/>
              <w:ind w:left="0" w:firstLine="0"/>
            </w:pPr>
            <w:r>
              <w:t>Chapter 2</w:t>
            </w:r>
          </w:p>
        </w:tc>
      </w:tr>
      <w:tr w:rsidR="00616172" w14:paraId="3C44C2E1" w14:textId="77777777" w:rsidTr="00616172">
        <w:tc>
          <w:tcPr>
            <w:tcW w:w="2875" w:type="dxa"/>
          </w:tcPr>
          <w:p w14:paraId="750326F3" w14:textId="77777777" w:rsidR="00616172" w:rsidRDefault="00616172" w:rsidP="0056668F">
            <w:pPr>
              <w:spacing w:after="2" w:line="259" w:lineRule="auto"/>
              <w:ind w:left="0" w:firstLine="0"/>
            </w:pPr>
            <w:r>
              <w:t>Week 3:  Sep 6, 8</w:t>
            </w:r>
          </w:p>
        </w:tc>
        <w:tc>
          <w:tcPr>
            <w:tcW w:w="4230" w:type="dxa"/>
          </w:tcPr>
          <w:p w14:paraId="14FA33FD" w14:textId="77777777" w:rsidR="00616172" w:rsidRDefault="009F5818" w:rsidP="00E04832">
            <w:pPr>
              <w:spacing w:after="2" w:line="259" w:lineRule="auto"/>
              <w:ind w:left="0" w:firstLine="0"/>
            </w:pPr>
            <w:r>
              <w:t>Basic data structures</w:t>
            </w:r>
            <w:r w:rsidR="00562A49">
              <w:t xml:space="preserve"> continued</w:t>
            </w:r>
          </w:p>
        </w:tc>
        <w:tc>
          <w:tcPr>
            <w:tcW w:w="1522" w:type="dxa"/>
          </w:tcPr>
          <w:p w14:paraId="5DA92030" w14:textId="77777777" w:rsidR="00616172" w:rsidRDefault="009F5818" w:rsidP="00562A49">
            <w:pPr>
              <w:spacing w:after="2" w:line="259" w:lineRule="auto"/>
              <w:ind w:left="0" w:firstLine="0"/>
            </w:pPr>
            <w:r>
              <w:t xml:space="preserve">Chapter </w:t>
            </w:r>
            <w:r w:rsidR="00562A49">
              <w:t>2</w:t>
            </w:r>
          </w:p>
        </w:tc>
      </w:tr>
      <w:tr w:rsidR="00616172" w14:paraId="5196B5E5" w14:textId="77777777" w:rsidTr="00616172">
        <w:tc>
          <w:tcPr>
            <w:tcW w:w="2875" w:type="dxa"/>
          </w:tcPr>
          <w:p w14:paraId="34F50BBA" w14:textId="77777777" w:rsidR="00616172" w:rsidRDefault="00616172" w:rsidP="00E04832">
            <w:pPr>
              <w:spacing w:after="2" w:line="259" w:lineRule="auto"/>
              <w:ind w:left="0" w:firstLine="0"/>
            </w:pPr>
            <w:r>
              <w:t>Week 4:  Sep 13, 15</w:t>
            </w:r>
          </w:p>
        </w:tc>
        <w:tc>
          <w:tcPr>
            <w:tcW w:w="4230" w:type="dxa"/>
          </w:tcPr>
          <w:p w14:paraId="37CFBE2E" w14:textId="77777777" w:rsidR="00616172" w:rsidRDefault="00562A49" w:rsidP="00157A0E">
            <w:pPr>
              <w:spacing w:after="2" w:line="259" w:lineRule="auto"/>
              <w:ind w:left="0" w:firstLine="0"/>
            </w:pPr>
            <w:r>
              <w:t>Analysis</w:t>
            </w:r>
          </w:p>
        </w:tc>
        <w:tc>
          <w:tcPr>
            <w:tcW w:w="1522" w:type="dxa"/>
          </w:tcPr>
          <w:p w14:paraId="37BFBBDC" w14:textId="77777777" w:rsidR="00616172" w:rsidRDefault="00562A49" w:rsidP="00157A0E">
            <w:pPr>
              <w:spacing w:after="2" w:line="259" w:lineRule="auto"/>
              <w:ind w:left="0" w:firstLine="0"/>
            </w:pPr>
            <w:r>
              <w:t>Chapter 3</w:t>
            </w:r>
          </w:p>
        </w:tc>
      </w:tr>
      <w:tr w:rsidR="00616172" w14:paraId="64BC2664" w14:textId="77777777" w:rsidTr="00616172">
        <w:tc>
          <w:tcPr>
            <w:tcW w:w="2875" w:type="dxa"/>
          </w:tcPr>
          <w:p w14:paraId="1DCCFD44" w14:textId="77777777" w:rsidR="00616172" w:rsidRDefault="00616172" w:rsidP="00E04832">
            <w:pPr>
              <w:spacing w:after="2" w:line="259" w:lineRule="auto"/>
              <w:ind w:left="0" w:firstLine="0"/>
            </w:pPr>
            <w:r>
              <w:t>Week 5:  Sep 20, 22</w:t>
            </w:r>
          </w:p>
        </w:tc>
        <w:tc>
          <w:tcPr>
            <w:tcW w:w="4230" w:type="dxa"/>
          </w:tcPr>
          <w:p w14:paraId="5C1CE2D5" w14:textId="77777777" w:rsidR="00616172" w:rsidRDefault="00562A49" w:rsidP="00157A0E">
            <w:pPr>
              <w:spacing w:after="2" w:line="259" w:lineRule="auto"/>
              <w:ind w:left="0" w:firstLine="0"/>
            </w:pPr>
            <w:r>
              <w:t>Recursion</w:t>
            </w:r>
          </w:p>
        </w:tc>
        <w:tc>
          <w:tcPr>
            <w:tcW w:w="1522" w:type="dxa"/>
          </w:tcPr>
          <w:p w14:paraId="5B36EA02" w14:textId="77777777" w:rsidR="00616172" w:rsidRDefault="00562A49" w:rsidP="00157A0E">
            <w:pPr>
              <w:spacing w:after="2" w:line="259" w:lineRule="auto"/>
              <w:ind w:left="0" w:firstLine="0"/>
            </w:pPr>
            <w:r>
              <w:t>Chapter 4</w:t>
            </w:r>
          </w:p>
        </w:tc>
      </w:tr>
      <w:tr w:rsidR="00616172" w14:paraId="44AB5E73" w14:textId="77777777" w:rsidTr="00616172">
        <w:tc>
          <w:tcPr>
            <w:tcW w:w="2875" w:type="dxa"/>
          </w:tcPr>
          <w:p w14:paraId="2119B81A" w14:textId="77777777" w:rsidR="00616172" w:rsidRDefault="00616172" w:rsidP="00E04832">
            <w:pPr>
              <w:spacing w:after="2" w:line="259" w:lineRule="auto"/>
              <w:ind w:left="0" w:firstLine="0"/>
            </w:pPr>
            <w:r>
              <w:t>Week 6:  Sep 27, 29</w:t>
            </w:r>
          </w:p>
        </w:tc>
        <w:tc>
          <w:tcPr>
            <w:tcW w:w="4230" w:type="dxa"/>
          </w:tcPr>
          <w:p w14:paraId="72B874E4" w14:textId="77777777" w:rsidR="00616172" w:rsidRDefault="00562A49" w:rsidP="00E04832">
            <w:pPr>
              <w:spacing w:after="2" w:line="259" w:lineRule="auto"/>
              <w:ind w:left="0" w:firstLine="0"/>
            </w:pPr>
            <w:r>
              <w:t>Sorting and searching</w:t>
            </w:r>
          </w:p>
        </w:tc>
        <w:tc>
          <w:tcPr>
            <w:tcW w:w="1522" w:type="dxa"/>
          </w:tcPr>
          <w:p w14:paraId="2969388E" w14:textId="77777777" w:rsidR="00616172" w:rsidRDefault="00562A49" w:rsidP="00E04832">
            <w:pPr>
              <w:spacing w:after="2" w:line="259" w:lineRule="auto"/>
              <w:ind w:left="0" w:firstLine="0"/>
            </w:pPr>
            <w:r>
              <w:t>Chapter 5</w:t>
            </w:r>
          </w:p>
        </w:tc>
      </w:tr>
      <w:tr w:rsidR="00616172" w14:paraId="78214ECA" w14:textId="77777777" w:rsidTr="00616172">
        <w:tc>
          <w:tcPr>
            <w:tcW w:w="2875" w:type="dxa"/>
          </w:tcPr>
          <w:p w14:paraId="7D534AD3" w14:textId="77777777" w:rsidR="00616172" w:rsidRDefault="00616172" w:rsidP="00E04832">
            <w:pPr>
              <w:spacing w:after="2" w:line="259" w:lineRule="auto"/>
              <w:ind w:left="0" w:firstLine="0"/>
            </w:pPr>
            <w:r>
              <w:t>Week 7:  Oct 4, 6</w:t>
            </w:r>
          </w:p>
        </w:tc>
        <w:tc>
          <w:tcPr>
            <w:tcW w:w="4230" w:type="dxa"/>
          </w:tcPr>
          <w:p w14:paraId="7F6A73D0" w14:textId="77777777" w:rsidR="00616172" w:rsidRPr="00157A0E" w:rsidRDefault="00616172" w:rsidP="00E04832">
            <w:pPr>
              <w:spacing w:after="2" w:line="259" w:lineRule="auto"/>
              <w:ind w:left="0" w:firstLine="0"/>
              <w:rPr>
                <w:b/>
              </w:rPr>
            </w:pPr>
            <w:r w:rsidRPr="0015654F">
              <w:t>Review,</w:t>
            </w:r>
            <w:r>
              <w:rPr>
                <w:b/>
              </w:rPr>
              <w:t xml:space="preserve"> </w:t>
            </w:r>
            <w:r w:rsidRPr="00157A0E">
              <w:rPr>
                <w:b/>
              </w:rPr>
              <w:t>Test 1</w:t>
            </w:r>
          </w:p>
        </w:tc>
        <w:tc>
          <w:tcPr>
            <w:tcW w:w="1522" w:type="dxa"/>
          </w:tcPr>
          <w:p w14:paraId="31E9F9CF" w14:textId="77777777" w:rsidR="00616172" w:rsidRPr="0015654F" w:rsidRDefault="00616172" w:rsidP="00E04832">
            <w:pPr>
              <w:spacing w:after="2" w:line="259" w:lineRule="auto"/>
              <w:ind w:left="0" w:firstLine="0"/>
            </w:pPr>
          </w:p>
        </w:tc>
      </w:tr>
      <w:tr w:rsidR="00616172" w14:paraId="429F0D09" w14:textId="77777777" w:rsidTr="00616172">
        <w:tc>
          <w:tcPr>
            <w:tcW w:w="2875" w:type="dxa"/>
          </w:tcPr>
          <w:p w14:paraId="30D89E5C" w14:textId="77777777" w:rsidR="00616172" w:rsidRDefault="00616172" w:rsidP="00E04832">
            <w:pPr>
              <w:spacing w:after="2" w:line="259" w:lineRule="auto"/>
              <w:ind w:left="0" w:firstLine="0"/>
            </w:pPr>
            <w:r>
              <w:t>Week 8:  Oct 11, 13</w:t>
            </w:r>
          </w:p>
        </w:tc>
        <w:tc>
          <w:tcPr>
            <w:tcW w:w="4230" w:type="dxa"/>
          </w:tcPr>
          <w:p w14:paraId="013FF662" w14:textId="77777777" w:rsidR="00616172" w:rsidRDefault="00562A49" w:rsidP="00E04832">
            <w:pPr>
              <w:spacing w:after="2" w:line="259" w:lineRule="auto"/>
              <w:ind w:left="0" w:firstLine="0"/>
            </w:pPr>
            <w:r>
              <w:t>Sorting and searching continued</w:t>
            </w:r>
          </w:p>
        </w:tc>
        <w:tc>
          <w:tcPr>
            <w:tcW w:w="1522" w:type="dxa"/>
          </w:tcPr>
          <w:p w14:paraId="0DDBC19B" w14:textId="77777777" w:rsidR="00616172" w:rsidRDefault="00562A49" w:rsidP="00E04832">
            <w:pPr>
              <w:spacing w:after="2" w:line="259" w:lineRule="auto"/>
              <w:ind w:left="0" w:firstLine="0"/>
            </w:pPr>
            <w:r>
              <w:t>Chapter 5</w:t>
            </w:r>
          </w:p>
        </w:tc>
      </w:tr>
      <w:tr w:rsidR="00616172" w14:paraId="611B1B1E" w14:textId="77777777" w:rsidTr="00616172">
        <w:tc>
          <w:tcPr>
            <w:tcW w:w="2875" w:type="dxa"/>
          </w:tcPr>
          <w:p w14:paraId="6AC3DA50" w14:textId="77777777" w:rsidR="00616172" w:rsidRDefault="00616172" w:rsidP="00157A0E">
            <w:pPr>
              <w:spacing w:after="2" w:line="259" w:lineRule="auto"/>
              <w:ind w:left="0" w:firstLine="0"/>
            </w:pPr>
            <w:r>
              <w:t>Week 9:  Oct 20 (Tuesday is fall break)</w:t>
            </w:r>
          </w:p>
        </w:tc>
        <w:tc>
          <w:tcPr>
            <w:tcW w:w="4230" w:type="dxa"/>
          </w:tcPr>
          <w:p w14:paraId="769B0E85" w14:textId="77777777" w:rsidR="00616172" w:rsidRDefault="00562A49" w:rsidP="00157A0E">
            <w:pPr>
              <w:spacing w:after="2" w:line="259" w:lineRule="auto"/>
              <w:ind w:left="0" w:firstLine="0"/>
            </w:pPr>
            <w:r>
              <w:t>Trees and tree algorithms</w:t>
            </w:r>
          </w:p>
        </w:tc>
        <w:tc>
          <w:tcPr>
            <w:tcW w:w="1522" w:type="dxa"/>
          </w:tcPr>
          <w:p w14:paraId="3588EDE4" w14:textId="77777777" w:rsidR="00616172" w:rsidRDefault="00562A49" w:rsidP="00157A0E">
            <w:pPr>
              <w:spacing w:after="2" w:line="259" w:lineRule="auto"/>
              <w:ind w:left="0" w:firstLine="0"/>
            </w:pPr>
            <w:r>
              <w:t>Chapter 6</w:t>
            </w:r>
          </w:p>
        </w:tc>
      </w:tr>
      <w:tr w:rsidR="00616172" w14:paraId="01EAB9E9" w14:textId="77777777" w:rsidTr="00616172">
        <w:tc>
          <w:tcPr>
            <w:tcW w:w="2875" w:type="dxa"/>
          </w:tcPr>
          <w:p w14:paraId="67EC3F30" w14:textId="77777777" w:rsidR="00616172" w:rsidRDefault="00616172" w:rsidP="00157A0E">
            <w:pPr>
              <w:spacing w:after="2" w:line="259" w:lineRule="auto"/>
              <w:ind w:left="0" w:firstLine="0"/>
            </w:pPr>
            <w:r>
              <w:t>Week 10: Oct 25, 27</w:t>
            </w:r>
          </w:p>
        </w:tc>
        <w:tc>
          <w:tcPr>
            <w:tcW w:w="4230" w:type="dxa"/>
          </w:tcPr>
          <w:p w14:paraId="6D4106DA" w14:textId="77777777" w:rsidR="00616172" w:rsidRDefault="00562A49" w:rsidP="00157A0E">
            <w:pPr>
              <w:spacing w:after="2" w:line="259" w:lineRule="auto"/>
              <w:ind w:left="0" w:firstLine="0"/>
            </w:pPr>
            <w:r>
              <w:t>Trees and tree algorithms continued</w:t>
            </w:r>
          </w:p>
        </w:tc>
        <w:tc>
          <w:tcPr>
            <w:tcW w:w="1522" w:type="dxa"/>
          </w:tcPr>
          <w:p w14:paraId="72B0C10B" w14:textId="77777777" w:rsidR="00616172" w:rsidRDefault="00562A49" w:rsidP="00157A0E">
            <w:pPr>
              <w:spacing w:after="2" w:line="259" w:lineRule="auto"/>
              <w:ind w:left="0" w:firstLine="0"/>
            </w:pPr>
            <w:r>
              <w:t>Chapter 6</w:t>
            </w:r>
          </w:p>
        </w:tc>
      </w:tr>
      <w:tr w:rsidR="00616172" w14:paraId="3E3DA714" w14:textId="77777777" w:rsidTr="00616172">
        <w:tc>
          <w:tcPr>
            <w:tcW w:w="2875" w:type="dxa"/>
          </w:tcPr>
          <w:p w14:paraId="24EADD50" w14:textId="77777777" w:rsidR="00616172" w:rsidRDefault="00616172" w:rsidP="00157A0E">
            <w:pPr>
              <w:spacing w:after="2" w:line="259" w:lineRule="auto"/>
              <w:ind w:left="0" w:firstLine="0"/>
            </w:pPr>
            <w:r>
              <w:t>Week 11: Nov 1, 3</w:t>
            </w:r>
          </w:p>
        </w:tc>
        <w:tc>
          <w:tcPr>
            <w:tcW w:w="4230" w:type="dxa"/>
          </w:tcPr>
          <w:p w14:paraId="61390C59" w14:textId="77777777" w:rsidR="00616172" w:rsidRDefault="00562A49" w:rsidP="00157A0E">
            <w:pPr>
              <w:spacing w:after="2" w:line="259" w:lineRule="auto"/>
              <w:ind w:left="0" w:firstLine="0"/>
            </w:pPr>
            <w:r>
              <w:t>Graphs and graph algorithms</w:t>
            </w:r>
          </w:p>
        </w:tc>
        <w:tc>
          <w:tcPr>
            <w:tcW w:w="1522" w:type="dxa"/>
          </w:tcPr>
          <w:p w14:paraId="649B8B58" w14:textId="77777777" w:rsidR="00616172" w:rsidRDefault="00562A49" w:rsidP="00157A0E">
            <w:pPr>
              <w:spacing w:after="2" w:line="259" w:lineRule="auto"/>
              <w:ind w:left="0" w:firstLine="0"/>
            </w:pPr>
            <w:r>
              <w:t>Chapter 7</w:t>
            </w:r>
          </w:p>
        </w:tc>
      </w:tr>
      <w:tr w:rsidR="00616172" w14:paraId="11D029C5" w14:textId="77777777" w:rsidTr="00616172">
        <w:tc>
          <w:tcPr>
            <w:tcW w:w="2875" w:type="dxa"/>
          </w:tcPr>
          <w:p w14:paraId="5E3F8A9F" w14:textId="77777777" w:rsidR="00616172" w:rsidRDefault="00616172" w:rsidP="00157A0E">
            <w:pPr>
              <w:spacing w:after="2" w:line="259" w:lineRule="auto"/>
              <w:ind w:left="0" w:firstLine="0"/>
            </w:pPr>
            <w:r>
              <w:t>Week 12: Nov 8, 10</w:t>
            </w:r>
          </w:p>
        </w:tc>
        <w:tc>
          <w:tcPr>
            <w:tcW w:w="4230" w:type="dxa"/>
          </w:tcPr>
          <w:p w14:paraId="46B5E63B" w14:textId="77777777" w:rsidR="00616172" w:rsidRDefault="00562A49" w:rsidP="00157A0E">
            <w:pPr>
              <w:spacing w:after="2" w:line="259" w:lineRule="auto"/>
              <w:ind w:left="0" w:firstLine="0"/>
            </w:pPr>
            <w:r>
              <w:t>Graphs and graph algorithms continued</w:t>
            </w:r>
          </w:p>
        </w:tc>
        <w:tc>
          <w:tcPr>
            <w:tcW w:w="1522" w:type="dxa"/>
          </w:tcPr>
          <w:p w14:paraId="4B4E318F" w14:textId="77777777" w:rsidR="00616172" w:rsidRDefault="00562A49" w:rsidP="00157A0E">
            <w:pPr>
              <w:spacing w:after="2" w:line="259" w:lineRule="auto"/>
              <w:ind w:left="0" w:firstLine="0"/>
            </w:pPr>
            <w:r>
              <w:t>Chapter 7</w:t>
            </w:r>
          </w:p>
        </w:tc>
      </w:tr>
      <w:tr w:rsidR="00616172" w14:paraId="11C0FCCF" w14:textId="77777777" w:rsidTr="00616172">
        <w:tc>
          <w:tcPr>
            <w:tcW w:w="2875" w:type="dxa"/>
          </w:tcPr>
          <w:p w14:paraId="79DF36D7" w14:textId="77777777" w:rsidR="00616172" w:rsidRDefault="00616172" w:rsidP="00157A0E">
            <w:pPr>
              <w:spacing w:after="2" w:line="259" w:lineRule="auto"/>
              <w:ind w:left="0" w:firstLine="0"/>
            </w:pPr>
            <w:r>
              <w:t>Week 13: Nov 15, 17</w:t>
            </w:r>
          </w:p>
        </w:tc>
        <w:tc>
          <w:tcPr>
            <w:tcW w:w="4230" w:type="dxa"/>
          </w:tcPr>
          <w:p w14:paraId="0347D2DD" w14:textId="77777777" w:rsidR="00616172" w:rsidRPr="00157A0E" w:rsidRDefault="00616172" w:rsidP="00157A0E">
            <w:pPr>
              <w:spacing w:after="2" w:line="259" w:lineRule="auto"/>
              <w:ind w:left="0" w:firstLine="0"/>
              <w:rPr>
                <w:b/>
              </w:rPr>
            </w:pPr>
            <w:r w:rsidRPr="0015654F">
              <w:t xml:space="preserve">Review, </w:t>
            </w:r>
            <w:r w:rsidRPr="00157A0E">
              <w:rPr>
                <w:b/>
              </w:rPr>
              <w:t>Test 2</w:t>
            </w:r>
          </w:p>
        </w:tc>
        <w:tc>
          <w:tcPr>
            <w:tcW w:w="1522" w:type="dxa"/>
          </w:tcPr>
          <w:p w14:paraId="75712C64" w14:textId="77777777" w:rsidR="00616172" w:rsidRPr="0015654F" w:rsidRDefault="00616172" w:rsidP="00157A0E">
            <w:pPr>
              <w:spacing w:after="2" w:line="259" w:lineRule="auto"/>
              <w:ind w:left="0" w:firstLine="0"/>
            </w:pPr>
          </w:p>
        </w:tc>
      </w:tr>
      <w:tr w:rsidR="00616172" w14:paraId="497E6037" w14:textId="77777777" w:rsidTr="00616172">
        <w:tc>
          <w:tcPr>
            <w:tcW w:w="2875" w:type="dxa"/>
          </w:tcPr>
          <w:p w14:paraId="33AF3AC9" w14:textId="77777777" w:rsidR="00616172" w:rsidRDefault="00616172" w:rsidP="00157A0E">
            <w:pPr>
              <w:spacing w:after="2" w:line="259" w:lineRule="auto"/>
              <w:ind w:left="0" w:firstLine="0"/>
            </w:pPr>
            <w:r>
              <w:t>Week 14: Nov 22 (Thursday is Thanksgiving)</w:t>
            </w:r>
          </w:p>
        </w:tc>
        <w:tc>
          <w:tcPr>
            <w:tcW w:w="4230" w:type="dxa"/>
          </w:tcPr>
          <w:p w14:paraId="646F0397" w14:textId="77777777" w:rsidR="00616172" w:rsidRDefault="00562A49" w:rsidP="00157A0E">
            <w:pPr>
              <w:spacing w:after="2" w:line="259" w:lineRule="auto"/>
              <w:ind w:left="0" w:firstLine="0"/>
            </w:pPr>
            <w:r>
              <w:t>Complexity classes</w:t>
            </w:r>
            <w:r w:rsidR="001B5E5F">
              <w:t xml:space="preserve"> and polynomial reduction</w:t>
            </w:r>
          </w:p>
        </w:tc>
        <w:tc>
          <w:tcPr>
            <w:tcW w:w="1522" w:type="dxa"/>
          </w:tcPr>
          <w:p w14:paraId="11E99824" w14:textId="77777777" w:rsidR="00616172" w:rsidRDefault="00562A49" w:rsidP="00157A0E">
            <w:pPr>
              <w:spacing w:after="2" w:line="259" w:lineRule="auto"/>
              <w:ind w:left="0" w:firstLine="0"/>
            </w:pPr>
            <w:r>
              <w:t>Notes</w:t>
            </w:r>
          </w:p>
        </w:tc>
      </w:tr>
      <w:tr w:rsidR="00616172" w14:paraId="04ED08C0" w14:textId="77777777" w:rsidTr="00616172">
        <w:tc>
          <w:tcPr>
            <w:tcW w:w="2875" w:type="dxa"/>
          </w:tcPr>
          <w:p w14:paraId="103DEE3B" w14:textId="77777777" w:rsidR="00616172" w:rsidRDefault="00616172" w:rsidP="00157A0E">
            <w:pPr>
              <w:spacing w:after="2" w:line="259" w:lineRule="auto"/>
              <w:ind w:left="0" w:firstLine="0"/>
            </w:pPr>
            <w:r>
              <w:t>Week 15: Nov 29, Dec 1</w:t>
            </w:r>
          </w:p>
        </w:tc>
        <w:tc>
          <w:tcPr>
            <w:tcW w:w="4230" w:type="dxa"/>
          </w:tcPr>
          <w:p w14:paraId="32E91584" w14:textId="77777777" w:rsidR="00616172" w:rsidRDefault="00562A49" w:rsidP="00157A0E">
            <w:pPr>
              <w:spacing w:after="2" w:line="259" w:lineRule="auto"/>
              <w:ind w:left="0" w:firstLine="0"/>
            </w:pPr>
            <w:r>
              <w:t>NP-Completeness</w:t>
            </w:r>
          </w:p>
        </w:tc>
        <w:tc>
          <w:tcPr>
            <w:tcW w:w="1522" w:type="dxa"/>
          </w:tcPr>
          <w:p w14:paraId="32EB38C1" w14:textId="77777777" w:rsidR="00616172" w:rsidRDefault="00562A49" w:rsidP="00157A0E">
            <w:pPr>
              <w:spacing w:after="2" w:line="259" w:lineRule="auto"/>
              <w:ind w:left="0" w:firstLine="0"/>
            </w:pPr>
            <w:r>
              <w:t>Notes</w:t>
            </w:r>
          </w:p>
        </w:tc>
      </w:tr>
      <w:tr w:rsidR="00616172" w14:paraId="51A8D98D" w14:textId="77777777" w:rsidTr="00616172">
        <w:tc>
          <w:tcPr>
            <w:tcW w:w="2875" w:type="dxa"/>
          </w:tcPr>
          <w:p w14:paraId="14756FEA" w14:textId="77777777" w:rsidR="00616172" w:rsidRDefault="00616172" w:rsidP="00157A0E">
            <w:pPr>
              <w:spacing w:after="2" w:line="259" w:lineRule="auto"/>
              <w:ind w:left="0" w:firstLine="0"/>
            </w:pPr>
            <w:r>
              <w:t>Week 16: Dec 6 (Last day of classes)</w:t>
            </w:r>
          </w:p>
        </w:tc>
        <w:tc>
          <w:tcPr>
            <w:tcW w:w="4230" w:type="dxa"/>
          </w:tcPr>
          <w:p w14:paraId="78532664" w14:textId="77777777" w:rsidR="00616172" w:rsidRDefault="00562A49" w:rsidP="00157A0E">
            <w:pPr>
              <w:spacing w:after="2" w:line="259" w:lineRule="auto"/>
              <w:ind w:left="0" w:firstLine="0"/>
            </w:pPr>
            <w:r>
              <w:t>Review for final</w:t>
            </w:r>
          </w:p>
        </w:tc>
        <w:tc>
          <w:tcPr>
            <w:tcW w:w="1522" w:type="dxa"/>
          </w:tcPr>
          <w:p w14:paraId="28F4C7FC" w14:textId="77777777" w:rsidR="00616172" w:rsidRDefault="00616172" w:rsidP="00157A0E">
            <w:pPr>
              <w:spacing w:after="2" w:line="259" w:lineRule="auto"/>
              <w:ind w:left="0" w:firstLine="0"/>
            </w:pPr>
          </w:p>
        </w:tc>
      </w:tr>
    </w:tbl>
    <w:p w14:paraId="55AEC93E" w14:textId="77777777" w:rsidR="00FA4285" w:rsidRDefault="001F4290">
      <w:pPr>
        <w:pStyle w:val="Heading1"/>
        <w:ind w:left="-5"/>
      </w:pPr>
      <w:r>
        <w:lastRenderedPageBreak/>
        <w:t xml:space="preserve">Attendance </w:t>
      </w:r>
      <w:r w:rsidR="00DE1906">
        <w:t>and Classroom procedures</w:t>
      </w:r>
    </w:p>
    <w:p w14:paraId="2D6B3341" w14:textId="77777777" w:rsidR="00FA4285" w:rsidRDefault="001F4290">
      <w:pPr>
        <w:spacing w:after="0" w:line="259" w:lineRule="auto"/>
        <w:ind w:left="0" w:firstLine="0"/>
      </w:pPr>
      <w:r>
        <w:t xml:space="preserve"> </w:t>
      </w:r>
    </w:p>
    <w:p w14:paraId="049A1564" w14:textId="77777777" w:rsidR="00FA4285" w:rsidRDefault="007D5010">
      <w:pPr>
        <w:ind w:left="-5"/>
      </w:pPr>
      <w:r>
        <w:t>Attendance is required</w:t>
      </w:r>
      <w:r w:rsidR="001F4290">
        <w:t xml:space="preserve">. If you must be absent, arrange to turn in homework or tests early, since late assignments are penalized.  If you must be absent for a test, you have to make every reasonable effort to inform me ahead of time.  Usually we can make arrangements for you to take the test separately from the class, but in some cases it may be necessary to make your final count correspondingly more, instead. </w:t>
      </w:r>
    </w:p>
    <w:p w14:paraId="26334976" w14:textId="77777777" w:rsidR="00DE1906" w:rsidRDefault="00DE1906">
      <w:pPr>
        <w:ind w:left="-5"/>
      </w:pPr>
    </w:p>
    <w:p w14:paraId="18960D2F" w14:textId="77777777" w:rsidR="00FA4285" w:rsidRDefault="005315F5" w:rsidP="005315F5">
      <w:pPr>
        <w:ind w:left="-5"/>
      </w:pPr>
      <w:r>
        <w:t xml:space="preserve">Class time will be used for lectures and presentations by the instructor, for classroom exercises as individuals and/or in teams, and for student presentations. </w:t>
      </w:r>
      <w:r w:rsidR="00DE1906">
        <w:t>We are meeting in a computer lab, so there is a natural tendency to get distracted by the monitor</w:t>
      </w:r>
      <w:r w:rsidR="00711EFF">
        <w:t>s</w:t>
      </w:r>
      <w:r w:rsidR="00DE1906">
        <w:t xml:space="preserve"> and keyboard</w:t>
      </w:r>
      <w:r w:rsidR="00711EFF">
        <w:t xml:space="preserve">s around </w:t>
      </w:r>
      <w:r w:rsidR="00DE1906">
        <w:t xml:space="preserve">you, or by your own laptop. </w:t>
      </w:r>
      <w:r>
        <w:t xml:space="preserve">Using </w:t>
      </w:r>
      <w:r w:rsidR="00711EFF">
        <w:t>a</w:t>
      </w:r>
      <w:r>
        <w:t xml:space="preserve"> computer when it is inappropriate to do so, or in a manner that is inappropriate, is rude and disruptive to the classro</w:t>
      </w:r>
      <w:r w:rsidR="00711EFF">
        <w:t xml:space="preserve">om. Please use </w:t>
      </w:r>
      <w:r>
        <w:t xml:space="preserve">computers only </w:t>
      </w:r>
      <w:r w:rsidR="00157A0E">
        <w:t xml:space="preserve">(1) </w:t>
      </w:r>
      <w:r>
        <w:t xml:space="preserve">in the ways expressly requested by the instructor, </w:t>
      </w:r>
      <w:r w:rsidR="00157A0E">
        <w:t>as part of the class, or (2) to take notes.</w:t>
      </w:r>
      <w:r w:rsidR="00711EFF">
        <w:t xml:space="preserve"> Other than laptop computers (real ones with a real keyboard and display), NO MOBILE DEVICES are to be used in class</w:t>
      </w:r>
      <w:r w:rsidR="00154F96">
        <w:t>, so cell phones in particular are to be silenced</w:t>
      </w:r>
      <w:r w:rsidR="00711EFF">
        <w:t>.</w:t>
      </w:r>
    </w:p>
    <w:p w14:paraId="4F848B55" w14:textId="77777777" w:rsidR="00501E2B" w:rsidRDefault="00501E2B" w:rsidP="005315F5">
      <w:pPr>
        <w:ind w:left="-5"/>
      </w:pPr>
    </w:p>
    <w:p w14:paraId="2AE20BC1" w14:textId="77777777" w:rsidR="00501E2B" w:rsidRPr="00501E2B" w:rsidRDefault="00501E2B" w:rsidP="005315F5">
      <w:pPr>
        <w:ind w:left="-5"/>
        <w:rPr>
          <w:b/>
        </w:rPr>
      </w:pPr>
      <w:r w:rsidRPr="00501E2B">
        <w:rPr>
          <w:b/>
        </w:rPr>
        <w:t>Honor System</w:t>
      </w:r>
    </w:p>
    <w:p w14:paraId="3CE9B6B7" w14:textId="77777777" w:rsidR="00501E2B" w:rsidRDefault="00501E2B" w:rsidP="005315F5">
      <w:pPr>
        <w:ind w:left="-5"/>
      </w:pPr>
    </w:p>
    <w:p w14:paraId="6D136EE2" w14:textId="77777777" w:rsidR="00501E2B" w:rsidRDefault="00501E2B" w:rsidP="005315F5">
      <w:pPr>
        <w:ind w:left="-5"/>
      </w:pPr>
      <w:r>
        <w:t>Please read and adhere to the college’s Academic Honest</w:t>
      </w:r>
      <w:r w:rsidR="00616172">
        <w:t>y</w:t>
      </w:r>
      <w:r>
        <w:t xml:space="preserve"> Policy as given under the heading </w:t>
      </w:r>
      <w:r w:rsidRPr="00501E2B">
        <w:rPr>
          <w:b/>
        </w:rPr>
        <w:t>Honor System</w:t>
      </w:r>
      <w:r>
        <w:t xml:space="preserve"> in the Student Handbook, accessible via the link </w:t>
      </w:r>
      <w:hyperlink r:id="rId6" w:history="1">
        <w:r w:rsidRPr="00FA0677">
          <w:rPr>
            <w:rStyle w:val="Hyperlink"/>
          </w:rPr>
          <w:t>http://www.georgetowncollege.edu/studentlife/honor-system/</w:t>
        </w:r>
      </w:hyperlink>
      <w:r>
        <w:t>.</w:t>
      </w:r>
    </w:p>
    <w:p w14:paraId="1D91BD3A" w14:textId="77777777" w:rsidR="00FA4285" w:rsidRDefault="00FA4285">
      <w:pPr>
        <w:spacing w:after="0" w:line="259" w:lineRule="auto"/>
        <w:ind w:left="0" w:firstLine="0"/>
      </w:pPr>
    </w:p>
    <w:p w14:paraId="7B152DE9" w14:textId="77777777" w:rsidR="00711EFF" w:rsidRDefault="00711EFF">
      <w:pPr>
        <w:pStyle w:val="Heading1"/>
        <w:ind w:left="-5"/>
        <w:rPr>
          <w:b w:val="0"/>
        </w:rPr>
      </w:pPr>
      <w:r>
        <w:rPr>
          <w:bCs/>
        </w:rPr>
        <w:t>Programs</w:t>
      </w:r>
    </w:p>
    <w:p w14:paraId="768F4DA9" w14:textId="77777777" w:rsidR="00711EFF" w:rsidRDefault="00711EFF">
      <w:pPr>
        <w:pStyle w:val="Heading1"/>
        <w:ind w:left="-5"/>
        <w:rPr>
          <w:b w:val="0"/>
        </w:rPr>
      </w:pPr>
    </w:p>
    <w:p w14:paraId="72A33CB6" w14:textId="77777777" w:rsidR="00501E2B" w:rsidRDefault="00716794">
      <w:pPr>
        <w:pStyle w:val="Heading1"/>
        <w:ind w:left="-5"/>
        <w:rPr>
          <w:b w:val="0"/>
        </w:rPr>
      </w:pPr>
      <w:r>
        <w:rPr>
          <w:b w:val="0"/>
        </w:rPr>
        <w:t>Homework</w:t>
      </w:r>
      <w:r w:rsidR="00711EFF" w:rsidRPr="00711EFF">
        <w:rPr>
          <w:b w:val="0"/>
        </w:rPr>
        <w:t xml:space="preserve"> will be assigned and collected regularly. </w:t>
      </w:r>
      <w:r>
        <w:rPr>
          <w:b w:val="0"/>
        </w:rPr>
        <w:t>Homework</w:t>
      </w:r>
      <w:r w:rsidR="00711EFF" w:rsidRPr="00711EFF">
        <w:rPr>
          <w:b w:val="0"/>
        </w:rPr>
        <w:t xml:space="preserve"> should be completed independently by each student (see</w:t>
      </w:r>
      <w:r w:rsidR="00501E2B">
        <w:rPr>
          <w:b w:val="0"/>
        </w:rPr>
        <w:t xml:space="preserve"> </w:t>
      </w:r>
      <w:r w:rsidR="00501E2B" w:rsidRPr="00501E2B">
        <w:t>Honor System</w:t>
      </w:r>
      <w:r w:rsidR="00501E2B">
        <w:rPr>
          <w:b w:val="0"/>
        </w:rPr>
        <w:t xml:space="preserve"> above)</w:t>
      </w:r>
      <w:r w:rsidR="00711EFF" w:rsidRPr="00711EFF">
        <w:rPr>
          <w:b w:val="0"/>
        </w:rPr>
        <w:t xml:space="preserve">. That doesn't mean you cannot discuss concepts related to assignments with each other, but you need to do your own work. </w:t>
      </w:r>
      <w:r w:rsidR="00501E2B">
        <w:rPr>
          <w:b w:val="0"/>
        </w:rPr>
        <w:t xml:space="preserve">You should NEVER copy other students’ </w:t>
      </w:r>
      <w:r>
        <w:rPr>
          <w:b w:val="0"/>
        </w:rPr>
        <w:t>work</w:t>
      </w:r>
      <w:r w:rsidR="00501E2B">
        <w:rPr>
          <w:b w:val="0"/>
        </w:rPr>
        <w:t xml:space="preserve">, or let other students write your programs, or download programs online and submit them as your own work. </w:t>
      </w:r>
    </w:p>
    <w:p w14:paraId="7B5CF6BE" w14:textId="77777777" w:rsidR="00716794" w:rsidRPr="00716794" w:rsidRDefault="00716794" w:rsidP="00716794">
      <w:pPr>
        <w:ind w:left="0" w:firstLine="0"/>
      </w:pPr>
    </w:p>
    <w:p w14:paraId="3872D521" w14:textId="77777777" w:rsidR="00711EFF" w:rsidRDefault="00711EFF">
      <w:pPr>
        <w:pStyle w:val="Heading1"/>
        <w:ind w:left="-5"/>
        <w:rPr>
          <w:b w:val="0"/>
        </w:rPr>
      </w:pPr>
      <w:r>
        <w:rPr>
          <w:b w:val="0"/>
        </w:rPr>
        <w:t>W</w:t>
      </w:r>
      <w:r w:rsidRPr="00711EFF">
        <w:rPr>
          <w:b w:val="0"/>
        </w:rPr>
        <w:t>ork submitted less than a week late</w:t>
      </w:r>
      <w:r>
        <w:rPr>
          <w:b w:val="0"/>
        </w:rPr>
        <w:t xml:space="preserve"> will be accepted but</w:t>
      </w:r>
      <w:r w:rsidRPr="00711EFF">
        <w:rPr>
          <w:b w:val="0"/>
        </w:rPr>
        <w:t xml:space="preserve"> is worth at most 70% and is likely not to be graded in as timely a manner nor as thoroughly as homework submitted on time. Do not expect homework to be accepted more than a week late. </w:t>
      </w:r>
    </w:p>
    <w:p w14:paraId="28672171" w14:textId="77777777" w:rsidR="00501E2B" w:rsidRDefault="00501E2B" w:rsidP="00501E2B">
      <w:pPr>
        <w:ind w:left="0" w:firstLine="0"/>
      </w:pPr>
    </w:p>
    <w:p w14:paraId="177AA659" w14:textId="77777777" w:rsidR="00501E2B" w:rsidRPr="00501E2B" w:rsidRDefault="00501E2B" w:rsidP="00501E2B">
      <w:pPr>
        <w:ind w:left="0" w:firstLine="0"/>
        <w:rPr>
          <w:b/>
        </w:rPr>
      </w:pPr>
      <w:r w:rsidRPr="00501E2B">
        <w:rPr>
          <w:b/>
        </w:rPr>
        <w:t>Disability Statement</w:t>
      </w:r>
    </w:p>
    <w:p w14:paraId="574C63F2" w14:textId="77777777" w:rsidR="00501E2B" w:rsidRDefault="00501E2B" w:rsidP="00501E2B">
      <w:pPr>
        <w:ind w:left="0" w:firstLine="0"/>
      </w:pPr>
    </w:p>
    <w:p w14:paraId="28A31CEC" w14:textId="77777777" w:rsidR="00501E2B" w:rsidRPr="00501E2B" w:rsidRDefault="00501E2B" w:rsidP="00501E2B">
      <w:pPr>
        <w:ind w:left="0" w:firstLine="0"/>
      </w:pPr>
      <w:r>
        <w:t>If you are registered to receive accommodations for a disability, please discuss them with the course instructor during the first week of class. You will need official documentation form the Wellness Center (x7074).</w:t>
      </w:r>
    </w:p>
    <w:p w14:paraId="149953B1" w14:textId="77777777" w:rsidR="00711EFF" w:rsidRDefault="00711EFF">
      <w:pPr>
        <w:pStyle w:val="Heading1"/>
        <w:ind w:left="-5"/>
      </w:pPr>
    </w:p>
    <w:p w14:paraId="592C6B7D" w14:textId="77777777" w:rsidR="00FA4285" w:rsidRDefault="001F4290">
      <w:pPr>
        <w:pStyle w:val="Heading1"/>
        <w:ind w:left="-5"/>
      </w:pPr>
      <w:r>
        <w:t xml:space="preserve">Disclaimer </w:t>
      </w:r>
    </w:p>
    <w:p w14:paraId="18249179" w14:textId="77777777" w:rsidR="00FA4285" w:rsidRDefault="001F4290">
      <w:pPr>
        <w:spacing w:after="0" w:line="259" w:lineRule="auto"/>
        <w:ind w:left="0" w:firstLine="0"/>
      </w:pPr>
      <w:r>
        <w:t xml:space="preserve"> </w:t>
      </w:r>
    </w:p>
    <w:p w14:paraId="4DED9A7C" w14:textId="77777777" w:rsidR="00FA4285" w:rsidRDefault="001F4290">
      <w:pPr>
        <w:ind w:left="-5"/>
      </w:pPr>
      <w:r>
        <w:t xml:space="preserve">I hope that the foregoing has given you a good idea of what the course will be like. It should not, however, be construed as a contract or legal document of any sort. In particular, the course content and policies mentioned herein are subject to reasonable modification in response to changing circumstances and events. I will, however, endeavor to notify you well in advance of any needed changes. </w:t>
      </w:r>
    </w:p>
    <w:sectPr w:rsidR="00FA4285">
      <w:pgSz w:w="12240" w:h="15840"/>
      <w:pgMar w:top="1447" w:right="1803" w:bottom="155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393"/>
    <w:multiLevelType w:val="hybridMultilevel"/>
    <w:tmpl w:val="37AC12B2"/>
    <w:lvl w:ilvl="0" w:tplc="9FF29D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D61B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6025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F496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9675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8CB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DCF6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E4BB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2AA5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20CB4683"/>
    <w:multiLevelType w:val="hybridMultilevel"/>
    <w:tmpl w:val="BDC85B98"/>
    <w:lvl w:ilvl="0" w:tplc="52FCE8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02F6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2E31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942B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9E97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68D7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EA01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8615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94F0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362865D1"/>
    <w:multiLevelType w:val="hybridMultilevel"/>
    <w:tmpl w:val="9BC44A18"/>
    <w:lvl w:ilvl="0" w:tplc="048E03D0">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46F8DC">
      <w:start w:val="1"/>
      <w:numFmt w:val="bullet"/>
      <w:lvlText w:val="o"/>
      <w:lvlJc w:val="left"/>
      <w:pPr>
        <w:ind w:left="1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D806EE">
      <w:start w:val="1"/>
      <w:numFmt w:val="bullet"/>
      <w:lvlText w:val="▪"/>
      <w:lvlJc w:val="left"/>
      <w:pPr>
        <w:ind w:left="2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E471A4">
      <w:start w:val="1"/>
      <w:numFmt w:val="bullet"/>
      <w:lvlText w:val="•"/>
      <w:lvlJc w:val="left"/>
      <w:pPr>
        <w:ind w:left="2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6A841E">
      <w:start w:val="1"/>
      <w:numFmt w:val="bullet"/>
      <w:lvlText w:val="o"/>
      <w:lvlJc w:val="left"/>
      <w:pPr>
        <w:ind w:left="3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82D9A2">
      <w:start w:val="1"/>
      <w:numFmt w:val="bullet"/>
      <w:lvlText w:val="▪"/>
      <w:lvlJc w:val="left"/>
      <w:pPr>
        <w:ind w:left="4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F2ADAE">
      <w:start w:val="1"/>
      <w:numFmt w:val="bullet"/>
      <w:lvlText w:val="•"/>
      <w:lvlJc w:val="left"/>
      <w:pPr>
        <w:ind w:left="5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1AFE56">
      <w:start w:val="1"/>
      <w:numFmt w:val="bullet"/>
      <w:lvlText w:val="o"/>
      <w:lvlJc w:val="left"/>
      <w:pPr>
        <w:ind w:left="5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5A4710">
      <w:start w:val="1"/>
      <w:numFmt w:val="bullet"/>
      <w:lvlText w:val="▪"/>
      <w:lvlJc w:val="left"/>
      <w:pPr>
        <w:ind w:left="6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3F1F4E6A"/>
    <w:multiLevelType w:val="hybridMultilevel"/>
    <w:tmpl w:val="05388756"/>
    <w:lvl w:ilvl="0" w:tplc="972ACDA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86CC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2276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9E8D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6E0E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86B6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5805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6457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F036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85"/>
    <w:rsid w:val="00044DA6"/>
    <w:rsid w:val="000E738D"/>
    <w:rsid w:val="00154F96"/>
    <w:rsid w:val="001558F8"/>
    <w:rsid w:val="0015654F"/>
    <w:rsid w:val="00157A0E"/>
    <w:rsid w:val="00165CD6"/>
    <w:rsid w:val="001B5E5F"/>
    <w:rsid w:val="001C58DF"/>
    <w:rsid w:val="001D650E"/>
    <w:rsid w:val="001F4290"/>
    <w:rsid w:val="002D13A9"/>
    <w:rsid w:val="00361E68"/>
    <w:rsid w:val="0038411B"/>
    <w:rsid w:val="003B1A93"/>
    <w:rsid w:val="003D1375"/>
    <w:rsid w:val="003F006B"/>
    <w:rsid w:val="004A73D7"/>
    <w:rsid w:val="004B3F8F"/>
    <w:rsid w:val="00501E2B"/>
    <w:rsid w:val="005315F5"/>
    <w:rsid w:val="00562A49"/>
    <w:rsid w:val="0056668F"/>
    <w:rsid w:val="005F7DFE"/>
    <w:rsid w:val="00616172"/>
    <w:rsid w:val="006E640A"/>
    <w:rsid w:val="00711EFF"/>
    <w:rsid w:val="00716794"/>
    <w:rsid w:val="007D5010"/>
    <w:rsid w:val="009037B7"/>
    <w:rsid w:val="009F5818"/>
    <w:rsid w:val="00A14FCB"/>
    <w:rsid w:val="00B04F0D"/>
    <w:rsid w:val="00CE7CC2"/>
    <w:rsid w:val="00D23056"/>
    <w:rsid w:val="00DE1906"/>
    <w:rsid w:val="00E04832"/>
    <w:rsid w:val="00E70F2E"/>
    <w:rsid w:val="00F27EA3"/>
    <w:rsid w:val="00F311C3"/>
    <w:rsid w:val="00F51E8D"/>
    <w:rsid w:val="00FA1A3A"/>
    <w:rsid w:val="00FA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AFEE"/>
  <w15:docId w15:val="{95745D8B-9258-46CE-A64C-CAE39A9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0" w:line="248"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ind w:left="13"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8411B"/>
    <w:rPr>
      <w:color w:val="0000FF"/>
      <w:u w:val="single"/>
    </w:rPr>
  </w:style>
  <w:style w:type="table" w:styleId="TableGrid0">
    <w:name w:val="Table Grid"/>
    <w:basedOn w:val="TableNormal"/>
    <w:uiPriority w:val="39"/>
    <w:rsid w:val="00361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51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95319">
      <w:bodyDiv w:val="1"/>
      <w:marLeft w:val="0"/>
      <w:marRight w:val="0"/>
      <w:marTop w:val="0"/>
      <w:marBottom w:val="0"/>
      <w:divBdr>
        <w:top w:val="none" w:sz="0" w:space="0" w:color="auto"/>
        <w:left w:val="none" w:sz="0" w:space="0" w:color="auto"/>
        <w:bottom w:val="none" w:sz="0" w:space="0" w:color="auto"/>
        <w:right w:val="none" w:sz="0" w:space="0" w:color="auto"/>
      </w:divBdr>
      <w:divsChild>
        <w:div w:id="827863261">
          <w:marLeft w:val="0"/>
          <w:marRight w:val="0"/>
          <w:marTop w:val="0"/>
          <w:marBottom w:val="0"/>
          <w:divBdr>
            <w:top w:val="none" w:sz="0" w:space="0" w:color="auto"/>
            <w:left w:val="none" w:sz="0" w:space="0" w:color="auto"/>
            <w:bottom w:val="none" w:sz="0" w:space="0" w:color="auto"/>
            <w:right w:val="none" w:sz="0" w:space="0" w:color="auto"/>
          </w:divBdr>
        </w:div>
        <w:div w:id="836503362">
          <w:marLeft w:val="0"/>
          <w:marRight w:val="0"/>
          <w:marTop w:val="0"/>
          <w:marBottom w:val="0"/>
          <w:divBdr>
            <w:top w:val="none" w:sz="0" w:space="0" w:color="auto"/>
            <w:left w:val="none" w:sz="0" w:space="0" w:color="auto"/>
            <w:bottom w:val="none" w:sz="0" w:space="0" w:color="auto"/>
            <w:right w:val="none" w:sz="0" w:space="0" w:color="auto"/>
          </w:divBdr>
        </w:div>
        <w:div w:id="151257375">
          <w:marLeft w:val="0"/>
          <w:marRight w:val="0"/>
          <w:marTop w:val="0"/>
          <w:marBottom w:val="0"/>
          <w:divBdr>
            <w:top w:val="none" w:sz="0" w:space="0" w:color="auto"/>
            <w:left w:val="none" w:sz="0" w:space="0" w:color="auto"/>
            <w:bottom w:val="none" w:sz="0" w:space="0" w:color="auto"/>
            <w:right w:val="none" w:sz="0" w:space="0" w:color="auto"/>
          </w:divBdr>
        </w:div>
        <w:div w:id="432192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teractivepython.org/runestone/static/pythonds/index.html" TargetMode="External"/><Relationship Id="rId6" Type="http://schemas.openxmlformats.org/officeDocument/2006/relationships/hyperlink" Target="http://www.georgetowncollege.edu/studentlife/honor-syste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5181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m125syl.docx</vt:lpstr>
    </vt:vector>
  </TitlesOfParts>
  <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m125syl.docx</dc:title>
  <dc:subject/>
  <dc:creator>Dorian Yeager</dc:creator>
  <cp:keywords/>
  <cp:lastModifiedBy>Chase Toy</cp:lastModifiedBy>
  <cp:revision>2</cp:revision>
  <dcterms:created xsi:type="dcterms:W3CDTF">2016-09-27T23:54:00Z</dcterms:created>
  <dcterms:modified xsi:type="dcterms:W3CDTF">2016-09-27T23:54:00Z</dcterms:modified>
</cp:coreProperties>
</file>