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4C90" w14:textId="77777777" w:rsidR="000A4B67" w:rsidRPr="000A4B67" w:rsidRDefault="000A4B67" w:rsidP="000A4B67">
      <w:pPr>
        <w:jc w:val="both"/>
      </w:pPr>
      <w:r w:rsidRPr="000A4B67">
        <w:t>He construido una destacada trayectoria profesional en los sectores de tecnología y finanzas, caracterizada por una visión estratégica centrada en la innovación, el liderazgo transformacional y el desarrollo de soluciones de alto impacto. A lo largo de mi carrera, he integrado exitosamente el mundo tecnológico con el sector financiero, liderando proyectos y organizaciones que han impulsado el crecimiento empresarial y la transformación digital.</w:t>
      </w:r>
    </w:p>
    <w:p w14:paraId="70FFF685" w14:textId="31BA5824" w:rsidR="000A4B67" w:rsidRPr="000A4B67" w:rsidRDefault="000A4B67" w:rsidP="000A4B67">
      <w:pPr>
        <w:jc w:val="both"/>
      </w:pPr>
      <w:r w:rsidRPr="000A4B67">
        <w:t xml:space="preserve">En el año 2000 me gradué como Ingeniero en </w:t>
      </w:r>
      <w:r>
        <w:t xml:space="preserve">computación. </w:t>
      </w:r>
      <w:r w:rsidRPr="000A4B67">
        <w:t>Previo a mi graduación, en 1999 trabajé en Merrill Lynch, donde inicié mi experiencia en el sector financiero internacional.</w:t>
      </w:r>
    </w:p>
    <w:p w14:paraId="26A12DBA" w14:textId="36EE0E95" w:rsidR="000A4B67" w:rsidRPr="000A4B67" w:rsidRDefault="000A4B67" w:rsidP="000A4B67">
      <w:pPr>
        <w:jc w:val="both"/>
      </w:pPr>
      <w:r w:rsidRPr="000A4B67">
        <w:t xml:space="preserve">En el año 2002 fundé SAADE NETWORK SECURITY, empresa especializada en soluciones tecnológicas y ciberseguridad, consolidando </w:t>
      </w:r>
      <w:r w:rsidR="007060DB">
        <w:t xml:space="preserve">mi experiencia </w:t>
      </w:r>
      <w:r w:rsidRPr="000A4B67">
        <w:t>en infraestructura tecnológica, seguridad informática y desarrollo estratégico.</w:t>
      </w:r>
    </w:p>
    <w:p w14:paraId="1063F125" w14:textId="319106CB" w:rsidR="000A4B67" w:rsidRPr="000A4B67" w:rsidRDefault="000A4B67" w:rsidP="000A4B67">
      <w:pPr>
        <w:jc w:val="both"/>
      </w:pPr>
      <w:r>
        <w:t xml:space="preserve">En cuanto a mi </w:t>
      </w:r>
      <w:r w:rsidRPr="000A4B67">
        <w:t>trayectoria en el sector financiero alcanzó un importante hito entre 201</w:t>
      </w:r>
      <w:r w:rsidR="008A7C3F">
        <w:t>2</w:t>
      </w:r>
      <w:r w:rsidRPr="000A4B67">
        <w:t xml:space="preserve"> y 201</w:t>
      </w:r>
      <w:r w:rsidR="008A7C3F">
        <w:t>4</w:t>
      </w:r>
      <w:r w:rsidRPr="000A4B67">
        <w:t xml:space="preserve">, al ocupar el cargo de </w:t>
      </w:r>
      <w:proofErr w:type="gramStart"/>
      <w:r w:rsidRPr="000A4B67">
        <w:t>Presidente</w:t>
      </w:r>
      <w:proofErr w:type="gramEnd"/>
      <w:r w:rsidRPr="000A4B67">
        <w:t xml:space="preserve"> del Directorio de Banco del Pacífico y Pacificard, donde </w:t>
      </w:r>
      <w:r>
        <w:t xml:space="preserve">pude ejercer </w:t>
      </w:r>
      <w:r w:rsidRPr="000A4B67">
        <w:t>un liderazgo estratégico clave en una de las instituciones financieras más relevantes del Ecuador.</w:t>
      </w:r>
    </w:p>
    <w:p w14:paraId="6526D13C" w14:textId="77777777" w:rsidR="000A4B67" w:rsidRPr="000A4B67" w:rsidRDefault="000A4B67" w:rsidP="000A4B67">
      <w:pPr>
        <w:jc w:val="both"/>
      </w:pPr>
      <w:r w:rsidRPr="000A4B67">
        <w:t>Desde 2018 me desempeño como Cónsul del Líbano en Guayaquil, función que ha fortalecido mi red de contactos internacionales y mi participación tanto en el ámbito público como privado.</w:t>
      </w:r>
    </w:p>
    <w:p w14:paraId="1D35DEDD" w14:textId="749E12B5" w:rsidR="000A4B67" w:rsidRPr="000A4B67" w:rsidRDefault="000A4B67" w:rsidP="000A4B67">
      <w:pPr>
        <w:jc w:val="both"/>
      </w:pPr>
      <w:r w:rsidRPr="000A4B67">
        <w:t xml:space="preserve">La combinación de </w:t>
      </w:r>
      <w:r>
        <w:t>mi</w:t>
      </w:r>
      <w:r w:rsidRPr="000A4B67">
        <w:t xml:space="preserve"> formación académica</w:t>
      </w:r>
      <w:r>
        <w:t xml:space="preserve"> con la</w:t>
      </w:r>
      <w:r w:rsidRPr="000A4B67">
        <w:t xml:space="preserve"> experiencia temprana en banca de </w:t>
      </w:r>
      <w:r w:rsidRPr="000A4B67">
        <w:t>inversión, más</w:t>
      </w:r>
      <w:r>
        <w:t xml:space="preserve"> la </w:t>
      </w:r>
      <w:r w:rsidRPr="000A4B67">
        <w:t xml:space="preserve">visión empresarial y </w:t>
      </w:r>
      <w:r>
        <w:t xml:space="preserve">la </w:t>
      </w:r>
      <w:r w:rsidRPr="000A4B67">
        <w:t>trayectoria en liderazgo financiero me han permitido impulsar soluciones innovadoras y eficientes, orientadas a generar valor real y sostenible para las personas y las organizaciones.</w:t>
      </w:r>
    </w:p>
    <w:p w14:paraId="131AF9AD" w14:textId="77777777" w:rsidR="001F6428" w:rsidRPr="000A4B67" w:rsidRDefault="001F6428" w:rsidP="000A4B67">
      <w:pPr>
        <w:jc w:val="both"/>
      </w:pPr>
    </w:p>
    <w:sectPr w:rsidR="001F6428" w:rsidRPr="000A4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67"/>
    <w:rsid w:val="000A4B67"/>
    <w:rsid w:val="001F6428"/>
    <w:rsid w:val="007060DB"/>
    <w:rsid w:val="008A7C3F"/>
    <w:rsid w:val="00D60CAA"/>
    <w:rsid w:val="00F5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D9BE"/>
  <w15:chartTrackingRefBased/>
  <w15:docId w15:val="{348277A1-D20E-4263-B764-788B8FE0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Josbelly Velarde</dc:creator>
  <cp:keywords/>
  <dc:description/>
  <cp:lastModifiedBy>Josbelly Velarde</cp:lastModifiedBy>
  <cp:revision>1</cp:revision>
  <dcterms:created xsi:type="dcterms:W3CDTF">2026-05-18T21:20:00Z</dcterms:created>
  <dcterms:modified xsi:type="dcterms:W3CDTF">2026-05-19T14:58:00Z</dcterms:modified>
</cp:coreProperties>
</file>