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alibri" w:cs="Calibri" w:eastAsia="Calibri" w:hAnsi="Calibri"/>
          <w:b/>
          <w:bCs/>
          <w:color w:val="2E5496"/>
          <w:spacing w:val="30"/>
          <w:sz w:val="18"/>
          <w:szCs w:val="18"/>
        </w:rPr>
        <w:t xml:space="preserve">CORSO DI SICUREZZA INFORMATICA · LEZIONE 1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Perché la sicurezza esiste: la triade CIA e il profilo dell'attaccante</w:t>
      </w:r>
    </w:p>
    <w:p>
      <w:pPr>
        <w:pBdr>
          <w:bottom w:val="single" w:color="BFCCE0" w:sz="6"/>
        </w:pBdr>
        <w:spacing w:after="1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1F3864" w:sz="18"/>
              <w:bottom w:val="single" w:color="BFCCE0" w:sz="2"/>
              <w:right w:val="single" w:color="BFCCE0" w:sz="2"/>
            </w:tcBorders>
            <w:shd w:fill="EEF2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Scheda della lezione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Durata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2 ore ·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Tipo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intro teorica breve + esercitazione pratica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Obiettivi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capire cosa si protegge (riservatezza, integrità, disponibilità), chi attacca e perché, e mettere per la prima volta le mani su Kali con qualche piccola vittoria.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Cosa serve in aula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VM Kali già importata su ogni postazione, VM bersaglio accesa sulla rete interna, flag già piazzate (istruzioni in fondo), proiettore per le storie iniziali.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Parte 1 · L'aggancio: la storia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0 a 10 minuti. </w:t>
      </w:r>
      <w:r>
        <w:rPr>
          <w:rFonts w:ascii="Calibri" w:cs="Calibri" w:eastAsia="Calibri" w:hAnsi="Calibri"/>
          <w:sz w:val="21"/>
          <w:szCs w:val="21"/>
        </w:rPr>
        <w:t xml:space="preserve">Apri senza slide. Racconta, non spiegare.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2E5496" w:sz="18"/>
              <w:bottom w:val="single" w:color="BFCCE0" w:sz="2"/>
              <w:right w:val="single" w:color="BFCCE0" w:sz="2"/>
            </w:tcBorders>
            <w:shd w:fill="F3F6FB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A2A"/>
                <w:sz w:val="21"/>
                <w:szCs w:val="21"/>
              </w:rPr>
              <w:t xml:space="preserve">15 luglio 2020. Nel giro di poche ore gli account Twitter di Barack Obama, Elon Musk, Bill Gates, Apple e Uber scrivono lo stesso messaggio: mandatemi dei Bitcoin e ve ne restituisco il doppio. Migliaia di persone ci cascano. Dietro non c'era un governo o un gruppo di professionisti: il capo era un ragazzo di 17 anni della Florida. Non ha bucato nessun computer con codice sofisticato. Ha telefonato a dei dipendenti di Twitter fingendosi l'assistenza tecnica e si è fatto dare le chiavi.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Lascia sedimentare, poi la seconda storia, più corta, che serve per un pezzo preciso della teoria.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2E5496" w:sz="18"/>
              <w:bottom w:val="single" w:color="BFCCE0" w:sz="2"/>
              <w:right w:val="single" w:color="BFCCE0" w:sz="2"/>
            </w:tcBorders>
            <w:shd w:fill="F3F6FB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A2A"/>
                <w:sz w:val="21"/>
                <w:szCs w:val="21"/>
              </w:rPr>
              <w:t xml:space="preserve">Anno 2000. Un altro quindicenne, soprannominato Mafiaboy, decide di far cadere i siti più grandi del mondo. In pochi giorni Yahoo, Amazon, eBay e CNN diventano irraggiungibili. Non ha rubato niente. Ha solo impedito a tutti gli altri di usarli.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Domanda alla classe, tenendola aperta: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“Secondo voi questi due attacchi hanno fatto la stessa cosa? Cosa hanno rotto esattamente?”</w:t>
      </w:r>
      <w:r>
        <w:rPr>
          <w:rFonts w:ascii="Calibri" w:cs="Calibri" w:eastAsia="Calibri" w:hAnsi="Calibri"/>
          <w:sz w:val="21"/>
          <w:szCs w:val="21"/>
        </w:rPr>
        <w:t xml:space="preserve"> Da qui parte la teoria.</w:t>
      </w:r>
    </w:p>
    <w:p>
      <w:pPr>
        <w:pStyle w:val="Heading1"/>
        <w:keepNext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Parte 2 · La teoria: la triade CIA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10 a 25 minuti. </w:t>
      </w:r>
      <w:r>
        <w:rPr>
          <w:rFonts w:ascii="Calibri" w:cs="Calibri" w:eastAsia="Calibri" w:hAnsi="Calibri"/>
          <w:sz w:val="21"/>
          <w:szCs w:val="21"/>
        </w:rPr>
        <w:t xml:space="preserve">Un solo concetto per tutta la lezione. Ogni cosa che difendiamo o attacchiamo ricade in tre parole. Scrivile alla lavagna.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 · Riservatezza (Confidentiality). </w:t>
      </w:r>
      <w:r>
        <w:rPr>
          <w:rFonts w:ascii="Calibri" w:cs="Calibri" w:eastAsia="Calibri" w:hAnsi="Calibri"/>
          <w:sz w:val="21"/>
          <w:szCs w:val="21"/>
        </w:rPr>
        <w:t xml:space="preserve">Solo chi è autorizzato può vedere un'informazione. Si rompe quando dati privati finiscono in mani sbagliate: password, messaggi, foto, il registro elettronico.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 · Integrità (Integrity). </w:t>
      </w:r>
      <w:r>
        <w:rPr>
          <w:rFonts w:ascii="Calibri" w:cs="Calibri" w:eastAsia="Calibri" w:hAnsi="Calibri"/>
          <w:sz w:val="21"/>
          <w:szCs w:val="21"/>
        </w:rPr>
        <w:t xml:space="preserve">L'informazione non viene modificata di nascosto. Si rompe quando qualcuno cambia i dati o si spaccia per un altro: un voto alterato, un bonifico deviato, un tweet finto pubblicato a nome di Obama.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 · Disponibilità (Availability). </w:t>
      </w:r>
      <w:r>
        <w:rPr>
          <w:rFonts w:ascii="Calibri" w:cs="Calibri" w:eastAsia="Calibri" w:hAnsi="Calibri"/>
          <w:sz w:val="21"/>
          <w:szCs w:val="21"/>
        </w:rPr>
        <w:t xml:space="preserve">Il servizio funziona quando serve. Si rompe quando qualcuno lo mette fuori uso: il sito che non risponde, i file bloccati da un ransomware.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Ora torna alle due storie e falle mappare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 loro</w:t>
      </w:r>
      <w:r>
        <w:rPr>
          <w:rFonts w:ascii="Calibri" w:cs="Calibri" w:eastAsia="Calibri" w:hAnsi="Calibri"/>
          <w:sz w:val="21"/>
          <w:szCs w:val="21"/>
        </w:rPr>
        <w:t xml:space="preserve"> (non dettare tu la risposta).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Attacco</w:t>
            </w:r>
          </w:p>
        </w:tc>
        <w:tc>
          <w:tcPr>
            <w:tcW w:type="dxa" w:w="682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Cosa ha rotto</w:t>
            </w:r>
          </w:p>
        </w:tc>
      </w:tr>
      <w:tr>
        <w:tc>
          <w:tcPr>
            <w:tcW w:type="dxa" w:w="2200"/>
            <w:tcBorders>
              <w:top w:val="single" w:color="BFCCE0" w:sz="2"/>
              <w:left w:val="single" w:color="BFCCE0" w:sz="2"/>
              <w:bottom w:val="single" w:color="BFCCE0" w:sz="2"/>
              <w:right w:val="single" w:color="BFCC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Twitter 2020</w:t>
            </w:r>
          </w:p>
        </w:tc>
        <w:tc>
          <w:tcPr>
            <w:tcW w:type="dxa" w:w="6820"/>
            <w:tcBorders>
              <w:top w:val="single" w:color="BFCCE0" w:sz="2"/>
              <w:left w:val="single" w:color="BFCCE0" w:sz="2"/>
              <w:bottom w:val="single" w:color="BFCCE0" w:sz="2"/>
              <w:right w:val="single" w:color="BFCC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Riservatezza (sono entrati negli account e nei messaggi), Integrità (hanno pubblicato a nome di altri) e persino Disponibilità (Twitter ha bloccato per ore tutti gli account verificati del mondo)</w:t>
            </w:r>
          </w:p>
        </w:tc>
      </w:tr>
      <w:tr>
        <w:tc>
          <w:tcPr>
            <w:tcW w:type="dxa" w:w="2200"/>
            <w:tcBorders>
              <w:top w:val="single" w:color="BFCCE0" w:sz="2"/>
              <w:left w:val="single" w:color="BFCCE0" w:sz="2"/>
              <w:bottom w:val="single" w:color="BFCCE0" w:sz="2"/>
              <w:right w:val="single" w:color="BFCC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Mafiaboy 2000</w:t>
            </w:r>
          </w:p>
        </w:tc>
        <w:tc>
          <w:tcPr>
            <w:tcW w:type="dxa" w:w="6820"/>
            <w:tcBorders>
              <w:top w:val="single" w:color="BFCCE0" w:sz="2"/>
              <w:left w:val="single" w:color="BFCCE0" w:sz="2"/>
              <w:bottom w:val="single" w:color="BFCCE0" w:sz="2"/>
              <w:right w:val="single" w:color="BFCC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Solo Disponibilità: i siti c'erano ma nessuno poteva usarli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Chiudi con la frase che li accompagnerà per 80 ore: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“Un attaccante non fa magie. Trova una di queste tre cose lasciata scoperta. Noi per tre mesi impareremo a pensare come lui, per poterci difendere.”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1F3864" w:sz="18"/>
              <w:bottom w:val="single" w:color="BFCCE0" w:sz="2"/>
              <w:right w:val="single" w:color="BFCCE0" w:sz="2"/>
            </w:tcBorders>
            <w:shd w:fill="EEF2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Prima flag · teorica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Chi risponde correttamente a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“il tweet finto di Obama quale delle tre lettere ha violato per primo?”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(Integrità) sblocca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9"/>
                <w:szCs w:val="19"/>
              </w:rPr>
              <w:t xml:space="preserve">FLAG{integrita_violata}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Serve a far partire la competizione.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Parte 3 · Primo accesso a Kali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25 a 35 minuti. </w:t>
      </w:r>
      <w:r>
        <w:rPr>
          <w:rFonts w:ascii="Calibri" w:cs="Calibri" w:eastAsia="Calibri" w:hAnsi="Calibri"/>
          <w:sz w:val="21"/>
          <w:szCs w:val="21"/>
        </w:rPr>
        <w:t xml:space="preserve">Prima regola, scritta e detta ad alta voce, l'anticipo del patto etico della Lezione 2.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2E5496" w:sz="18"/>
              <w:bottom w:val="single" w:color="BFCCE0" w:sz="2"/>
              <w:right w:val="single" w:color="BFCCE0" w:sz="2"/>
            </w:tcBorders>
            <w:shd w:fill="F3F6FB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A2A"/>
                <w:sz w:val="21"/>
                <w:szCs w:val="21"/>
              </w:rPr>
              <w:t xml:space="preserve">Tutto quello che facciamo vive dentro questo laboratorio isolato. Fuori da qui, gli stessi comandi su computer di altri sono un reato (in Italia, accesso abusivo a sistema informatico, art. 615 ter). I ragazzi delle storie sono stati arrestati. Qui siamo in una palestra, fuori è la strada.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Poi si accende tutto.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Login su Kali (utente </w:t>
      </w:r>
      <w:r>
        <w:rPr>
          <w:rFonts w:ascii="Consolas" w:cs="Consolas" w:eastAsia="Consolas" w:hAnsi="Consolas"/>
          <w:sz w:val="20"/>
          <w:szCs w:val="20"/>
        </w:rPr>
        <w:t xml:space="preserve">kali</w:t>
      </w:r>
      <w:r>
        <w:rPr>
          <w:rFonts w:ascii="Calibri" w:cs="Calibri" w:eastAsia="Calibri" w:hAnsi="Calibri"/>
          <w:sz w:val="21"/>
          <w:szCs w:val="21"/>
        </w:rPr>
        <w:t xml:space="preserve">, password </w:t>
      </w:r>
      <w:r>
        <w:rPr>
          <w:rFonts w:ascii="Consolas" w:cs="Consolas" w:eastAsia="Consolas" w:hAnsi="Consolas"/>
          <w:sz w:val="20"/>
          <w:szCs w:val="20"/>
        </w:rPr>
        <w:t xml:space="preserve">kali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Apri il terminale (l'icona nera in alto). Da adesso è il vostro strumento principale.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Facoltativo, trenta secondi di puro effetto per creare il clima. Fai lanciare: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2E7D32" w:sz="18"/>
              <w:bottom w:val="single" w:color="BFCCE0" w:sz="2"/>
              <w:right w:val="single" w:color="BFCCE0" w:sz="2"/>
            </w:tcBorders>
            <w:shd w:fill="EDF3E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cmatrix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Lo schermo si riempie della pioggia di caratteri verdi dei film. Nessuna utilità, tutta scena: serve solo a farli sentire dentro la parte. </w:t>
      </w:r>
      <w:r>
        <w:rPr>
          <w:rFonts w:ascii="Consolas" w:cs="Consolas" w:eastAsia="Consolas" w:hAnsi="Consolas"/>
          <w:sz w:val="20"/>
          <w:szCs w:val="20"/>
        </w:rPr>
        <w:t xml:space="preserve">Ctrl + C</w:t>
      </w:r>
      <w:r>
        <w:rPr>
          <w:rFonts w:ascii="Calibri" w:cs="Calibri" w:eastAsia="Calibri" w:hAnsi="Calibri"/>
          <w:sz w:val="21"/>
          <w:szCs w:val="21"/>
        </w:rPr>
        <w:t xml:space="preserve"> per uscire.</w:t>
      </w:r>
    </w:p>
    <w:p>
      <w:pPr>
        <w:pStyle w:val="Heading1"/>
        <w:keepNext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Parte 4 · Chi sono io: i primi comandi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35 a 55 minuti. </w:t>
      </w:r>
      <w:r>
        <w:rPr>
          <w:rFonts w:ascii="Calibri" w:cs="Calibri" w:eastAsia="Calibri" w:hAnsi="Calibri"/>
          <w:sz w:val="21"/>
          <w:szCs w:val="21"/>
        </w:rPr>
        <w:t xml:space="preserve">Prima di attaccare qualcuno devi sapere chi sei tu sulla macchina. Falli digitare uno alla volta, con l'output atteso proiettato accanto.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2E7D32" w:sz="18"/>
              <w:bottom w:val="single" w:color="BFCCE0" w:sz="2"/>
              <w:right w:val="single" w:color="BFCCE0" w:sz="2"/>
            </w:tcBorders>
            <w:shd w:fill="EDF3E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whoami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B0B0B0" w:sz="18"/>
              <w:bottom w:val="single" w:color="BFCCE0" w:sz="2"/>
              <w:right w:val="single" w:color="BFCCE0" w:sz="2"/>
            </w:tcBorders>
            <w:shd w:fill="F4F4F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404040"/>
                <w:sz w:val="18"/>
                <w:szCs w:val="18"/>
              </w:rPr>
              <w:t xml:space="preserve">kali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2E5496" w:sz="18"/>
              <w:bottom w:val="single" w:color="BFCCE0" w:sz="2"/>
              <w:right w:val="single" w:color="BFCCE0" w:sz="2"/>
            </w:tcBorders>
            <w:shd w:fill="F3F6FB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A2A"/>
                <w:sz w:val="20"/>
                <w:szCs w:val="20"/>
              </w:rPr>
              <w:t xml:space="preserve">Questo è il vostro nome sulla macchina. Ricordatevi questa parola: nei prossimi mesi il sogno sarà vederne un'altra al suo posto, root, il padrone assoluto del sistema.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2E7D32" w:sz="18"/>
              <w:bottom w:val="single" w:color="BFCCE0" w:sz="2"/>
              <w:right w:val="single" w:color="BFCCE0" w:sz="2"/>
            </w:tcBorders>
            <w:shd w:fill="EDF3E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id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B0B0B0" w:sz="18"/>
              <w:bottom w:val="single" w:color="BFCCE0" w:sz="2"/>
              <w:right w:val="single" w:color="BFCCE0" w:sz="2"/>
            </w:tcBorders>
            <w:shd w:fill="F4F4F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404040"/>
                <w:sz w:val="18"/>
                <w:szCs w:val="18"/>
              </w:rPr>
              <w:t xml:space="preserve">uid=1000(kali) gid=1000(kali) groups=1000(kali),4(adm),20(dialout),...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2E5496" w:sz="18"/>
              <w:bottom w:val="single" w:color="BFCCE0" w:sz="2"/>
              <w:right w:val="single" w:color="BFCCE0" w:sz="2"/>
            </w:tcBorders>
            <w:shd w:fill="F3F6FB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A2A"/>
                <w:sz w:val="20"/>
                <w:szCs w:val="20"/>
              </w:rPr>
              <w:t xml:space="preserve">Non siete solo un nome, siete un numero e un insieme di gruppi. I gruppi sono i mazzi di chiavi che avete in tasca.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2E7D32" w:sz="18"/>
              <w:bottom w:val="single" w:color="BFCCE0" w:sz="2"/>
              <w:right w:val="single" w:color="BFCCE0" w:sz="2"/>
            </w:tcBorders>
            <w:shd w:fill="EDF3E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hostname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B0B0B0" w:sz="18"/>
              <w:bottom w:val="single" w:color="BFCCE0" w:sz="2"/>
              <w:right w:val="single" w:color="BFCCE0" w:sz="2"/>
            </w:tcBorders>
            <w:shd w:fill="F4F4F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404040"/>
                <w:sz w:val="18"/>
                <w:szCs w:val="18"/>
              </w:rPr>
              <w:t xml:space="preserve">kali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2E7D32" w:sz="18"/>
              <w:bottom w:val="single" w:color="BFCCE0" w:sz="2"/>
              <w:right w:val="single" w:color="BFCCE0" w:sz="2"/>
            </w:tcBorders>
            <w:shd w:fill="EDF3E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ip a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B0B0B0" w:sz="18"/>
              <w:bottom w:val="single" w:color="BFCCE0" w:sz="2"/>
              <w:right w:val="single" w:color="BFCCE0" w:sz="2"/>
            </w:tcBorders>
            <w:shd w:fill="F4F4F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Output (esempio, il vostro sarà simile)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404040"/>
                <w:sz w:val="18"/>
                <w:szCs w:val="18"/>
              </w:rPr>
              <w:t xml:space="preserve">2: eth0: &lt;BROADCAST,MULTICAST,UP,LOWER_UP&gt;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404040"/>
                <w:sz w:val="18"/>
                <w:szCs w:val="18"/>
              </w:rPr>
              <w:t xml:space="preserve">    inet 10.10.10.5/24 ...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2E5496" w:sz="18"/>
              <w:bottom w:val="single" w:color="BFCCE0" w:sz="2"/>
              <w:right w:val="single" w:color="BFCCE0" w:sz="2"/>
            </w:tcBorders>
            <w:shd w:fill="F3F6FB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A2A"/>
                <w:sz w:val="20"/>
                <w:szCs w:val="20"/>
              </w:rPr>
              <w:t xml:space="preserve">Questo 10.10.10.5 è il vostro indirizzo, la vostra targa in questa rete. Tenetelo a mente: tra un minuto ne cercheremo un'altra che non è la vostra.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Parte 5 · Caccia alle flag: esplorare il sistema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55 a 90 minuti. </w:t>
      </w:r>
      <w:r>
        <w:rPr>
          <w:rFonts w:ascii="Calibri" w:cs="Calibri" w:eastAsia="Calibri" w:hAnsi="Calibri"/>
          <w:sz w:val="21"/>
          <w:szCs w:val="21"/>
        </w:rPr>
        <w:t xml:space="preserve">Ora imparano a muoversi cercando premi. Ogni flag insegna un comando.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2E5496"/>
          <w:sz w:val="23"/>
          <w:szCs w:val="23"/>
        </w:rPr>
        <w:t xml:space="preserve">Flag “Presente!” · il comando cat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2E7D32" w:sz="18"/>
              <w:bottom w:val="single" w:color="BFCCE0" w:sz="2"/>
              <w:right w:val="single" w:color="BFCCE0" w:sz="2"/>
            </w:tcBorders>
            <w:shd w:fill="EDF3E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cat README-corso.txt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Nel file hai lasciato un benvenuto che termina con 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FLAG{benvenuto_nel_gioco}</w:t>
      </w:r>
      <w:r>
        <w:rPr>
          <w:rFonts w:ascii="Calibri" w:cs="Calibri" w:eastAsia="Calibri" w:hAnsi="Calibri"/>
          <w:sz w:val="21"/>
          <w:szCs w:val="21"/>
        </w:rPr>
        <w:t xml:space="preserve">. Insegna: </w:t>
      </w:r>
      <w:r>
        <w:rPr>
          <w:rFonts w:ascii="Consolas" w:cs="Consolas" w:eastAsia="Consolas" w:hAnsi="Consolas"/>
          <w:sz w:val="20"/>
          <w:szCs w:val="20"/>
        </w:rPr>
        <w:t xml:space="preserve">ls</w:t>
      </w:r>
      <w:r>
        <w:rPr>
          <w:rFonts w:ascii="Calibri" w:cs="Calibri" w:eastAsia="Calibri" w:hAnsi="Calibri"/>
          <w:sz w:val="21"/>
          <w:szCs w:val="21"/>
        </w:rPr>
        <w:t xml:space="preserve"> elenca, </w:t>
      </w:r>
      <w:r>
        <w:rPr>
          <w:rFonts w:ascii="Consolas" w:cs="Consolas" w:eastAsia="Consolas" w:hAnsi="Consolas"/>
          <w:sz w:val="20"/>
          <w:szCs w:val="20"/>
        </w:rPr>
        <w:t xml:space="preserve">cat</w:t>
      </w:r>
      <w:r>
        <w:rPr>
          <w:rFonts w:ascii="Calibri" w:cs="Calibri" w:eastAsia="Calibri" w:hAnsi="Calibri"/>
          <w:sz w:val="21"/>
          <w:szCs w:val="21"/>
        </w:rPr>
        <w:t xml:space="preserve"> mostra il contenuto di un file.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2E5496"/>
          <w:sz w:val="23"/>
          <w:szCs w:val="23"/>
        </w:rPr>
        <w:t xml:space="preserve">Flag “I segreti nascosti” · i file invisibili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Chiedi: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“Avete visto tutto quello che c'è nella cartella? No. Alcuni file sono nascosti apposta.”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2E7D32" w:sz="18"/>
              <w:bottom w:val="single" w:color="BFCCE0" w:sz="2"/>
              <w:right w:val="single" w:color="BFCCE0" w:sz="2"/>
            </w:tcBorders>
            <w:shd w:fill="EDF3E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ls -a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cat .segreto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Compare un file col punto davanti, invisibile con il semplice </w:t>
      </w:r>
      <w:r>
        <w:rPr>
          <w:rFonts w:ascii="Consolas" w:cs="Consolas" w:eastAsia="Consolas" w:hAnsi="Consolas"/>
          <w:sz w:val="20"/>
          <w:szCs w:val="20"/>
        </w:rPr>
        <w:t xml:space="preserve">ls</w:t>
      </w:r>
      <w:r>
        <w:rPr>
          <w:rFonts w:ascii="Calibri" w:cs="Calibri" w:eastAsia="Calibri" w:hAnsi="Calibri"/>
          <w:sz w:val="21"/>
          <w:szCs w:val="21"/>
        </w:rPr>
        <w:t xml:space="preserve">, che contiene 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FLAG{i_file_nascosti_non_bastano}</w:t>
      </w:r>
      <w:r>
        <w:rPr>
          <w:rFonts w:ascii="Calibri" w:cs="Calibri" w:eastAsia="Calibri" w:hAnsi="Calibri"/>
          <w:sz w:val="21"/>
          <w:szCs w:val="21"/>
        </w:rPr>
        <w:t xml:space="preserve">. Concetto potente in due parole: nascondere non è proteggere. Lo riprendi nel ribaltamento difensivo.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2E5496"/>
          <w:sz w:val="23"/>
          <w:szCs w:val="23"/>
        </w:rPr>
        <w:t xml:space="preserve">Flag “Dove sono” · orientarsi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2E7D32" w:sz="18"/>
              <w:bottom w:val="single" w:color="BFCCE0" w:sz="2"/>
              <w:right w:val="single" w:color="BFCCE0" w:sz="2"/>
            </w:tcBorders>
            <w:shd w:fill="EDF3E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pwd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B0B0B0" w:sz="18"/>
              <w:bottom w:val="single" w:color="BFCCE0" w:sz="2"/>
              <w:right w:val="single" w:color="BFCCE0" w:sz="2"/>
            </w:tcBorders>
            <w:shd w:fill="F4F4F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404040"/>
                <w:sz w:val="18"/>
                <w:szCs w:val="18"/>
              </w:rPr>
              <w:t xml:space="preserve">/home/kali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Piccola nozione: nel terminale sei sempre “dentro” una cartella. Poi lascia dieci minuti di gara libera: chi trova più flag. La competizione a quest'età tiene l'attenzione più di qualsiasi spiegazione.</w:t>
      </w:r>
    </w:p>
    <w:p>
      <w:pPr>
        <w:pStyle w:val="Heading1"/>
        <w:keepNext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Parte 6 · Il comando a effetto: bussare a un altro computer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90 a 105 minuti. </w:t>
      </w:r>
      <w:r>
        <w:rPr>
          <w:rFonts w:ascii="Calibri" w:cs="Calibri" w:eastAsia="Calibri" w:hAnsi="Calibri"/>
          <w:sz w:val="21"/>
          <w:szCs w:val="21"/>
        </w:rPr>
        <w:t xml:space="preserve">Il finale che li lascia a bocca aperta. Fin qui hanno esplorato casa propria. Adesso scoprono che di là, sulla rete, c'è qualcun altro.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Prima verifichiamo che il bersaglio sia vivo.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2E7D32" w:sz="18"/>
              <w:bottom w:val="single" w:color="BFCCE0" w:sz="2"/>
              <w:right w:val="single" w:color="BFCCE0" w:sz="2"/>
            </w:tcBorders>
            <w:shd w:fill="EDF3E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ping -c 3 10.10.10.20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B0B0B0" w:sz="18"/>
              <w:bottom w:val="single" w:color="BFCCE0" w:sz="2"/>
              <w:right w:val="single" w:color="BFCCE0" w:sz="2"/>
            </w:tcBorders>
            <w:shd w:fill="F4F4F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Output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404040"/>
                <w:sz w:val="18"/>
                <w:szCs w:val="18"/>
              </w:rPr>
              <w:t xml:space="preserve">64 bytes from 10.10.10.20: icmp_seq=1 ttl=64 time=0.4 ms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404040"/>
                <w:sz w:val="18"/>
                <w:szCs w:val="18"/>
              </w:rPr>
              <w:t xml:space="preserve">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404040"/>
                <w:sz w:val="18"/>
                <w:szCs w:val="18"/>
              </w:rPr>
              <w:t xml:space="preserve">3 packets transmitted, 3 received, 0% packet loss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2E5496" w:sz="18"/>
              <w:bottom w:val="single" w:color="BFCCE0" w:sz="2"/>
              <w:right w:val="single" w:color="BFCCE0" w:sz="2"/>
            </w:tcBorders>
            <w:shd w:fill="F3F6FB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A2A"/>
                <w:sz w:val="20"/>
                <w:szCs w:val="20"/>
              </w:rPr>
              <w:t xml:space="preserve">Avete appena mandato un “ci sei?” a un altro computer e lui ha risposto tre volte. Non l'avete toccato, ma sapete che esiste ed è acceso.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 ora il colpo di scena, una riga sola.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2E7D32" w:sz="18"/>
              <w:bottom w:val="single" w:color="BFCCE0" w:sz="2"/>
              <w:right w:val="single" w:color="BFCCE0" w:sz="2"/>
            </w:tcBorders>
            <w:shd w:fill="EDF3E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-s http://10.10.10.20:8080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Nel terminale, senza aprire nessun browser, compare l'HTML della pagina di login della “banca della scuola”. Dentro il codice hai nascosto un commento con l'ultima flag.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2E7D32" w:sz="18"/>
              <w:bottom w:val="single" w:color="BFCCE0" w:sz="2"/>
              <w:right w:val="single" w:color="BFCCE0" w:sz="2"/>
            </w:tcBorders>
            <w:shd w:fill="EDF3E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9"/>
                <w:szCs w:val="19"/>
              </w:rPr>
              <w:t xml:space="preserve">$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-s http://10.10.10.20:8080 | grep FLAG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B0B0B0" w:sz="18"/>
              <w:bottom w:val="single" w:color="BFCCE0" w:sz="2"/>
              <w:right w:val="single" w:color="BFCCE0" w:sz="2"/>
            </w:tcBorders>
            <w:shd w:fill="F4F4F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404040"/>
                <w:sz w:val="18"/>
                <w:szCs w:val="18"/>
              </w:rPr>
              <w:t xml:space="preserve">&lt;!-- FLAG{ho_parlato_col_server} --&gt;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BFCCE0" w:sz="2"/>
              <w:left w:val="single" w:color="2E5496" w:sz="18"/>
              <w:bottom w:val="single" w:color="BFCCE0" w:sz="2"/>
              <w:right w:val="single" w:color="BFCCE0" w:sz="2"/>
            </w:tcBorders>
            <w:shd w:fill="F3F6FB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A2A2A"/>
                <w:sz w:val="20"/>
                <w:szCs w:val="20"/>
              </w:rPr>
              <w:t xml:space="preserve">Con una riga avete scaricato la pagina di un altro computer e ci avete trovato dentro un segreto che il programmatore si era dimenticato. Questo è il lavoro delle prossime settimane: parlare con i server e trovare quello che hanno lasciato scoperto.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Teaser onesto: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“Volete vedere tutte le porte aperte di quella macchina in tre secondi? Quello lo facciamo alla Lezione 8 con uno strumento che si chiama nmap. Da lì comincia la vera caccia.”</w:t>
      </w:r>
    </w:p>
    <w:p>
      <w:pPr>
        <w:pStyle w:val="Heading1"/>
        <w:keepNext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Parte 7 · Il ribaltamento difensivo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105 a 120 minuti. </w:t>
      </w:r>
      <w:r>
        <w:rPr>
          <w:rFonts w:ascii="Calibri" w:cs="Calibri" w:eastAsia="Calibri" w:hAnsi="Calibri"/>
          <w:sz w:val="21"/>
          <w:szCs w:val="21"/>
        </w:rPr>
        <w:t xml:space="preserve">Chiudi sempre girando la prospettiva. Per ogni cosa fatta oggi, come ci si difende.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 flag nel commento HTML. </w:t>
      </w:r>
      <w:r>
        <w:rPr>
          <w:rFonts w:ascii="Calibri" w:cs="Calibri" w:eastAsia="Calibri" w:hAnsi="Calibri"/>
          <w:sz w:val="21"/>
          <w:szCs w:val="21"/>
        </w:rPr>
        <w:t xml:space="preserve">Non era un caso di scuola: sviluppatori veri lasciano password e chiavi nei commenti e nel JavaScript delle pagine, ed è pubblico per chiunque. Regola: mai mettere segreti nel codice che arriva al browser.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Il file nascosto. </w:t>
      </w:r>
      <w:r>
        <w:rPr>
          <w:rFonts w:ascii="Calibri" w:cs="Calibri" w:eastAsia="Calibri" w:hAnsi="Calibri"/>
          <w:sz w:val="21"/>
          <w:szCs w:val="21"/>
        </w:rPr>
        <w:t xml:space="preserve">Nasconderlo non l'ha protetto: bastava ls -a. La sicurezza per oscurità non è sicurezza. La protezione vera sono i permessi e la crittografia, che vedremo.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Il ping che ha rivelato il bersaglio. </w:t>
      </w:r>
      <w:r>
        <w:rPr>
          <w:rFonts w:ascii="Calibri" w:cs="Calibri" w:eastAsia="Calibri" w:hAnsi="Calibri"/>
          <w:sz w:val="21"/>
          <w:szCs w:val="21"/>
        </w:rPr>
        <w:t xml:space="preserve">Un sistema può scegliere di non rispondere, di non farsi trovare. Difendersi comincia dal non regalare informazioni.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Il patto etico. </w:t>
      </w:r>
      <w:r>
        <w:rPr>
          <w:rFonts w:ascii="Calibri" w:cs="Calibri" w:eastAsia="Calibri" w:hAnsi="Calibri"/>
          <w:sz w:val="21"/>
          <w:szCs w:val="21"/>
        </w:rPr>
        <w:t xml:space="preserve">Curiosità sì, ma dentro il recinto. La differenza tra un professionista pagato e un ragazzo arrestato è una sola: il permesso.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Domanda di chiusura che apre la lezione dopo: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“Oggi il laboratorio ve l'ho preparato io. La prossima volta lo costruite voi, macchina per macchina. Volete sapere come si crea un mondo dove è lecito attaccare?”</w:t>
      </w:r>
    </w:p>
    <w:p>
      <w:r>
        <w:br w:type="page"/>
      </w:r>
    </w:p>
    <w:p>
      <w:pPr>
        <w:pStyle w:val="Heading1"/>
        <w:keepNext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Setup da preparare prima della lezione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Perché la caccia funzioni, sulla VM Kali di ogni postazione (o nell'OVA master):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File di benvenuto in </w:t>
      </w:r>
      <w:r>
        <w:rPr>
          <w:rFonts w:ascii="Consolas" w:cs="Consolas" w:eastAsia="Consolas" w:hAnsi="Consolas"/>
          <w:sz w:val="20"/>
          <w:szCs w:val="20"/>
        </w:rPr>
        <w:t xml:space="preserve">/home/kali/README-corso.txt</w:t>
      </w:r>
      <w:r>
        <w:rPr>
          <w:rFonts w:ascii="Calibri" w:cs="Calibri" w:eastAsia="Calibri" w:hAnsi="Calibri"/>
          <w:sz w:val="21"/>
          <w:szCs w:val="21"/>
        </w:rPr>
        <w:t xml:space="preserve">, testo a piacere che termina con 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FLAG{benvenuto_nel_gioco}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File nascosto in </w:t>
      </w:r>
      <w:r>
        <w:rPr>
          <w:rFonts w:ascii="Consolas" w:cs="Consolas" w:eastAsia="Consolas" w:hAnsi="Consolas"/>
          <w:sz w:val="20"/>
          <w:szCs w:val="20"/>
        </w:rPr>
        <w:t xml:space="preserve">/home/kali/.segreto</w:t>
      </w:r>
      <w:r>
        <w:rPr>
          <w:rFonts w:ascii="Calibri" w:cs="Calibri" w:eastAsia="Calibri" w:hAnsi="Calibri"/>
          <w:sz w:val="21"/>
          <w:szCs w:val="21"/>
        </w:rPr>
        <w:t xml:space="preserve">, contenente 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FLAG{i_file_nascosti_non_bastano}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Bersaglio acceso sulla rete interna, con l'app web che serve la pagina di login su una porta nota (esempio </w:t>
      </w:r>
      <w:r>
        <w:rPr>
          <w:rFonts w:ascii="Consolas" w:cs="Consolas" w:eastAsia="Consolas" w:hAnsi="Consolas"/>
          <w:sz w:val="20"/>
          <w:szCs w:val="20"/>
        </w:rPr>
        <w:t xml:space="preserve">8080</w:t>
      </w:r>
      <w:r>
        <w:rPr>
          <w:rFonts w:ascii="Calibri" w:cs="Calibri" w:eastAsia="Calibri" w:hAnsi="Calibri"/>
          <w:sz w:val="21"/>
          <w:szCs w:val="21"/>
        </w:rPr>
        <w:t xml:space="preserve">), e nel codice HTML della home un commento </w:t>
      </w: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&lt;!-- FLAG{ho_parlato_col_server} --&gt;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Annota gli IP reali della tua rete interna e sostituiscili negli esempi (</w:t>
      </w:r>
      <w:r>
        <w:rPr>
          <w:rFonts w:ascii="Consolas" w:cs="Consolas" w:eastAsia="Consolas" w:hAnsi="Consolas"/>
          <w:sz w:val="20"/>
          <w:szCs w:val="20"/>
        </w:rPr>
        <w:t xml:space="preserve">10.10.10.5</w:t>
      </w:r>
      <w:r>
        <w:rPr>
          <w:rFonts w:ascii="Calibri" w:cs="Calibri" w:eastAsia="Calibri" w:hAnsi="Calibri"/>
          <w:sz w:val="21"/>
          <w:szCs w:val="21"/>
        </w:rPr>
        <w:t xml:space="preserve"> per Kali, </w:t>
      </w:r>
      <w:r>
        <w:rPr>
          <w:rFonts w:ascii="Consolas" w:cs="Consolas" w:eastAsia="Consolas" w:hAnsi="Consolas"/>
          <w:sz w:val="20"/>
          <w:szCs w:val="20"/>
        </w:rPr>
        <w:t xml:space="preserve">10.10.10.20</w:t>
      </w:r>
      <w:r>
        <w:rPr>
          <w:rFonts w:ascii="Calibri" w:cs="Calibri" w:eastAsia="Calibri" w:hAnsi="Calibri"/>
          <w:sz w:val="21"/>
          <w:szCs w:val="21"/>
        </w:rPr>
        <w:t xml:space="preserve"> per il bersaglio sono solo segnaposto).</w:t>
      </w:r>
    </w:p>
    <w:p>
      <w:pPr>
        <w:pStyle w:val="Heading2"/>
        <w:keepNext/>
        <w:spacing w:after="80" w:before="220"/>
      </w:pPr>
      <w:r>
        <w:rPr>
          <w:rFonts w:ascii="Calibri" w:cs="Calibri" w:eastAsia="Calibri" w:hAnsi="Calibri"/>
          <w:b/>
          <w:bCs/>
          <w:color w:val="2E5496"/>
          <w:sz w:val="23"/>
          <w:szCs w:val="23"/>
        </w:rPr>
        <w:t xml:space="preserve">Ricapitolo delle flag della lezione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0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Flag</w:t>
            </w:r>
          </w:p>
        </w:tc>
        <w:tc>
          <w:tcPr>
            <w:tcW w:type="dxa" w:w="482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Come si ottiene</w:t>
            </w:r>
          </w:p>
        </w:tc>
      </w:tr>
      <w:tr>
        <w:tc>
          <w:tcPr>
            <w:tcW w:type="dxa" w:w="4200"/>
            <w:tcBorders>
              <w:top w:val="single" w:color="BFCCE0" w:sz="2"/>
              <w:left w:val="single" w:color="BFCCE0" w:sz="2"/>
              <w:bottom w:val="single" w:color="BFCCE0" w:sz="2"/>
              <w:right w:val="single" w:color="BFCC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FLAG{integrita_violata}</w:t>
            </w:r>
          </w:p>
        </w:tc>
        <w:tc>
          <w:tcPr>
            <w:tcW w:type="dxa" w:w="4820"/>
            <w:tcBorders>
              <w:top w:val="single" w:color="BFCCE0" w:sz="2"/>
              <w:left w:val="single" w:color="BFCCE0" w:sz="2"/>
              <w:bottom w:val="single" w:color="BFCCE0" w:sz="2"/>
              <w:right w:val="single" w:color="BFCC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Risposta corretta sulla triade CIA (teoria)</w:t>
            </w:r>
          </w:p>
        </w:tc>
      </w:tr>
      <w:tr>
        <w:tc>
          <w:tcPr>
            <w:tcW w:type="dxa" w:w="4200"/>
            <w:tcBorders>
              <w:top w:val="single" w:color="BFCCE0" w:sz="2"/>
              <w:left w:val="single" w:color="BFCCE0" w:sz="2"/>
              <w:bottom w:val="single" w:color="BFCCE0" w:sz="2"/>
              <w:right w:val="single" w:color="BFCC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FLAG{benvenuto_nel_gioco}</w:t>
            </w:r>
          </w:p>
        </w:tc>
        <w:tc>
          <w:tcPr>
            <w:tcW w:type="dxa" w:w="4820"/>
            <w:tcBorders>
              <w:top w:val="single" w:color="BFCCE0" w:sz="2"/>
              <w:left w:val="single" w:color="BFCCE0" w:sz="2"/>
              <w:bottom w:val="single" w:color="BFCCE0" w:sz="2"/>
              <w:right w:val="single" w:color="BFCC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Comando cat sul file di benvenuto</w:t>
            </w:r>
          </w:p>
        </w:tc>
      </w:tr>
      <w:tr>
        <w:tc>
          <w:tcPr>
            <w:tcW w:type="dxa" w:w="4200"/>
            <w:tcBorders>
              <w:top w:val="single" w:color="BFCCE0" w:sz="2"/>
              <w:left w:val="single" w:color="BFCCE0" w:sz="2"/>
              <w:bottom w:val="single" w:color="BFCCE0" w:sz="2"/>
              <w:right w:val="single" w:color="BFCC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FLAG{i_file_nascosti_non_bastano}</w:t>
            </w:r>
          </w:p>
        </w:tc>
        <w:tc>
          <w:tcPr>
            <w:tcW w:type="dxa" w:w="4820"/>
            <w:tcBorders>
              <w:top w:val="single" w:color="BFCCE0" w:sz="2"/>
              <w:left w:val="single" w:color="BFCCE0" w:sz="2"/>
              <w:bottom w:val="single" w:color="BFCCE0" w:sz="2"/>
              <w:right w:val="single" w:color="BFCC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Comando ls -a e lettura del file nascosto</w:t>
            </w:r>
          </w:p>
        </w:tc>
      </w:tr>
      <w:tr>
        <w:tc>
          <w:tcPr>
            <w:tcW w:type="dxa" w:w="4200"/>
            <w:tcBorders>
              <w:top w:val="single" w:color="BFCCE0" w:sz="2"/>
              <w:left w:val="single" w:color="BFCCE0" w:sz="2"/>
              <w:bottom w:val="single" w:color="BFCCE0" w:sz="2"/>
              <w:right w:val="single" w:color="BFCC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FLAG{ho_parlato_col_server}</w:t>
            </w:r>
          </w:p>
        </w:tc>
        <w:tc>
          <w:tcPr>
            <w:tcW w:type="dxa" w:w="4820"/>
            <w:tcBorders>
              <w:top w:val="single" w:color="BFCCE0" w:sz="2"/>
              <w:left w:val="single" w:color="BFCCE0" w:sz="2"/>
              <w:bottom w:val="single" w:color="BFCCE0" w:sz="2"/>
              <w:right w:val="single" w:color="BFCC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curl sul bersaglio e grep del commento HTML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Quattro vittorie facili al primo giorno: è il gancio che li fa tornare attenti alla seconda lezione.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Calibri" w:cs="Calibri" w:eastAsia="Calibri" w:hAnsi="Calibri"/>
        <w:b/>
        <w:bCs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Lezione 1 - Triade CIA e profilo dell'attaccante</dc:title>
  <dc:creator>Michelangelo Chasseur</dc:creator>
  <cp:lastModifiedBy>Un-named</cp:lastModifiedBy>
  <cp:revision>1</cp:revision>
  <dcterms:created xsi:type="dcterms:W3CDTF">2026-09-03T18:29:00.299Z</dcterms:created>
  <dcterms:modified xsi:type="dcterms:W3CDTF">2026-09-03T18:29:00.311Z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