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rPr>
          <w:rFonts w:ascii="Lato" w:cs="Lato" w:eastAsia="Lato" w:hAnsi="Lato"/>
          <w:b w:val="1"/>
          <w:bCs w:val="1"/>
          <w:sz w:val="48"/>
          <w:szCs w:val="48"/>
        </w:rPr>
      </w:pPr>
      <w:r w:rsidDel="00000000" w:rsidR="00000000" w:rsidRPr="00000000">
        <w:rPr>
          <w:sz w:val="48"/>
          <w:szCs w:val="48"/>
          <w:rtl w:val="0"/>
        </w:rPr>
        <w:t xml:space="preserve">Flashlight</w:t>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3405"/>
        <w:gridCol w:w="3405"/>
        <w:tblGridChange w:id="0">
          <w:tblGrid>
            <w:gridCol w:w="3405"/>
            <w:gridCol w:w="3405"/>
            <w:gridCol w:w="34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pageBreakBefore w:val="0"/>
              <w:rPr/>
            </w:pPr>
            <w:r w:rsidDel="00000000" w:rsidR="00000000" w:rsidRPr="00000000">
              <w:rPr>
                <w:rFonts w:ascii="Lato" w:cs="Lato" w:eastAsia="Lato" w:hAnsi="Lato"/>
                <w:b w:val="1"/>
                <w:bCs w:val="1"/>
                <w:rtl w:val="0"/>
              </w:rPr>
              <w:t xml:space="preserve">Subject:</w:t>
            </w:r>
            <w:r w:rsidDel="00000000" w:rsidR="00000000" w:rsidRPr="00000000">
              <w:rPr>
                <w:rtl w:val="0"/>
              </w:rPr>
              <w:t xml:space="preserve"> Optics, circuits, electricity, light</w:t>
            </w:r>
            <w:r w:rsidDel="00000000" w:rsidR="00000000" w:rsidRPr="00000000">
              <w:rPr>
                <w:rtl w:val="0"/>
              </w:rPr>
            </w:r>
          </w:p>
          <w:p w:rsidR="00000000" w:rsidDel="00000000" w:rsidP="00000000" w:rsidRDefault="00000000" w:rsidRPr="00000000" w14:paraId="00000004">
            <w:pPr>
              <w:pageBreakBefore w:val="0"/>
              <w:spacing w:line="240" w:lineRule="auto"/>
              <w:rPr>
                <w:rFonts w:ascii="Lato" w:cs="Lato" w:eastAsia="Lato" w:hAnsi="Lato"/>
                <w:b w:val="1"/>
                <w:bCs w:val="1"/>
              </w:rPr>
            </w:pPr>
            <w:r w:rsidDel="00000000" w:rsidR="00000000" w:rsidRPr="00000000">
              <w:rPr>
                <w:rFonts w:ascii="Lato" w:cs="Lato" w:eastAsia="Lato" w:hAnsi="Lato"/>
                <w:b w:val="1"/>
                <w:bCs w:val="1"/>
                <w:rtl w:val="0"/>
              </w:rPr>
              <w:t xml:space="preserve">Related Subjects:</w:t>
            </w:r>
            <w:r w:rsidDel="00000000" w:rsidR="00000000" w:rsidRPr="00000000">
              <w:rPr>
                <w:rtl w:val="0"/>
              </w:rPr>
              <w:t xml:space="preserve">Architecture, Civil Engineering, Physics, Electronics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5">
            <w:pPr>
              <w:pageBreakBefore w:val="0"/>
              <w:spacing w:line="240" w:lineRule="auto"/>
              <w:rPr>
                <w:rFonts w:ascii="Lato Light" w:cs="Lato Light" w:eastAsia="Lato Light" w:hAnsi="Lato Light"/>
              </w:rPr>
            </w:pPr>
            <w:r w:rsidDel="00000000" w:rsidR="00000000" w:rsidRPr="00000000">
              <w:rPr>
                <w:rFonts w:ascii="Lato" w:cs="Lato" w:eastAsia="Lato" w:hAnsi="Lato"/>
                <w:b w:val="1"/>
                <w:bCs w:val="1"/>
                <w:rtl w:val="0"/>
              </w:rPr>
              <w:t xml:space="preserve">Grade Level(s):</w:t>
            </w:r>
            <w:r w:rsidDel="00000000" w:rsidR="00000000" w:rsidRPr="00000000">
              <w:rPr>
                <w:rtl w:val="0"/>
              </w:rPr>
            </w:r>
          </w:p>
          <w:p w:rsidR="00000000" w:rsidDel="00000000" w:rsidP="00000000" w:rsidRDefault="00000000" w:rsidRPr="00000000" w14:paraId="00000006">
            <w:pPr>
              <w:pageBreakBefore w:val="0"/>
              <w:spacing w:after="0" w:before="0" w:line="240" w:lineRule="auto"/>
              <w:ind w:left="0" w:firstLine="0"/>
              <w:rPr/>
            </w:pPr>
            <w:r w:rsidDel="00000000" w:rsidR="00000000" w:rsidRPr="00000000">
              <w:rPr>
                <w:rFonts w:ascii="Lato" w:cs="Lato" w:eastAsia="Lato" w:hAnsi="Lato"/>
                <w:b w:val="1"/>
                <w:bCs w:val="1"/>
                <w:rtl w:val="0"/>
              </w:rPr>
              <w:t xml:space="preserve">Length of Lesson: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 </w:t>
            </w:r>
            <w:r w:rsidDel="00000000" w:rsidR="00000000" w:rsidRPr="00000000">
              <w:rPr>
                <w:rtl w:val="0"/>
              </w:rPr>
              <w:t xml:space="preserve">Inquiry / Design / Project</w:t>
            </w:r>
          </w:p>
          <w:p w:rsidR="00000000" w:rsidDel="00000000" w:rsidP="00000000" w:rsidRDefault="00000000" w:rsidRPr="00000000" w14:paraId="00000008">
            <w:pPr>
              <w:pageBreakBefore w:val="0"/>
              <w:spacing w:after="0" w:before="0" w:line="240" w:lineRule="auto"/>
              <w:ind w:left="0" w:firstLine="0"/>
              <w:rPr/>
            </w:pPr>
            <w:r w:rsidDel="00000000" w:rsidR="00000000" w:rsidRPr="00000000">
              <w:rPr>
                <w:rFonts w:ascii="Lato" w:cs="Lato" w:eastAsia="Lato" w:hAnsi="Lato"/>
                <w:b w:val="1"/>
                <w:bCs w:val="1"/>
                <w:rtl w:val="0"/>
              </w:rPr>
              <w:t xml:space="preserve">Keywords:</w:t>
            </w:r>
            <w:r w:rsidDel="00000000" w:rsidR="00000000" w:rsidRPr="00000000">
              <w:rPr>
                <w:rtl w:val="0"/>
              </w:rPr>
              <w:t xml:space="preserve">Series circuit, LED, switch, open circuit, closed circuit</w:t>
            </w:r>
            <w:r w:rsidDel="00000000" w:rsidR="00000000" w:rsidRPr="00000000">
              <w:rPr>
                <w:rtl w:val="0"/>
              </w:rPr>
            </w:r>
          </w:p>
        </w:tc>
      </w:tr>
    </w:tbl>
    <w:p w:rsidR="00000000" w:rsidDel="00000000" w:rsidP="00000000" w:rsidRDefault="00000000" w:rsidRPr="00000000" w14:paraId="00000009">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A">
      <w:pPr>
        <w:pStyle w:val="Heading1"/>
        <w:pageBreakBefore w:val="0"/>
        <w:rPr>
          <w:rFonts w:ascii="Lato" w:cs="Lato" w:eastAsia="Lato" w:hAnsi="Lato"/>
          <w:sz w:val="32"/>
          <w:szCs w:val="32"/>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B">
      <w:pPr>
        <w:pStyle w:val="Heading1"/>
        <w:keepLines w:val="0"/>
        <w:rPr>
          <w:rFonts w:ascii="Lato Light" w:cs="Lato Light" w:eastAsia="Lato Light" w:hAnsi="Lato Light"/>
          <w:i w:val="1"/>
          <w:iCs w:val="1"/>
        </w:rPr>
      </w:pPr>
      <w:bookmarkStart w:colFirst="0" w:colLast="0" w:name="_skvprc2jqy4z" w:id="0"/>
      <w:bookmarkEnd w:id="0"/>
      <w:r w:rsidDel="00000000" w:rsidR="00000000" w:rsidRPr="00000000">
        <w:rPr>
          <w:rFonts w:ascii="Lato Light" w:cs="Lato Light" w:eastAsia="Lato Light" w:hAnsi="Lato Light"/>
          <w:i w:val="1"/>
          <w:iCs w:val="1"/>
          <w:sz w:val="22"/>
          <w:szCs w:val="22"/>
          <w:rtl w:val="0"/>
        </w:rPr>
        <w:t xml:space="preserve">The first flashlight was invented about 1896. Portable electric lights were called "flash lights" since they would not give a long steady stream of light. The carbon filament bulbs were inefficient and the batteries were weak, allowing the user to flash the light on for only a few seconds.</w:t>
      </w:r>
      <w:r w:rsidDel="00000000" w:rsidR="00000000" w:rsidRPr="00000000">
        <w:rPr>
          <w:rtl w:val="0"/>
        </w:rPr>
      </w:r>
    </w:p>
    <w:p w:rsidR="00000000" w:rsidDel="00000000" w:rsidP="00000000" w:rsidRDefault="00000000" w:rsidRPr="00000000" w14:paraId="0000000C">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E">
      <w:pPr>
        <w:pStyle w:val="Heading1"/>
        <w:pageBreakBefore w:val="0"/>
        <w:rPr/>
      </w:pPr>
      <w:r w:rsidDel="00000000" w:rsidR="00000000" w:rsidRPr="00000000">
        <w:rPr>
          <w:rtl w:val="0"/>
        </w:rPr>
        <w:t xml:space="preserve">Lesson Focus </w:t>
      </w:r>
    </w:p>
    <w:p w:rsidR="00000000" w:rsidDel="00000000" w:rsidP="00000000" w:rsidRDefault="00000000" w:rsidRPr="00000000" w14:paraId="0000000F">
      <w:pPr>
        <w:rPr>
          <w:i w:val="1"/>
          <w:iCs w:val="1"/>
        </w:rPr>
      </w:pPr>
      <w:r w:rsidDel="00000000" w:rsidR="00000000" w:rsidRPr="00000000">
        <w:rPr>
          <w:i w:val="1"/>
          <w:iCs w:val="1"/>
          <w:rtl w:val="0"/>
        </w:rPr>
        <w:t xml:space="preserve">Students will build two series circuits controlled by 2 switches to create a multi-bulb flashlight using LEDs for bulbs.</w:t>
      </w:r>
      <w:r w:rsidDel="00000000" w:rsidR="00000000" w:rsidRPr="00000000">
        <w:rPr>
          <w:rtl w:val="0"/>
        </w:rPr>
      </w:r>
    </w:p>
    <w:p w:rsidR="00000000" w:rsidDel="00000000" w:rsidP="00000000" w:rsidRDefault="00000000" w:rsidRPr="00000000" w14:paraId="0000001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1">
      <w:pPr>
        <w:pageBreakBefore w:val="0"/>
        <w:spacing w:line="240" w:lineRule="auto"/>
        <w:rPr>
          <w:rFonts w:ascii="Calibri" w:cs="Calibri" w:eastAsia="Calibri" w:hAnsi="Calibri"/>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2">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3">
            <w:pPr>
              <w:numPr>
                <w:ilvl w:val="0"/>
                <w:numId w:val="5"/>
              </w:numPr>
              <w:ind w:left="360"/>
              <w:rPr>
                <w:sz w:val="28"/>
                <w:szCs w:val="28"/>
              </w:rPr>
            </w:pPr>
            <w:r w:rsidDel="00000000" w:rsidR="00000000" w:rsidRPr="00000000">
              <w:rPr>
                <w:rtl w:val="0"/>
              </w:rPr>
              <w:t xml:space="preserve">Students will create two series circuits with a switch.</w:t>
            </w:r>
          </w:p>
          <w:p w:rsidR="00000000" w:rsidDel="00000000" w:rsidP="00000000" w:rsidRDefault="00000000" w:rsidRPr="00000000" w14:paraId="00000014">
            <w:pPr>
              <w:numPr>
                <w:ilvl w:val="0"/>
                <w:numId w:val="5"/>
              </w:numPr>
              <w:ind w:left="360"/>
              <w:rPr>
                <w:sz w:val="28"/>
                <w:szCs w:val="28"/>
              </w:rPr>
            </w:pPr>
            <w:r w:rsidDel="00000000" w:rsidR="00000000" w:rsidRPr="00000000">
              <w:rPr>
                <w:rtl w:val="0"/>
              </w:rPr>
              <w:t xml:space="preserve">Students will create flashlight using mylar, LED and toilet paper roll.</w:t>
            </w:r>
            <w:r w:rsidDel="00000000" w:rsidR="00000000" w:rsidRPr="00000000">
              <w:rPr>
                <w:rtl w:val="0"/>
              </w:rPr>
            </w:r>
          </w:p>
        </w:tc>
      </w:tr>
    </w:tbl>
    <w:p w:rsidR="00000000" w:rsidDel="00000000" w:rsidP="00000000" w:rsidRDefault="00000000" w:rsidRPr="00000000" w14:paraId="00000015">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6">
      <w:pPr>
        <w:pStyle w:val="Heading1"/>
        <w:pageBreakBefore w:val="0"/>
        <w:rPr/>
      </w:pPr>
      <w:r w:rsidDel="00000000" w:rsidR="00000000" w:rsidRPr="00000000">
        <w:rPr>
          <w:rtl w:val="0"/>
        </w:rPr>
        <w:t xml:space="preserve">Lesson Timing</w:t>
      </w:r>
    </w:p>
    <w:p w:rsidR="00000000" w:rsidDel="00000000" w:rsidP="00000000" w:rsidRDefault="00000000" w:rsidRPr="00000000" w14:paraId="00000017">
      <w:pPr>
        <w:pageBreakBefore w:val="0"/>
        <w:rPr/>
      </w:pPr>
      <w:r w:rsidDel="00000000" w:rsidR="00000000" w:rsidRPr="00000000">
        <w:rPr>
          <w:rtl w:val="0"/>
        </w:rPr>
      </w:r>
    </w:p>
    <w:tbl>
      <w:tblPr>
        <w:tblStyle w:val="Table3"/>
        <w:tblW w:w="8850.0" w:type="dxa"/>
        <w:jc w:val="left"/>
        <w:tblInd w:w="4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7470"/>
        <w:tblGridChange w:id="0">
          <w:tblGrid>
            <w:gridCol w:w="1380"/>
            <w:gridCol w:w="747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8">
            <w:pPr>
              <w:pageBreakBefore w:val="0"/>
              <w:spacing w:after="0" w:before="0" w:line="240" w:lineRule="auto"/>
              <w:ind w:left="0" w:firstLine="0"/>
              <w:rPr/>
            </w:pPr>
            <w:r w:rsidDel="00000000" w:rsidR="00000000" w:rsidRPr="00000000">
              <w:rPr>
                <w:rtl w:val="0"/>
              </w:rPr>
              <w:t xml:space="preserve">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9">
            <w:pPr>
              <w:pageBreakBefore w:val="0"/>
              <w:spacing w:after="0" w:before="0" w:line="240" w:lineRule="auto"/>
              <w:ind w:left="0" w:firstLine="0"/>
              <w:rPr/>
            </w:pPr>
            <w:r w:rsidDel="00000000" w:rsidR="00000000" w:rsidRPr="00000000">
              <w:rPr>
                <w:rtl w:val="0"/>
              </w:rPr>
              <w:t xml:space="preserve">Introduce the Lesson</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A">
            <w:pPr>
              <w:pageBreakBefore w:val="0"/>
              <w:spacing w:after="0" w:before="0" w:line="240" w:lineRule="auto"/>
              <w:ind w:left="0" w:firstLine="0"/>
              <w:rPr/>
            </w:pPr>
            <w:r w:rsidDel="00000000" w:rsidR="00000000" w:rsidRPr="00000000">
              <w:rPr>
                <w:rtl w:val="0"/>
              </w:rPr>
              <w:t xml:space="preserve">30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B">
            <w:pPr>
              <w:pageBreakBefore w:val="0"/>
              <w:spacing w:after="0" w:before="0" w:line="240" w:lineRule="auto"/>
              <w:ind w:left="0" w:firstLine="0"/>
              <w:rPr/>
            </w:pPr>
            <w:r w:rsidDel="00000000" w:rsidR="00000000" w:rsidRPr="00000000">
              <w:rPr>
                <w:rtl w:val="0"/>
              </w:rPr>
              <w:t xml:space="preserve">...</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C">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D">
            <w:pPr>
              <w:pageBreakBefore w:val="0"/>
              <w:spacing w:line="240" w:lineRule="auto"/>
              <w:rPr>
                <w:rFonts w:ascii="Calibri" w:cs="Calibri" w:eastAsia="Calibri" w:hAnsi="Calibri"/>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E">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F">
            <w:pPr>
              <w:pageBreakBefore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2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1">
      <w:pPr>
        <w:pageBreakBefore w:val="0"/>
        <w:spacing w:after="160" w:line="259" w:lineRule="auto"/>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2">
            <w:pPr>
              <w:pStyle w:val="Heading1"/>
              <w:pageBreakBefore w:val="0"/>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3">
            <w:pPr>
              <w:numPr>
                <w:ilvl w:val="0"/>
                <w:numId w:val="6"/>
              </w:numPr>
              <w:ind w:left="720" w:hanging="360"/>
              <w:rPr>
                <w:rFonts w:ascii="Times New Roman" w:cs="Times New Roman" w:eastAsia="Times New Roman" w:hAnsi="Times New Roman"/>
                <w:sz w:val="28"/>
                <w:szCs w:val="28"/>
              </w:rPr>
            </w:pPr>
            <w:r w:rsidDel="00000000" w:rsidR="00000000" w:rsidRPr="00000000">
              <w:rPr>
                <w:rtl w:val="0"/>
              </w:rPr>
              <w:t xml:space="preserve">– Toilet paper roll</w:t>
            </w:r>
          </w:p>
          <w:p w:rsidR="00000000" w:rsidDel="00000000" w:rsidP="00000000" w:rsidRDefault="00000000" w:rsidRPr="00000000" w14:paraId="00000024">
            <w:pPr>
              <w:numPr>
                <w:ilvl w:val="0"/>
                <w:numId w:val="6"/>
              </w:numPr>
              <w:ind w:left="720" w:hanging="360"/>
              <w:rPr>
                <w:rFonts w:ascii="Times New Roman" w:cs="Times New Roman" w:eastAsia="Times New Roman" w:hAnsi="Times New Roman"/>
                <w:sz w:val="28"/>
                <w:szCs w:val="28"/>
              </w:rPr>
            </w:pPr>
            <w:r w:rsidDel="00000000" w:rsidR="00000000" w:rsidRPr="00000000">
              <w:rPr>
                <w:rtl w:val="0"/>
              </w:rPr>
              <w:t xml:space="preserve">–LEDs (2 different colors)</w:t>
            </w:r>
          </w:p>
          <w:p w:rsidR="00000000" w:rsidDel="00000000" w:rsidP="00000000" w:rsidRDefault="00000000" w:rsidRPr="00000000" w14:paraId="00000025">
            <w:pPr>
              <w:numPr>
                <w:ilvl w:val="0"/>
                <w:numId w:val="6"/>
              </w:numPr>
              <w:ind w:left="720" w:hanging="360"/>
              <w:rPr>
                <w:rFonts w:ascii="Times New Roman" w:cs="Times New Roman" w:eastAsia="Times New Roman" w:hAnsi="Times New Roman"/>
                <w:sz w:val="28"/>
                <w:szCs w:val="28"/>
              </w:rPr>
            </w:pPr>
            <w:r w:rsidDel="00000000" w:rsidR="00000000" w:rsidRPr="00000000">
              <w:rPr>
                <w:rtl w:val="0"/>
              </w:rPr>
              <w:t xml:space="preserve">–Toggle Switches</w:t>
            </w:r>
          </w:p>
          <w:p w:rsidR="00000000" w:rsidDel="00000000" w:rsidP="00000000" w:rsidRDefault="00000000" w:rsidRPr="00000000" w14:paraId="00000026">
            <w:pPr>
              <w:numPr>
                <w:ilvl w:val="0"/>
                <w:numId w:val="6"/>
              </w:numPr>
              <w:ind w:left="720" w:hanging="360"/>
              <w:rPr>
                <w:rFonts w:ascii="Times New Roman" w:cs="Times New Roman" w:eastAsia="Times New Roman" w:hAnsi="Times New Roman"/>
                <w:sz w:val="28"/>
                <w:szCs w:val="28"/>
              </w:rPr>
            </w:pPr>
            <w:r w:rsidDel="00000000" w:rsidR="00000000" w:rsidRPr="00000000">
              <w:rPr>
                <w:rtl w:val="0"/>
              </w:rPr>
              <w:t xml:space="preserve">–Push button switches</w:t>
            </w:r>
          </w:p>
          <w:p w:rsidR="00000000" w:rsidDel="00000000" w:rsidP="00000000" w:rsidRDefault="00000000" w:rsidRPr="00000000" w14:paraId="00000027">
            <w:pPr>
              <w:numPr>
                <w:ilvl w:val="0"/>
                <w:numId w:val="6"/>
              </w:numPr>
              <w:ind w:left="720" w:hanging="360"/>
              <w:rPr>
                <w:rFonts w:ascii="Times New Roman" w:cs="Times New Roman" w:eastAsia="Times New Roman" w:hAnsi="Times New Roman"/>
                <w:sz w:val="28"/>
                <w:szCs w:val="28"/>
              </w:rPr>
            </w:pPr>
            <w:r w:rsidDel="00000000" w:rsidR="00000000" w:rsidRPr="00000000">
              <w:rPr>
                <w:rtl w:val="0"/>
              </w:rPr>
              <w:t xml:space="preserve">–AA Battery holders</w:t>
            </w:r>
          </w:p>
          <w:p w:rsidR="00000000" w:rsidDel="00000000" w:rsidP="00000000" w:rsidRDefault="00000000" w:rsidRPr="00000000" w14:paraId="00000028">
            <w:pPr>
              <w:numPr>
                <w:ilvl w:val="0"/>
                <w:numId w:val="6"/>
              </w:numPr>
              <w:ind w:left="720" w:hanging="360"/>
              <w:rPr>
                <w:rFonts w:ascii="Times New Roman" w:cs="Times New Roman" w:eastAsia="Times New Roman" w:hAnsi="Times New Roman"/>
                <w:sz w:val="28"/>
                <w:szCs w:val="28"/>
              </w:rPr>
            </w:pPr>
            <w:r w:rsidDel="00000000" w:rsidR="00000000" w:rsidRPr="00000000">
              <w:rPr>
                <w:rtl w:val="0"/>
              </w:rPr>
              <w:t xml:space="preserve">–Insulated wire</w:t>
            </w:r>
          </w:p>
          <w:p w:rsidR="00000000" w:rsidDel="00000000" w:rsidP="00000000" w:rsidRDefault="00000000" w:rsidRPr="00000000" w14:paraId="00000029">
            <w:pPr>
              <w:numPr>
                <w:ilvl w:val="0"/>
                <w:numId w:val="6"/>
              </w:numPr>
              <w:ind w:left="720" w:hanging="360"/>
              <w:rPr>
                <w:rFonts w:ascii="Times New Roman" w:cs="Times New Roman" w:eastAsia="Times New Roman" w:hAnsi="Times New Roman"/>
                <w:sz w:val="28"/>
                <w:szCs w:val="28"/>
              </w:rPr>
            </w:pPr>
            <w:r w:rsidDel="00000000" w:rsidR="00000000" w:rsidRPr="00000000">
              <w:rPr>
                <w:rtl w:val="0"/>
              </w:rPr>
              <w:t xml:space="preserve">–Wire cutters</w:t>
            </w:r>
          </w:p>
          <w:p w:rsidR="00000000" w:rsidDel="00000000" w:rsidP="00000000" w:rsidRDefault="00000000" w:rsidRPr="00000000" w14:paraId="0000002A">
            <w:pPr>
              <w:numPr>
                <w:ilvl w:val="0"/>
                <w:numId w:val="6"/>
              </w:numPr>
              <w:ind w:left="720" w:hanging="360"/>
              <w:rPr>
                <w:rFonts w:ascii="Times New Roman" w:cs="Times New Roman" w:eastAsia="Times New Roman" w:hAnsi="Times New Roman"/>
                <w:sz w:val="28"/>
                <w:szCs w:val="28"/>
              </w:rPr>
            </w:pPr>
            <w:r w:rsidDel="00000000" w:rsidR="00000000" w:rsidRPr="00000000">
              <w:rPr>
                <w:rtl w:val="0"/>
              </w:rPr>
              <w:t xml:space="preserve">–AA Batteries</w:t>
            </w:r>
          </w:p>
          <w:p w:rsidR="00000000" w:rsidDel="00000000" w:rsidP="00000000" w:rsidRDefault="00000000" w:rsidRPr="00000000" w14:paraId="0000002B">
            <w:pPr>
              <w:numPr>
                <w:ilvl w:val="0"/>
                <w:numId w:val="6"/>
              </w:numPr>
              <w:ind w:left="720" w:hanging="360"/>
              <w:rPr>
                <w:rFonts w:ascii="Times New Roman" w:cs="Times New Roman" w:eastAsia="Times New Roman" w:hAnsi="Times New Roman"/>
                <w:sz w:val="28"/>
                <w:szCs w:val="28"/>
              </w:rPr>
            </w:pPr>
            <w:r w:rsidDel="00000000" w:rsidR="00000000" w:rsidRPr="00000000">
              <w:rPr>
                <w:rtl w:val="0"/>
              </w:rPr>
              <w:t xml:space="preserve">–Mylar sheet</w:t>
            </w:r>
          </w:p>
          <w:p w:rsidR="00000000" w:rsidDel="00000000" w:rsidP="00000000" w:rsidRDefault="00000000" w:rsidRPr="00000000" w14:paraId="0000002C">
            <w:pPr>
              <w:numPr>
                <w:ilvl w:val="0"/>
                <w:numId w:val="6"/>
              </w:numPr>
              <w:ind w:left="720" w:hanging="360"/>
              <w:rPr>
                <w:rFonts w:ascii="Times New Roman" w:cs="Times New Roman" w:eastAsia="Times New Roman" w:hAnsi="Times New Roman"/>
                <w:sz w:val="28"/>
                <w:szCs w:val="28"/>
              </w:rPr>
            </w:pPr>
            <w:r w:rsidDel="00000000" w:rsidR="00000000" w:rsidRPr="00000000">
              <w:rPr>
                <w:rtl w:val="0"/>
              </w:rPr>
              <w:t xml:space="preserve">–Scissors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D">
            <w:pPr>
              <w:pStyle w:val="Heading1"/>
              <w:pageBreakBefore w:val="0"/>
              <w:rPr/>
            </w:pPr>
            <w:bookmarkStart w:colFirst="0" w:colLast="0" w:name="_uljxa12lvl8r" w:id="1"/>
            <w:bookmarkEnd w:id="1"/>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E">
            <w:pPr>
              <w:pageBreakBefore w:val="0"/>
              <w:numPr>
                <w:ilvl w:val="0"/>
                <w:numId w:val="1"/>
              </w:numPr>
              <w:spacing w:after="0" w:before="0" w:line="240" w:lineRule="auto"/>
              <w:ind w:left="450" w:hanging="360"/>
            </w:pPr>
            <w:r w:rsidDel="00000000" w:rsidR="00000000" w:rsidRPr="00000000">
              <w:rPr>
                <w:rtl w:val="0"/>
              </w:rPr>
              <w:t xml:space="preserve">Step 1</w:t>
            </w:r>
          </w:p>
          <w:p w:rsidR="00000000" w:rsidDel="00000000" w:rsidP="00000000" w:rsidRDefault="00000000" w:rsidRPr="00000000" w14:paraId="0000002F">
            <w:pPr>
              <w:pageBreakBefore w:val="0"/>
              <w:numPr>
                <w:ilvl w:val="0"/>
                <w:numId w:val="1"/>
              </w:numPr>
              <w:spacing w:after="0" w:before="0" w:line="240" w:lineRule="auto"/>
              <w:ind w:left="450" w:hanging="360"/>
            </w:pP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30">
            <w:pPr>
              <w:pStyle w:val="Heading1"/>
              <w:pageBreakBefore w:val="0"/>
              <w:rPr/>
            </w:pPr>
            <w:bookmarkStart w:colFirst="0" w:colLast="0" w:name="_qvdflcbgla3y" w:id="2"/>
            <w:bookmarkEnd w:id="2"/>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31">
            <w:pPr>
              <w:pageBreakBefore w:val="0"/>
              <w:numPr>
                <w:ilvl w:val="0"/>
                <w:numId w:val="6"/>
              </w:numPr>
              <w:ind w:left="450" w:hanging="360"/>
              <w:rPr/>
            </w:pPr>
            <w:bookmarkStart w:colFirst="0" w:colLast="0" w:name="_gjdgxs" w:id="3"/>
            <w:bookmarkEnd w:id="3"/>
            <w:r w:rsidDel="00000000" w:rsidR="00000000" w:rsidRPr="00000000">
              <w:rPr>
                <w:rtl w:val="0"/>
              </w:rPr>
              <w:t xml:space="preserve">List related lessons/ppts etc available from USC or outside, trusted orgs</w:t>
            </w:r>
          </w:p>
          <w:p w:rsidR="00000000" w:rsidDel="00000000" w:rsidP="00000000" w:rsidRDefault="00000000" w:rsidRPr="00000000" w14:paraId="00000032">
            <w:pPr>
              <w:pageBreakBefore w:val="0"/>
              <w:numPr>
                <w:ilvl w:val="0"/>
                <w:numId w:val="6"/>
              </w:numPr>
              <w:ind w:left="450" w:hanging="360"/>
              <w:rPr/>
            </w:pPr>
            <w:r w:rsidDel="00000000" w:rsidR="00000000" w:rsidRPr="00000000">
              <w:rPr>
                <w:rtl w:val="0"/>
              </w:rPr>
            </w:r>
          </w:p>
        </w:tc>
      </w:tr>
    </w:tbl>
    <w:p w:rsidR="00000000" w:rsidDel="00000000" w:rsidP="00000000" w:rsidRDefault="00000000" w:rsidRPr="00000000" w14:paraId="00000033">
      <w:pPr>
        <w:pStyle w:val="Heading1"/>
        <w:pageBreakBefore w:val="0"/>
        <w:rPr/>
      </w:pPr>
      <w:r w:rsidDel="00000000" w:rsidR="00000000" w:rsidRPr="00000000">
        <w:rPr>
          <w:rtl w:val="0"/>
        </w:rPr>
      </w:r>
    </w:p>
    <w:p w:rsidR="00000000" w:rsidDel="00000000" w:rsidP="00000000" w:rsidRDefault="00000000" w:rsidRPr="00000000" w14:paraId="00000034">
      <w:pPr>
        <w:pStyle w:val="Heading1"/>
        <w:pageBreakBefore w:val="0"/>
        <w:rPr/>
      </w:pPr>
      <w:r w:rsidDel="00000000" w:rsidR="00000000" w:rsidRPr="00000000">
        <w:rPr>
          <w:rtl w:val="0"/>
        </w:rPr>
        <w:t xml:space="preserve">Lesson Plan</w:t>
      </w:r>
    </w:p>
    <w:p w:rsidR="00000000" w:rsidDel="00000000" w:rsidP="00000000" w:rsidRDefault="00000000" w:rsidRPr="00000000" w14:paraId="00000035">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36">
      <w:pPr>
        <w:pStyle w:val="Heading2"/>
        <w:pageBreakBefore w:val="0"/>
        <w:rPr/>
      </w:pPr>
      <w:r w:rsidDel="00000000" w:rsidR="00000000" w:rsidRPr="00000000">
        <w:rPr>
          <w:rtl w:val="0"/>
        </w:rPr>
        <w:t xml:space="preserve">Introduction</w:t>
      </w:r>
    </w:p>
    <w:p w:rsidR="00000000" w:rsidDel="00000000" w:rsidP="00000000" w:rsidRDefault="00000000" w:rsidRPr="00000000" w14:paraId="00000037">
      <w:pPr>
        <w:rPr/>
      </w:pPr>
      <w:r w:rsidDel="00000000" w:rsidR="00000000" w:rsidRPr="00000000">
        <w:rPr>
          <w:rtl w:val="0"/>
        </w:rPr>
        <w:t xml:space="preserve">A series circuit is formed when an electrical source (battery) is connected to an object (motor, light…), which is connected to a switch, which is connected back to the battery. </w:t>
      </w:r>
    </w:p>
    <w:p w:rsidR="00000000" w:rsidDel="00000000" w:rsidP="00000000" w:rsidRDefault="00000000" w:rsidRPr="00000000" w14:paraId="00000038">
      <w:pPr>
        <w:jc w:val="center"/>
        <w:rPr/>
      </w:pPr>
      <w:bookmarkStart w:colFirst="0" w:colLast="0" w:name="_gjdgxs" w:id="3"/>
      <w:bookmarkEnd w:id="3"/>
      <w:r w:rsidDel="00000000" w:rsidR="00000000" w:rsidRPr="00000000">
        <w:rPr/>
        <w:drawing>
          <wp:inline distB="0" distT="0" distL="114300" distR="114300">
            <wp:extent cx="2743200" cy="1828800"/>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7432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jc w:val="cente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When the switch is off, the circuit is open and electricity can’t flow.  When the switch is on, the circuit is closed and electricity can flow.</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The switch in this project has 2 positions and three posts (legs).  The switch connects the wire attached to the center post to the wire connected to the outside post furthest away from the resting position of the switch.  For example, if the switch points left, the middle wire is connected to the wire on the right.</w:t>
      </w:r>
    </w:p>
    <w:p w:rsidR="00000000" w:rsidDel="00000000" w:rsidP="00000000" w:rsidRDefault="00000000" w:rsidRPr="00000000" w14:paraId="0000003D">
      <w:pPr>
        <w:pStyle w:val="Heading1"/>
        <w:keepLines w:val="0"/>
        <w:rPr>
          <w:rFonts w:ascii="Lato Light" w:cs="Lato Light" w:eastAsia="Lato Light" w:hAnsi="Lato Light"/>
          <w:sz w:val="22"/>
          <w:szCs w:val="22"/>
        </w:rPr>
      </w:pPr>
      <w:bookmarkStart w:colFirst="0" w:colLast="0" w:name="_30j0zll" w:id="4"/>
      <w:bookmarkEnd w:id="4"/>
      <w:r w:rsidDel="00000000" w:rsidR="00000000" w:rsidRPr="00000000">
        <w:rPr>
          <w:rFonts w:ascii="Lato Light" w:cs="Lato Light" w:eastAsia="Lato Light" w:hAnsi="Lato Light"/>
          <w:sz w:val="22"/>
          <w:szCs w:val="22"/>
          <w:rtl w:val="0"/>
        </w:rPr>
        <w:t xml:space="preserve"> </w:t>
      </w:r>
      <w:r w:rsidDel="00000000" w:rsidR="00000000" w:rsidRPr="00000000">
        <w:rPr>
          <w:rFonts w:ascii="Lato Light" w:cs="Lato Light" w:eastAsia="Lato Light" w:hAnsi="Lato Light"/>
          <w:sz w:val="22"/>
          <w:szCs w:val="22"/>
        </w:rPr>
        <w:drawing>
          <wp:inline distB="0" distT="0" distL="114300" distR="114300">
            <wp:extent cx="2743200" cy="1828800"/>
            <wp:effectExtent b="0" l="0" r="0" t="0"/>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7432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LED's are special diodes that emit light when connected in a circuit.  The most important part of a light emitting diode (LED) is the semi-conductor chip located in the center of the bulb.  Because they are circuits, LEDs are connected a certain way.  The long leg of an LED must be connected to the positive part of the battery.  In this project, the LED needs at least 2-AA batteries to turn on.</w:t>
      </w:r>
    </w:p>
    <w:p w:rsidR="00000000" w:rsidDel="00000000" w:rsidP="00000000" w:rsidRDefault="00000000" w:rsidRPr="00000000" w14:paraId="0000004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To maximize the projection of light, a flashlight must have a reflective surface around the light.  Students will create a reflective cone out of Mylar for the inside of the toilet paper roll.</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Most flashlights won’t work on the first attempt.  There are two primary reasons (assuming all connections are correct):</w:t>
      </w:r>
    </w:p>
    <w:p w:rsidR="00000000" w:rsidDel="00000000" w:rsidP="00000000" w:rsidRDefault="00000000" w:rsidRPr="00000000" w14:paraId="00000044">
      <w:pPr>
        <w:numPr>
          <w:ilvl w:val="0"/>
          <w:numId w:val="2"/>
        </w:numPr>
        <w:ind w:left="720" w:hanging="360"/>
        <w:rPr>
          <w:rFonts w:ascii="Times New Roman" w:cs="Times New Roman" w:eastAsia="Times New Roman" w:hAnsi="Times New Roman"/>
          <w:sz w:val="28"/>
          <w:szCs w:val="28"/>
        </w:rPr>
      </w:pPr>
      <w:r w:rsidDel="00000000" w:rsidR="00000000" w:rsidRPr="00000000">
        <w:rPr>
          <w:rtl w:val="0"/>
        </w:rPr>
        <w:t xml:space="preserve">Open circuit – two wires that should be connected are not in contact with each other</w:t>
      </w:r>
    </w:p>
    <w:p w:rsidR="00000000" w:rsidDel="00000000" w:rsidP="00000000" w:rsidRDefault="00000000" w:rsidRPr="00000000" w14:paraId="00000045">
      <w:pPr>
        <w:numPr>
          <w:ilvl w:val="0"/>
          <w:numId w:val="2"/>
        </w:numPr>
        <w:ind w:left="720" w:hanging="360"/>
        <w:rPr>
          <w:rFonts w:ascii="Times New Roman" w:cs="Times New Roman" w:eastAsia="Times New Roman" w:hAnsi="Times New Roman"/>
          <w:sz w:val="28"/>
          <w:szCs w:val="28"/>
        </w:rPr>
      </w:pPr>
      <w:r w:rsidDel="00000000" w:rsidR="00000000" w:rsidRPr="00000000">
        <w:rPr>
          <w:rtl w:val="0"/>
        </w:rPr>
        <w:t xml:space="preserve">Short circuit – two wires that aren’t supposed to be connected are touching (on the metal part)</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Both of these can cause a circuit not to function.  Students must troubleshoot for both, pull wires apart, reconnect and re-tape if necessary.</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pStyle w:val="Heading2"/>
        <w:pageBreakBefore w:val="0"/>
        <w:rPr/>
      </w:pPr>
      <w:bookmarkStart w:colFirst="0" w:colLast="0" w:name="_8v7sxuyr4lff" w:id="5"/>
      <w:bookmarkEnd w:id="5"/>
      <w:r w:rsidDel="00000000" w:rsidR="00000000" w:rsidRPr="00000000">
        <w:rPr>
          <w:rtl w:val="0"/>
        </w:rPr>
        <w:t xml:space="preserve">Procedure</w:t>
      </w:r>
      <w:r w:rsidDel="00000000" w:rsidR="00000000" w:rsidRPr="00000000">
        <w:rPr>
          <w:rtl w:val="0"/>
        </w:rPr>
      </w:r>
    </w:p>
    <w:p w:rsidR="00000000" w:rsidDel="00000000" w:rsidP="00000000" w:rsidRDefault="00000000" w:rsidRPr="00000000" w14:paraId="0000004A">
      <w:pPr>
        <w:pStyle w:val="Heading1"/>
        <w:keepLines w:val="0"/>
        <w:rPr>
          <w:b w:val="1"/>
          <w:bCs w:val="1"/>
          <w:sz w:val="22"/>
          <w:szCs w:val="22"/>
        </w:rPr>
      </w:pPr>
      <w:r w:rsidDel="00000000" w:rsidR="00000000" w:rsidRPr="00000000">
        <w:rPr>
          <w:b w:val="1"/>
          <w:bCs w:val="1"/>
          <w:sz w:val="22"/>
          <w:szCs w:val="22"/>
          <w:rtl w:val="0"/>
        </w:rPr>
        <w:t xml:space="preserve">Safety Procedures</w:t>
      </w:r>
    </w:p>
    <w:p w:rsidR="00000000" w:rsidDel="00000000" w:rsidP="00000000" w:rsidRDefault="00000000" w:rsidRPr="00000000" w14:paraId="0000004B">
      <w:pPr>
        <w:numPr>
          <w:ilvl w:val="0"/>
          <w:numId w:val="4"/>
        </w:numPr>
        <w:ind w:left="360"/>
        <w:rPr>
          <w:sz w:val="28"/>
          <w:szCs w:val="28"/>
        </w:rPr>
      </w:pPr>
      <w:r w:rsidDel="00000000" w:rsidR="00000000" w:rsidRPr="00000000">
        <w:rPr>
          <w:rtl w:val="0"/>
        </w:rPr>
        <w:t xml:space="preserve">Caution must be exercised with wire strippers and scissors</w:t>
      </w:r>
    </w:p>
    <w:p w:rsidR="00000000" w:rsidDel="00000000" w:rsidP="00000000" w:rsidRDefault="00000000" w:rsidRPr="00000000" w14:paraId="0000004C">
      <w:pPr>
        <w:numPr>
          <w:ilvl w:val="0"/>
          <w:numId w:val="4"/>
        </w:numPr>
        <w:ind w:left="360"/>
        <w:rPr>
          <w:sz w:val="28"/>
          <w:szCs w:val="28"/>
        </w:rPr>
      </w:pPr>
      <w:r w:rsidDel="00000000" w:rsidR="00000000" w:rsidRPr="00000000">
        <w:rPr>
          <w:rtl w:val="0"/>
        </w:rPr>
        <w:t xml:space="preserve">Caution must be exercised with hot glue gun</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pStyle w:val="Heading1"/>
        <w:keepLines w:val="0"/>
        <w:rPr>
          <w:b w:val="1"/>
          <w:bCs w:val="1"/>
          <w:sz w:val="22"/>
          <w:szCs w:val="22"/>
        </w:rPr>
      </w:pPr>
      <w:bookmarkStart w:colFirst="0" w:colLast="0" w:name="_abe6nslzdakn" w:id="6"/>
      <w:bookmarkEnd w:id="6"/>
      <w:r w:rsidDel="00000000" w:rsidR="00000000" w:rsidRPr="00000000">
        <w:rPr>
          <w:b w:val="1"/>
          <w:bCs w:val="1"/>
          <w:sz w:val="22"/>
          <w:szCs w:val="22"/>
          <w:rtl w:val="0"/>
        </w:rPr>
        <w:t xml:space="preserve">Instructions</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ind w:left="360" w:firstLine="0"/>
        <w:rPr/>
      </w:pPr>
      <w:r w:rsidDel="00000000" w:rsidR="00000000" w:rsidRPr="00000000">
        <w:rPr>
          <w:rtl w:val="0"/>
        </w:rPr>
        <w:t xml:space="preserve">– Cut and strip both ends of 3 – 5” wires. (Strip about 1 ½ inches from each end).</w:t>
      </w:r>
    </w:p>
    <w:p w:rsidR="00000000" w:rsidDel="00000000" w:rsidP="00000000" w:rsidRDefault="00000000" w:rsidRPr="00000000" w14:paraId="00000051">
      <w:pPr>
        <w:ind w:left="360" w:firstLine="0"/>
        <w:rPr/>
      </w:pPr>
      <w:r w:rsidDel="00000000" w:rsidR="00000000" w:rsidRPr="00000000">
        <w:rPr>
          <w:rtl w:val="0"/>
        </w:rPr>
        <w:t xml:space="preserve">–Twist one wire around long leg of 1</w:t>
      </w:r>
      <w:r w:rsidDel="00000000" w:rsidR="00000000" w:rsidRPr="00000000">
        <w:rPr>
          <w:rtl w:val="0"/>
        </w:rPr>
        <w:t xml:space="preserve">st</w:t>
      </w:r>
      <w:r w:rsidDel="00000000" w:rsidR="00000000" w:rsidRPr="00000000">
        <w:rPr>
          <w:rtl w:val="0"/>
        </w:rPr>
        <w:t xml:space="preserve"> LED and tape</w:t>
      </w:r>
    </w:p>
    <w:p w:rsidR="00000000" w:rsidDel="00000000" w:rsidP="00000000" w:rsidRDefault="00000000" w:rsidRPr="00000000" w14:paraId="00000052">
      <w:pPr>
        <w:ind w:left="360" w:firstLine="0"/>
        <w:rPr/>
      </w:pPr>
      <w:r w:rsidDel="00000000" w:rsidR="00000000" w:rsidRPr="00000000">
        <w:rPr>
          <w:rtl w:val="0"/>
        </w:rPr>
        <w:t xml:space="preserve">–Twist 1</w:t>
      </w:r>
      <w:r w:rsidDel="00000000" w:rsidR="00000000" w:rsidRPr="00000000">
        <w:rPr>
          <w:rtl w:val="0"/>
        </w:rPr>
        <w:t xml:space="preserve">st</w:t>
      </w:r>
      <w:r w:rsidDel="00000000" w:rsidR="00000000" w:rsidRPr="00000000">
        <w:rPr>
          <w:rtl w:val="0"/>
        </w:rPr>
        <w:t xml:space="preserve"> LED wire to one of the outer post of switch.</w:t>
      </w:r>
    </w:p>
    <w:p w:rsidR="00000000" w:rsidDel="00000000" w:rsidP="00000000" w:rsidRDefault="00000000" w:rsidRPr="00000000" w14:paraId="00000053">
      <w:pPr>
        <w:ind w:left="360" w:firstLine="0"/>
        <w:rPr/>
      </w:pPr>
      <w:r w:rsidDel="00000000" w:rsidR="00000000" w:rsidRPr="00000000">
        <w:rPr>
          <w:rtl w:val="0"/>
        </w:rPr>
        <w:t xml:space="preserve">–Twist 2</w:t>
      </w:r>
      <w:r w:rsidDel="00000000" w:rsidR="00000000" w:rsidRPr="00000000">
        <w:rPr>
          <w:rtl w:val="0"/>
        </w:rPr>
        <w:t xml:space="preserve">nd</w:t>
      </w:r>
      <w:r w:rsidDel="00000000" w:rsidR="00000000" w:rsidRPr="00000000">
        <w:rPr>
          <w:rtl w:val="0"/>
        </w:rPr>
        <w:t xml:space="preserve"> wire around long leg of 2</w:t>
      </w:r>
      <w:r w:rsidDel="00000000" w:rsidR="00000000" w:rsidRPr="00000000">
        <w:rPr>
          <w:rtl w:val="0"/>
        </w:rPr>
        <w:t xml:space="preserve">nd</w:t>
      </w:r>
      <w:r w:rsidDel="00000000" w:rsidR="00000000" w:rsidRPr="00000000">
        <w:rPr>
          <w:rtl w:val="0"/>
        </w:rPr>
        <w:t xml:space="preserve"> -LED and tape</w:t>
      </w:r>
    </w:p>
    <w:p w:rsidR="00000000" w:rsidDel="00000000" w:rsidP="00000000" w:rsidRDefault="00000000" w:rsidRPr="00000000" w14:paraId="00000054">
      <w:pPr>
        <w:ind w:left="360" w:firstLine="0"/>
        <w:rPr/>
      </w:pPr>
      <w:r w:rsidDel="00000000" w:rsidR="00000000" w:rsidRPr="00000000">
        <w:rPr>
          <w:rtl w:val="0"/>
        </w:rPr>
        <w:t xml:space="preserve">–Twist 2</w:t>
      </w:r>
      <w:r w:rsidDel="00000000" w:rsidR="00000000" w:rsidRPr="00000000">
        <w:rPr>
          <w:rtl w:val="0"/>
        </w:rPr>
        <w:t xml:space="preserve">nd</w:t>
      </w:r>
      <w:r w:rsidDel="00000000" w:rsidR="00000000" w:rsidRPr="00000000">
        <w:rPr>
          <w:rtl w:val="0"/>
        </w:rPr>
        <w:t xml:space="preserve"> LED wire to other outer post of switch.</w:t>
      </w:r>
    </w:p>
    <w:p w:rsidR="00000000" w:rsidDel="00000000" w:rsidP="00000000" w:rsidRDefault="00000000" w:rsidRPr="00000000" w14:paraId="00000055">
      <w:pPr>
        <w:ind w:left="360" w:firstLine="0"/>
        <w:rPr/>
      </w:pPr>
      <w:r w:rsidDel="00000000" w:rsidR="00000000" w:rsidRPr="00000000">
        <w:rPr>
          <w:rtl w:val="0"/>
        </w:rPr>
        <w:t xml:space="preserve">–Strip both wires from battery holder</w:t>
      </w:r>
    </w:p>
    <w:p w:rsidR="00000000" w:rsidDel="00000000" w:rsidP="00000000" w:rsidRDefault="00000000" w:rsidRPr="00000000" w14:paraId="00000056">
      <w:pPr>
        <w:ind w:left="360" w:firstLine="0"/>
        <w:rPr/>
      </w:pPr>
      <w:r w:rsidDel="00000000" w:rsidR="00000000" w:rsidRPr="00000000">
        <w:rPr>
          <w:rtl w:val="0"/>
        </w:rPr>
        <w:t xml:space="preserve">–Twist red wire from battery holder to center post of switch and tape</w:t>
      </w:r>
    </w:p>
    <w:p w:rsidR="00000000" w:rsidDel="00000000" w:rsidP="00000000" w:rsidRDefault="00000000" w:rsidRPr="00000000" w14:paraId="00000057">
      <w:pPr>
        <w:ind w:left="360" w:firstLine="0"/>
        <w:rPr/>
      </w:pPr>
      <w:r w:rsidDel="00000000" w:rsidR="00000000" w:rsidRPr="00000000">
        <w:rPr>
          <w:rtl w:val="0"/>
        </w:rPr>
        <w:t xml:space="preserve">–Twist free wire to short legs of both LEDs.</w:t>
      </w:r>
    </w:p>
    <w:p w:rsidR="00000000" w:rsidDel="00000000" w:rsidP="00000000" w:rsidRDefault="00000000" w:rsidRPr="00000000" w14:paraId="00000058">
      <w:pPr>
        <w:ind w:left="360" w:firstLine="0"/>
        <w:rPr/>
      </w:pPr>
      <w:r w:rsidDel="00000000" w:rsidR="00000000" w:rsidRPr="00000000">
        <w:rPr>
          <w:rtl w:val="0"/>
        </w:rPr>
        <w:t xml:space="preserve">–Twist short leg LED wire to either post of push button switch.</w:t>
      </w:r>
    </w:p>
    <w:p w:rsidR="00000000" w:rsidDel="00000000" w:rsidP="00000000" w:rsidRDefault="00000000" w:rsidRPr="00000000" w14:paraId="00000059">
      <w:pPr>
        <w:ind w:left="360" w:firstLine="0"/>
        <w:rPr/>
      </w:pPr>
      <w:r w:rsidDel="00000000" w:rsidR="00000000" w:rsidRPr="00000000">
        <w:rPr>
          <w:rtl w:val="0"/>
        </w:rPr>
        <w:t xml:space="preserve">–Twist black wire from battery holder to other post from push button switch and tape.</w:t>
      </w:r>
    </w:p>
    <w:p w:rsidR="00000000" w:rsidDel="00000000" w:rsidP="00000000" w:rsidRDefault="00000000" w:rsidRPr="00000000" w14:paraId="0000005A">
      <w:pPr>
        <w:ind w:left="360" w:firstLine="0"/>
        <w:rPr/>
      </w:pPr>
      <w:r w:rsidDel="00000000" w:rsidR="00000000" w:rsidRPr="00000000">
        <w:rPr>
          <w:rtl w:val="0"/>
        </w:rPr>
        <w:t xml:space="preserve">–Insert batteries into battery holder.</w:t>
      </w:r>
    </w:p>
    <w:p w:rsidR="00000000" w:rsidDel="00000000" w:rsidP="00000000" w:rsidRDefault="00000000" w:rsidRPr="00000000" w14:paraId="0000005B">
      <w:pPr>
        <w:ind w:left="360" w:firstLine="0"/>
        <w:rPr/>
      </w:pPr>
      <w:r w:rsidDel="00000000" w:rsidR="00000000" w:rsidRPr="00000000">
        <w:rPr>
          <w:rtl w:val="0"/>
        </w:rPr>
        <w:t xml:space="preserve">–Test circuits by pushing push button, changing position of switch and pushing button again. One light will come on in one switch position, the other will come on in the other.</w:t>
      </w:r>
    </w:p>
    <w:p w:rsidR="00000000" w:rsidDel="00000000" w:rsidP="00000000" w:rsidRDefault="00000000" w:rsidRPr="00000000" w14:paraId="0000005C">
      <w:pPr>
        <w:ind w:left="360" w:firstLine="0"/>
        <w:rPr/>
      </w:pPr>
      <w:r w:rsidDel="00000000" w:rsidR="00000000" w:rsidRPr="00000000">
        <w:rPr>
          <w:rtl w:val="0"/>
        </w:rPr>
        <w:t xml:space="preserve">–Make necessary adjustments until both lights work</w:t>
      </w:r>
    </w:p>
    <w:p w:rsidR="00000000" w:rsidDel="00000000" w:rsidP="00000000" w:rsidRDefault="00000000" w:rsidRPr="00000000" w14:paraId="0000005D">
      <w:pPr>
        <w:ind w:left="360" w:firstLine="0"/>
        <w:rPr/>
      </w:pPr>
      <w:r w:rsidDel="00000000" w:rsidR="00000000" w:rsidRPr="00000000">
        <w:rPr>
          <w:rtl w:val="0"/>
        </w:rPr>
        <w:t xml:space="preserve">–Remove batteries from battery holder.</w:t>
      </w:r>
    </w:p>
    <w:p w:rsidR="00000000" w:rsidDel="00000000" w:rsidP="00000000" w:rsidRDefault="00000000" w:rsidRPr="00000000" w14:paraId="0000005E">
      <w:pPr>
        <w:ind w:left="360" w:firstLine="0"/>
        <w:rPr/>
      </w:pPr>
      <w:r w:rsidDel="00000000" w:rsidR="00000000" w:rsidRPr="00000000">
        <w:rPr>
          <w:rtl w:val="0"/>
        </w:rPr>
        <w:t xml:space="preserve">–Cut 5” x 3” Mylar sheet.</w:t>
      </w:r>
    </w:p>
    <w:p w:rsidR="00000000" w:rsidDel="00000000" w:rsidP="00000000" w:rsidRDefault="00000000" w:rsidRPr="00000000" w14:paraId="0000005F">
      <w:pPr>
        <w:ind w:left="360" w:firstLine="0"/>
        <w:rPr/>
      </w:pPr>
      <w:r w:rsidDel="00000000" w:rsidR="00000000" w:rsidRPr="00000000">
        <w:rPr>
          <w:rtl w:val="0"/>
        </w:rPr>
        <w:t xml:space="preserve">–Form cone with sheet leaving small opening at bottom.</w:t>
      </w:r>
    </w:p>
    <w:p w:rsidR="00000000" w:rsidDel="00000000" w:rsidP="00000000" w:rsidRDefault="00000000" w:rsidRPr="00000000" w14:paraId="00000060">
      <w:pPr>
        <w:ind w:left="360" w:firstLine="0"/>
        <w:rPr/>
      </w:pPr>
      <w:r w:rsidDel="00000000" w:rsidR="00000000" w:rsidRPr="00000000">
        <w:rPr>
          <w:rtl w:val="0"/>
        </w:rPr>
        <w:t xml:space="preserve">–Insert cone inside toilet paper roll, tape to end and trim.</w:t>
      </w:r>
    </w:p>
    <w:p w:rsidR="00000000" w:rsidDel="00000000" w:rsidP="00000000" w:rsidRDefault="00000000" w:rsidRPr="00000000" w14:paraId="00000061">
      <w:pPr>
        <w:ind w:left="360" w:firstLine="0"/>
        <w:rPr/>
      </w:pPr>
      <w:r w:rsidDel="00000000" w:rsidR="00000000" w:rsidRPr="00000000">
        <w:rPr>
          <w:rtl w:val="0"/>
        </w:rPr>
        <w:t xml:space="preserve">–Feed LEDs through cone from bottom of roll.</w:t>
      </w:r>
    </w:p>
    <w:p w:rsidR="00000000" w:rsidDel="00000000" w:rsidP="00000000" w:rsidRDefault="00000000" w:rsidRPr="00000000" w14:paraId="00000062">
      <w:pPr>
        <w:ind w:left="360" w:firstLine="0"/>
        <w:rPr/>
      </w:pPr>
      <w:r w:rsidDel="00000000" w:rsidR="00000000" w:rsidRPr="00000000">
        <w:rPr>
          <w:rtl w:val="0"/>
        </w:rPr>
        <w:t xml:space="preserve">–Poke a hole 2” from bottom and 1” from bottom of roll.</w:t>
      </w:r>
    </w:p>
    <w:p w:rsidR="00000000" w:rsidDel="00000000" w:rsidP="00000000" w:rsidRDefault="00000000" w:rsidRPr="00000000" w14:paraId="00000063">
      <w:pPr>
        <w:ind w:left="360" w:firstLine="0"/>
        <w:rPr/>
      </w:pPr>
      <w:r w:rsidDel="00000000" w:rsidR="00000000" w:rsidRPr="00000000">
        <w:rPr>
          <w:rtl w:val="0"/>
        </w:rPr>
        <w:t xml:space="preserve">–Remove nut from push button and switch.</w:t>
      </w:r>
    </w:p>
    <w:p w:rsidR="00000000" w:rsidDel="00000000" w:rsidP="00000000" w:rsidRDefault="00000000" w:rsidRPr="00000000" w14:paraId="00000064">
      <w:pPr>
        <w:ind w:left="360" w:firstLine="0"/>
        <w:rPr/>
      </w:pPr>
      <w:r w:rsidDel="00000000" w:rsidR="00000000" w:rsidRPr="00000000">
        <w:rPr>
          <w:rtl w:val="0"/>
        </w:rPr>
        <w:t xml:space="preserve">–Push switches through holes and reconnect nut for each.</w:t>
      </w:r>
    </w:p>
    <w:p w:rsidR="00000000" w:rsidDel="00000000" w:rsidP="00000000" w:rsidRDefault="00000000" w:rsidRPr="00000000" w14:paraId="00000065">
      <w:pPr>
        <w:pStyle w:val="Heading1"/>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Light" w:cs="Lato Light" w:eastAsia="Lato Light" w:hAnsi="Lato Light"/>
          <w:sz w:val="22"/>
          <w:szCs w:val="22"/>
        </w:rPr>
      </w:pPr>
      <w:r w:rsidDel="00000000" w:rsidR="00000000" w:rsidRPr="00000000">
        <w:rPr>
          <w:rFonts w:ascii="Lato Light" w:cs="Lato Light" w:eastAsia="Lato Light" w:hAnsi="Lato Light"/>
          <w:sz w:val="22"/>
          <w:szCs w:val="22"/>
          <w:rtl w:val="0"/>
        </w:rPr>
        <w:t xml:space="preserve">         –Glue battery holder to bottom of roll.</w:t>
      </w:r>
    </w:p>
    <w:p w:rsidR="00000000" w:rsidDel="00000000" w:rsidP="00000000" w:rsidRDefault="00000000" w:rsidRPr="00000000" w14:paraId="00000066">
      <w:pPr>
        <w:pStyle w:val="Heading1"/>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Light" w:cs="Lato Light" w:eastAsia="Lato Light" w:hAnsi="Lato Light"/>
          <w:sz w:val="22"/>
          <w:szCs w:val="22"/>
        </w:rPr>
      </w:pPr>
      <w:r w:rsidDel="00000000" w:rsidR="00000000" w:rsidRPr="00000000">
        <w:rPr>
          <w:rFonts w:ascii="Lato Light" w:cs="Lato Light" w:eastAsia="Lato Light" w:hAnsi="Lato Light"/>
          <w:sz w:val="22"/>
          <w:szCs w:val="22"/>
          <w:rtl w:val="0"/>
        </w:rPr>
        <w:t xml:space="preserve">         –Switch has 2 positions, LED 1 and LED </w:t>
      </w:r>
    </w:p>
    <w:p w:rsidR="00000000" w:rsidDel="00000000" w:rsidP="00000000" w:rsidRDefault="00000000" w:rsidRPr="00000000" w14:paraId="00000067">
      <w:pPr>
        <w:ind w:left="360" w:firstLine="0"/>
        <w:rPr/>
      </w:pPr>
      <w:r w:rsidDel="00000000" w:rsidR="00000000" w:rsidRPr="00000000">
        <w:rPr>
          <w:rtl w:val="0"/>
        </w:rPr>
        <w:t xml:space="preserve">–Switch to either LED and press button to activate.</w:t>
      </w:r>
    </w:p>
    <w:p w:rsidR="00000000" w:rsidDel="00000000" w:rsidP="00000000" w:rsidRDefault="00000000" w:rsidRPr="00000000" w14:paraId="00000068">
      <w:pPr>
        <w:ind w:left="360" w:firstLine="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342900</wp:posOffset>
            </wp:positionH>
            <wp:positionV relativeFrom="paragraph">
              <wp:posOffset>0</wp:posOffset>
            </wp:positionV>
            <wp:extent cx="4264343" cy="2383886"/>
            <wp:effectExtent b="0" l="0" r="0" t="0"/>
            <wp:wrapTopAndBottom distB="0" dist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264343" cy="2383886"/>
                    </a:xfrm>
                    <a:prstGeom prst="rect"/>
                    <a:ln/>
                  </pic:spPr>
                </pic:pic>
              </a:graphicData>
            </a:graphic>
          </wp:anchor>
        </w:drawing>
      </w:r>
    </w:p>
    <w:p w:rsidR="00000000" w:rsidDel="00000000" w:rsidP="00000000" w:rsidRDefault="00000000" w:rsidRPr="00000000" w14:paraId="00000069">
      <w:pPr>
        <w:ind w:left="360" w:firstLine="0"/>
        <w:rPr/>
      </w:pPr>
      <w:r w:rsidDel="00000000" w:rsidR="00000000" w:rsidRPr="00000000">
        <w:rPr>
          <w:rtl w:val="0"/>
        </w:rPr>
      </w:r>
    </w:p>
    <w:p w:rsidR="00000000" w:rsidDel="00000000" w:rsidP="00000000" w:rsidRDefault="00000000" w:rsidRPr="00000000" w14:paraId="0000006A">
      <w:pPr>
        <w:pStyle w:val="Heading2"/>
        <w:pageBreakBefore w:val="0"/>
        <w:rPr/>
      </w:pPr>
      <w:bookmarkStart w:colFirst="0" w:colLast="0" w:name="_elo1pg3tdmwj" w:id="7"/>
      <w:bookmarkEnd w:id="7"/>
      <w:r w:rsidDel="00000000" w:rsidR="00000000" w:rsidRPr="00000000">
        <w:rPr>
          <w:rtl w:val="0"/>
        </w:rPr>
        <w:t xml:space="preserve">Wrap-up</w:t>
      </w:r>
    </w:p>
    <w:p w:rsidR="00000000" w:rsidDel="00000000" w:rsidP="00000000" w:rsidRDefault="00000000" w:rsidRPr="00000000" w14:paraId="0000006B">
      <w:pPr>
        <w:numPr>
          <w:ilvl w:val="0"/>
          <w:numId w:val="7"/>
        </w:numPr>
        <w:ind w:left="720" w:hanging="360"/>
        <w:rPr>
          <w:sz w:val="28"/>
          <w:szCs w:val="28"/>
        </w:rPr>
      </w:pPr>
      <w:r w:rsidDel="00000000" w:rsidR="00000000" w:rsidRPr="00000000">
        <w:rPr>
          <w:rtl w:val="0"/>
        </w:rPr>
        <w:t xml:space="preserve">Students will develop ways to make toilet paper roll more sturdy.</w:t>
      </w:r>
    </w:p>
    <w:p w:rsidR="00000000" w:rsidDel="00000000" w:rsidP="00000000" w:rsidRDefault="00000000" w:rsidRPr="00000000" w14:paraId="0000006C">
      <w:pPr>
        <w:ind w:left="720" w:firstLine="0"/>
        <w:rPr/>
      </w:pPr>
      <w:r w:rsidDel="00000000" w:rsidR="00000000" w:rsidRPr="00000000">
        <w:rPr>
          <w:rtl w:val="0"/>
        </w:rPr>
      </w:r>
    </w:p>
    <w:p w:rsidR="00000000" w:rsidDel="00000000" w:rsidP="00000000" w:rsidRDefault="00000000" w:rsidRPr="00000000" w14:paraId="0000006D">
      <w:pPr>
        <w:pStyle w:val="Heading1"/>
        <w:pageBreakBefore w:val="0"/>
        <w:rPr/>
      </w:pPr>
      <w:r w:rsidDel="00000000" w:rsidR="00000000" w:rsidRPr="00000000">
        <w:rPr>
          <w:rtl w:val="0"/>
        </w:rPr>
        <w:t xml:space="preserve">Lesson Background for Teachers</w:t>
      </w:r>
    </w:p>
    <w:p w:rsidR="00000000" w:rsidDel="00000000" w:rsidP="00000000" w:rsidRDefault="00000000" w:rsidRPr="00000000" w14:paraId="0000006E">
      <w:pPr>
        <w:pageBreakBefore w:val="0"/>
        <w:rPr/>
      </w:pPr>
      <w:r w:rsidDel="00000000" w:rsidR="00000000" w:rsidRPr="00000000">
        <w:rPr>
          <w:rtl w:val="0"/>
        </w:rPr>
      </w:r>
    </w:p>
    <w:p w:rsidR="00000000" w:rsidDel="00000000" w:rsidP="00000000" w:rsidRDefault="00000000" w:rsidRPr="00000000" w14:paraId="0000006F">
      <w:pPr>
        <w:pStyle w:val="Heading2"/>
        <w:pageBreakBefore w:val="0"/>
        <w:rPr/>
      </w:pPr>
      <w:bookmarkStart w:colFirst="0" w:colLast="0" w:name="_foboqijqrix0" w:id="8"/>
      <w:bookmarkEnd w:id="8"/>
      <w:r w:rsidDel="00000000" w:rsidR="00000000" w:rsidRPr="00000000">
        <w:rPr>
          <w:rtl w:val="0"/>
        </w:rPr>
        <w:t xml:space="preserve">Suggested Real-World STEM Connections</w:t>
      </w:r>
    </w:p>
    <w:p w:rsidR="00000000" w:rsidDel="00000000" w:rsidP="00000000" w:rsidRDefault="00000000" w:rsidRPr="00000000" w14:paraId="00000070">
      <w:pPr>
        <w:pageBreakBefore w:val="0"/>
        <w:numPr>
          <w:ilvl w:val="0"/>
          <w:numId w:val="3"/>
        </w:numPr>
        <w:ind w:left="720" w:hanging="360"/>
      </w:pPr>
      <w:r w:rsidDel="00000000" w:rsidR="00000000" w:rsidRPr="00000000">
        <w:rPr>
          <w:rtl w:val="0"/>
        </w:rPr>
        <w:t xml:space="preserve">List possible related Role Models in STEM (with details and links to more reading). Give suggestions for examples of scientists/engineers who are from underrepresented groups in STEM in related careers. </w:t>
      </w:r>
    </w:p>
    <w:p w:rsidR="00000000" w:rsidDel="00000000" w:rsidP="00000000" w:rsidRDefault="00000000" w:rsidRPr="00000000" w14:paraId="00000071">
      <w:pPr>
        <w:pageBreakBefore w:val="0"/>
        <w:numPr>
          <w:ilvl w:val="0"/>
          <w:numId w:val="3"/>
        </w:numPr>
        <w:ind w:left="720" w:hanging="360"/>
        <w:rPr>
          <w:u w:val="none"/>
        </w:rPr>
      </w:pPr>
      <w:r w:rsidDel="00000000" w:rsidR="00000000" w:rsidRPr="00000000">
        <w:rPr>
          <w:rtl w:val="0"/>
        </w:rPr>
        <w:t xml:space="preserve">List related real-world engineering problems and examples</w:t>
        <w:br w:type="textWrapping"/>
      </w:r>
    </w:p>
    <w:p w:rsidR="00000000" w:rsidDel="00000000" w:rsidP="00000000" w:rsidRDefault="00000000" w:rsidRPr="00000000" w14:paraId="00000072">
      <w:pPr>
        <w:pStyle w:val="Heading2"/>
        <w:pageBreakBefore w:val="0"/>
        <w:rPr/>
      </w:pPr>
      <w:bookmarkStart w:colFirst="0" w:colLast="0" w:name="_dunghj3pyr6g" w:id="9"/>
      <w:bookmarkEnd w:id="9"/>
      <w:r w:rsidDel="00000000" w:rsidR="00000000" w:rsidRPr="00000000">
        <w:rPr>
          <w:rtl w:val="0"/>
        </w:rPr>
        <w:t xml:space="preserve">Lesson Variations and Options</w:t>
      </w:r>
    </w:p>
    <w:p w:rsidR="00000000" w:rsidDel="00000000" w:rsidP="00000000" w:rsidRDefault="00000000" w:rsidRPr="00000000" w14:paraId="00000073">
      <w:pPr>
        <w:pageBreakBefore w:val="0"/>
        <w:rPr/>
      </w:pPr>
      <w:r w:rsidDel="00000000" w:rsidR="00000000" w:rsidRPr="00000000">
        <w:rPr>
          <w:rtl w:val="0"/>
        </w:rPr>
        <w:t xml:space="preserve">Include descriptions of alternative methods or ways to present things.</w:t>
        <w:br w:type="textWrapping"/>
      </w:r>
    </w:p>
    <w:p w:rsidR="00000000" w:rsidDel="00000000" w:rsidP="00000000" w:rsidRDefault="00000000" w:rsidRPr="00000000" w14:paraId="00000074">
      <w:pPr>
        <w:pStyle w:val="Heading2"/>
        <w:pageBreakBefore w:val="0"/>
        <w:rPr/>
      </w:pPr>
      <w:bookmarkStart w:colFirst="0" w:colLast="0" w:name="_skbmrehchchl" w:id="10"/>
      <w:bookmarkEnd w:id="10"/>
      <w:r w:rsidDel="00000000" w:rsidR="00000000" w:rsidRPr="00000000">
        <w:rPr>
          <w:rtl w:val="0"/>
        </w:rPr>
        <w:t xml:space="preserve">Explanation</w:t>
      </w:r>
    </w:p>
    <w:p w:rsidR="00000000" w:rsidDel="00000000" w:rsidP="00000000" w:rsidRDefault="00000000" w:rsidRPr="00000000" w14:paraId="00000075">
      <w:pPr>
        <w:pageBreakBefore w:val="0"/>
        <w:rPr>
          <w:i w:val="1"/>
          <w:iCs w:val="1"/>
        </w:rPr>
      </w:pPr>
      <w:r w:rsidDel="00000000" w:rsidR="00000000" w:rsidRPr="00000000">
        <w:rPr>
          <w:i w:val="1"/>
          <w:iCs w:val="1"/>
          <w:rtl w:val="0"/>
        </w:rPr>
        <w:t xml:space="preserve">Describe the background concepts and explanations behind the lesson.  This can be more in depth than a teacher/instructor would actually share with students. </w:t>
      </w:r>
    </w:p>
    <w:p w:rsidR="00000000" w:rsidDel="00000000" w:rsidP="00000000" w:rsidRDefault="00000000" w:rsidRPr="00000000" w14:paraId="00000076">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77">
      <w:pPr>
        <w:pStyle w:val="Heading2"/>
        <w:pageBreakBefore w:val="0"/>
        <w:rPr/>
      </w:pPr>
      <w:bookmarkStart w:colFirst="0" w:colLast="0" w:name="_ezbry93i4ipv" w:id="11"/>
      <w:bookmarkEnd w:id="11"/>
      <w:r w:rsidDel="00000000" w:rsidR="00000000" w:rsidRPr="00000000">
        <w:rPr>
          <w:rtl w:val="0"/>
        </w:rPr>
        <w:t xml:space="preserve">Key Concepts and Vocabulary</w:t>
      </w:r>
    </w:p>
    <w:p w:rsidR="00000000" w:rsidDel="00000000" w:rsidP="00000000" w:rsidRDefault="00000000" w:rsidRPr="00000000" w14:paraId="0000007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1:</w:t>
      </w:r>
      <w:r w:rsidDel="00000000" w:rsidR="00000000" w:rsidRPr="00000000">
        <w:rPr>
          <w:rtl w:val="0"/>
        </w:rPr>
        <w:t xml:space="preserve"> Grade Appropriate Definition</w:t>
      </w:r>
    </w:p>
    <w:p w:rsidR="00000000" w:rsidDel="00000000" w:rsidP="00000000" w:rsidRDefault="00000000" w:rsidRPr="00000000" w14:paraId="0000007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2: </w:t>
      </w:r>
      <w:r w:rsidDel="00000000" w:rsidR="00000000" w:rsidRPr="00000000">
        <w:rPr>
          <w:rtl w:val="0"/>
        </w:rPr>
        <w:t xml:space="preserve">Grade Appropriate Definition</w:t>
      </w:r>
    </w:p>
    <w:p w:rsidR="00000000" w:rsidDel="00000000" w:rsidP="00000000" w:rsidRDefault="00000000" w:rsidRPr="00000000" w14:paraId="0000007A">
      <w:pPr>
        <w:pageBreakBefore w:val="0"/>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7B">
      <w:pPr>
        <w:pStyle w:val="Heading2"/>
        <w:pageBreakBefore w:val="0"/>
        <w:rPr/>
      </w:pPr>
      <w:bookmarkStart w:colFirst="0" w:colLast="0" w:name="_tjp2t29px5cd" w:id="12"/>
      <w:bookmarkEnd w:id="12"/>
      <w:r w:rsidDel="00000000" w:rsidR="00000000" w:rsidRPr="00000000">
        <w:rPr>
          <w:rtl w:val="0"/>
        </w:rPr>
        <w:t xml:space="preserve">Safety Notes</w:t>
      </w:r>
    </w:p>
    <w:p w:rsidR="00000000" w:rsidDel="00000000" w:rsidP="00000000" w:rsidRDefault="00000000" w:rsidRPr="00000000" w14:paraId="0000007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Safety instruction</w:t>
      </w:r>
    </w:p>
    <w:p w:rsidR="00000000" w:rsidDel="00000000" w:rsidP="00000000" w:rsidRDefault="00000000" w:rsidRPr="00000000" w14:paraId="0000007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7E">
      <w:pPr>
        <w:pageBreakBefore w:val="0"/>
        <w:rPr/>
      </w:pPr>
      <w:r w:rsidDel="00000000" w:rsidR="00000000" w:rsidRPr="00000000">
        <w:rPr>
          <w:rtl w:val="0"/>
        </w:rPr>
      </w:r>
    </w:p>
    <w:sectPr>
      <w:headerReference r:id="rId9" w:type="default"/>
      <w:footerReference r:id="rId10"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F">
    <w:pPr>
      <w:pageBreakBefore w:val="0"/>
      <w:rPr/>
    </w:pPr>
    <w:r w:rsidDel="00000000" w:rsidR="00000000" w:rsidRPr="00000000">
      <w:rPr>
        <w:rtl w:val="0"/>
      </w:rPr>
    </w:r>
  </w:p>
  <w:tbl>
    <w:tblPr>
      <w:tblStyle w:val="Table5"/>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82">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83">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084">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5">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
              <a:graphic>
                <a:graphicData uri="http://schemas.microsoft.com/office/word/2010/wordprocessingGroup">
                  <wpg:wgp>
                    <wpg:cNvGrpSpPr/>
                    <wpg:grpSpPr>
                      <a:xfrm>
                        <a:off x="1459800" y="3403775"/>
                        <a:ext cx="7772400" cy="845652"/>
                        <a:chOff x="1459800" y="3403775"/>
                        <a:chExt cx="7772400" cy="833400"/>
                      </a:xfrm>
                    </wpg:grpSpPr>
                    <wps:wsp>
                      <wps:cNvSpPr/>
                      <wps:cNvPr id="2" name="Shape 2"/>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3" name="Shape 3"/>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image4.png"/>
              <a:graphic>
                <a:graphicData uri="http://schemas.openxmlformats.org/drawingml/2006/picture">
                  <pic:pic>
                    <pic:nvPicPr>
                      <pic:cNvPr id="0" name="image4.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abstractNum w:abstractNumId="7">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