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Weather Instruments Info 2</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spacing w:line="276" w:lineRule="auto"/>
              <w:rPr/>
            </w:pPr>
            <w:r w:rsidDel="00000000" w:rsidR="00000000" w:rsidRPr="00000000">
              <w:rPr>
                <w:rtl w:val="0"/>
              </w:rPr>
              <w:t xml:space="preserve">The students will build a weather vane and an anemometer (can be separated into two projects). They will learn the importance of meteorology and how they can study the weather. </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numPr>
                <w:ilvl w:val="0"/>
                <w:numId w:val="4"/>
              </w:numPr>
              <w:spacing w:line="276" w:lineRule="auto"/>
              <w:ind w:left="720" w:hanging="360"/>
              <w:rPr>
                <w:rFonts w:ascii="Arial" w:cs="Arial" w:eastAsia="Arial" w:hAnsi="Arial"/>
                <w:b w:val="1"/>
                <w:bCs w:val="1"/>
                <w:sz w:val="24"/>
                <w:szCs w:val="24"/>
                <w:u w:val="single"/>
              </w:rPr>
            </w:pPr>
            <w:r w:rsidDel="00000000" w:rsidR="00000000" w:rsidRPr="00000000">
              <w:rPr>
                <w:rtl w:val="0"/>
              </w:rPr>
              <w:t xml:space="preserve">Craft Sticks</w:t>
            </w:r>
            <w:r w:rsidDel="00000000" w:rsidR="00000000" w:rsidRPr="00000000">
              <w:rPr>
                <w:rtl w:val="0"/>
              </w:rPr>
            </w:r>
          </w:p>
          <w:p w:rsidR="00000000" w:rsidDel="00000000" w:rsidP="00000000" w:rsidRDefault="00000000" w:rsidRPr="00000000" w14:paraId="00000023">
            <w:pPr>
              <w:numPr>
                <w:ilvl w:val="0"/>
                <w:numId w:val="4"/>
              </w:numPr>
              <w:spacing w:line="276" w:lineRule="auto"/>
              <w:ind w:left="720" w:hanging="360"/>
              <w:rPr>
                <w:rFonts w:ascii="Arial" w:cs="Arial" w:eastAsia="Arial" w:hAnsi="Arial"/>
                <w:b w:val="1"/>
                <w:bCs w:val="1"/>
                <w:sz w:val="24"/>
                <w:szCs w:val="24"/>
                <w:u w:val="single"/>
              </w:rPr>
            </w:pPr>
            <w:r w:rsidDel="00000000" w:rsidR="00000000" w:rsidRPr="00000000">
              <w:rPr>
                <w:rtl w:val="0"/>
              </w:rPr>
              <w:t xml:space="preserve">Pins</w:t>
            </w:r>
            <w:r w:rsidDel="00000000" w:rsidR="00000000" w:rsidRPr="00000000">
              <w:rPr>
                <w:rtl w:val="0"/>
              </w:rPr>
            </w:r>
          </w:p>
          <w:p w:rsidR="00000000" w:rsidDel="00000000" w:rsidP="00000000" w:rsidRDefault="00000000" w:rsidRPr="00000000" w14:paraId="00000024">
            <w:pPr>
              <w:numPr>
                <w:ilvl w:val="0"/>
                <w:numId w:val="4"/>
              </w:numPr>
              <w:spacing w:line="276" w:lineRule="auto"/>
              <w:ind w:left="720" w:hanging="360"/>
              <w:rPr>
                <w:rFonts w:ascii="Arial" w:cs="Arial" w:eastAsia="Arial" w:hAnsi="Arial"/>
                <w:b w:val="1"/>
                <w:bCs w:val="1"/>
                <w:sz w:val="24"/>
                <w:szCs w:val="24"/>
                <w:u w:val="single"/>
              </w:rPr>
            </w:pPr>
            <w:r w:rsidDel="00000000" w:rsidR="00000000" w:rsidRPr="00000000">
              <w:rPr>
                <w:rtl w:val="0"/>
              </w:rPr>
              <w:t xml:space="preserve">¼” x ¼” balsawood</w:t>
            </w:r>
            <w:r w:rsidDel="00000000" w:rsidR="00000000" w:rsidRPr="00000000">
              <w:rPr>
                <w:rtl w:val="0"/>
              </w:rPr>
            </w:r>
          </w:p>
          <w:p w:rsidR="00000000" w:rsidDel="00000000" w:rsidP="00000000" w:rsidRDefault="00000000" w:rsidRPr="00000000" w14:paraId="00000025">
            <w:pPr>
              <w:numPr>
                <w:ilvl w:val="0"/>
                <w:numId w:val="4"/>
              </w:numPr>
              <w:spacing w:line="276" w:lineRule="auto"/>
              <w:ind w:left="720" w:hanging="360"/>
              <w:rPr>
                <w:rFonts w:ascii="Arial" w:cs="Arial" w:eastAsia="Arial" w:hAnsi="Arial"/>
                <w:b w:val="1"/>
                <w:bCs w:val="1"/>
                <w:sz w:val="24"/>
                <w:szCs w:val="24"/>
                <w:u w:val="single"/>
              </w:rPr>
            </w:pPr>
            <w:r w:rsidDel="00000000" w:rsidR="00000000" w:rsidRPr="00000000">
              <w:rPr>
                <w:rtl w:val="0"/>
              </w:rPr>
              <w:t xml:space="preserve">1/8” x 1/8” balsawood</w:t>
            </w:r>
            <w:r w:rsidDel="00000000" w:rsidR="00000000" w:rsidRPr="00000000">
              <w:rPr>
                <w:rtl w:val="0"/>
              </w:rPr>
            </w:r>
          </w:p>
          <w:p w:rsidR="00000000" w:rsidDel="00000000" w:rsidP="00000000" w:rsidRDefault="00000000" w:rsidRPr="00000000" w14:paraId="00000026">
            <w:pPr>
              <w:numPr>
                <w:ilvl w:val="0"/>
                <w:numId w:val="4"/>
              </w:numPr>
              <w:spacing w:line="276" w:lineRule="auto"/>
              <w:ind w:left="720" w:hanging="360"/>
              <w:rPr>
                <w:rFonts w:ascii="Arial" w:cs="Arial" w:eastAsia="Arial" w:hAnsi="Arial"/>
                <w:b w:val="1"/>
                <w:bCs w:val="1"/>
                <w:sz w:val="24"/>
                <w:szCs w:val="24"/>
                <w:u w:val="single"/>
              </w:rPr>
            </w:pPr>
            <w:r w:rsidDel="00000000" w:rsidR="00000000" w:rsidRPr="00000000">
              <w:rPr>
                <w:rtl w:val="0"/>
              </w:rPr>
              <w:t xml:space="preserve">Small cups</w:t>
            </w:r>
            <w:r w:rsidDel="00000000" w:rsidR="00000000" w:rsidRPr="00000000">
              <w:rPr>
                <w:rtl w:val="0"/>
              </w:rPr>
            </w:r>
          </w:p>
          <w:p w:rsidR="00000000" w:rsidDel="00000000" w:rsidP="00000000" w:rsidRDefault="00000000" w:rsidRPr="00000000" w14:paraId="00000027">
            <w:pPr>
              <w:numPr>
                <w:ilvl w:val="0"/>
                <w:numId w:val="4"/>
              </w:numPr>
              <w:spacing w:line="276" w:lineRule="auto"/>
              <w:ind w:left="720" w:hanging="360"/>
              <w:rPr>
                <w:rFonts w:ascii="Arial" w:cs="Arial" w:eastAsia="Arial" w:hAnsi="Arial"/>
                <w:b w:val="1"/>
                <w:bCs w:val="1"/>
                <w:sz w:val="24"/>
                <w:szCs w:val="24"/>
                <w:u w:val="single"/>
              </w:rPr>
            </w:pPr>
            <w:r w:rsidDel="00000000" w:rsidR="00000000" w:rsidRPr="00000000">
              <w:rPr>
                <w:rtl w:val="0"/>
              </w:rPr>
              <w:t xml:space="preserve">Tape</w:t>
            </w:r>
            <w:r w:rsidDel="00000000" w:rsidR="00000000" w:rsidRPr="00000000">
              <w:rPr>
                <w:rtl w:val="0"/>
              </w:rPr>
            </w:r>
          </w:p>
          <w:p w:rsidR="00000000" w:rsidDel="00000000" w:rsidP="00000000" w:rsidRDefault="00000000" w:rsidRPr="00000000" w14:paraId="00000028">
            <w:pPr>
              <w:numPr>
                <w:ilvl w:val="0"/>
                <w:numId w:val="4"/>
              </w:numPr>
              <w:spacing w:line="276" w:lineRule="auto"/>
              <w:ind w:left="720" w:hanging="360"/>
              <w:rPr>
                <w:rFonts w:ascii="Arial" w:cs="Arial" w:eastAsia="Arial" w:hAnsi="Arial"/>
                <w:b w:val="1"/>
                <w:bCs w:val="1"/>
                <w:sz w:val="24"/>
                <w:szCs w:val="24"/>
                <w:u w:val="single"/>
              </w:rPr>
            </w:pPr>
            <w:r w:rsidDel="00000000" w:rsidR="00000000" w:rsidRPr="00000000">
              <w:rPr>
                <w:rtl w:val="0"/>
              </w:rPr>
              <w:t xml:space="preserve">Thread</w:t>
            </w:r>
            <w:r w:rsidDel="00000000" w:rsidR="00000000" w:rsidRPr="00000000">
              <w:rPr>
                <w:rtl w:val="0"/>
              </w:rPr>
            </w:r>
          </w:p>
          <w:p w:rsidR="00000000" w:rsidDel="00000000" w:rsidP="00000000" w:rsidRDefault="00000000" w:rsidRPr="00000000" w14:paraId="00000029">
            <w:pPr>
              <w:numPr>
                <w:ilvl w:val="0"/>
                <w:numId w:val="4"/>
              </w:numPr>
              <w:spacing w:line="276" w:lineRule="auto"/>
              <w:ind w:left="720" w:hanging="360"/>
              <w:rPr>
                <w:rFonts w:ascii="Arial" w:cs="Arial" w:eastAsia="Arial" w:hAnsi="Arial"/>
                <w:b w:val="1"/>
                <w:bCs w:val="1"/>
                <w:sz w:val="24"/>
                <w:szCs w:val="24"/>
                <w:u w:val="single"/>
              </w:rPr>
            </w:pPr>
            <w:r w:rsidDel="00000000" w:rsidR="00000000" w:rsidRPr="00000000">
              <w:rPr>
                <w:rtl w:val="0"/>
              </w:rPr>
              <w:t xml:space="preserve">Index cards</w:t>
            </w:r>
            <w:r w:rsidDel="00000000" w:rsidR="00000000" w:rsidRPr="00000000">
              <w:rPr>
                <w:rtl w:val="0"/>
              </w:rPr>
            </w:r>
          </w:p>
          <w:p w:rsidR="00000000" w:rsidDel="00000000" w:rsidP="00000000" w:rsidRDefault="00000000" w:rsidRPr="00000000" w14:paraId="0000002A">
            <w:pPr>
              <w:numPr>
                <w:ilvl w:val="0"/>
                <w:numId w:val="4"/>
              </w:numPr>
              <w:spacing w:line="276" w:lineRule="auto"/>
              <w:ind w:left="720" w:hanging="360"/>
              <w:rPr>
                <w:rFonts w:ascii="Arial" w:cs="Arial" w:eastAsia="Arial" w:hAnsi="Arial"/>
                <w:b w:val="1"/>
                <w:bCs w:val="1"/>
                <w:sz w:val="24"/>
                <w:szCs w:val="24"/>
                <w:u w:val="single"/>
              </w:rPr>
            </w:pPr>
            <w:r w:rsidDel="00000000" w:rsidR="00000000" w:rsidRPr="00000000">
              <w:rPr>
                <w:rtl w:val="0"/>
              </w:rPr>
              <w:t xml:space="preserve">straw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D">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4"/>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0">
            <w:pPr>
              <w:pageBreakBefore w:val="0"/>
              <w:numPr>
                <w:ilvl w:val="0"/>
                <w:numId w:val="4"/>
              </w:numPr>
              <w:ind w:left="450" w:hanging="360"/>
              <w:rPr/>
            </w:pPr>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t xml:space="preserve">Meteorologists study weather patterns and try to predict the weather as best as possible for the safety and health of people as well as the protection of businesses. To properly observe and predict the weather, scientists first have to be able to quantitatively measure the weather. Anemometers are tools that measure wind speed. Wind vanes are tools that measure the direction of the wind. </w:t>
      </w:r>
      <w:r w:rsidDel="00000000" w:rsidR="00000000" w:rsidRPr="00000000">
        <w:rPr>
          <w:rtl w:val="0"/>
        </w:rPr>
      </w:r>
    </w:p>
    <w:p w:rsidR="00000000" w:rsidDel="00000000" w:rsidP="00000000" w:rsidRDefault="00000000" w:rsidRPr="00000000" w14:paraId="00000036">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7">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8">
      <w:pPr>
        <w:numPr>
          <w:ilvl w:val="0"/>
          <w:numId w:val="3"/>
        </w:numPr>
        <w:spacing w:line="276" w:lineRule="auto"/>
        <w:ind w:left="720" w:hanging="360"/>
        <w:rPr>
          <w:rFonts w:ascii="Arial" w:cs="Arial" w:eastAsia="Arial" w:hAnsi="Arial"/>
          <w:sz w:val="24"/>
          <w:szCs w:val="24"/>
        </w:rPr>
      </w:pPr>
      <w:r w:rsidDel="00000000" w:rsidR="00000000" w:rsidRPr="00000000">
        <w:rPr>
          <w:rtl w:val="0"/>
        </w:rPr>
        <w:t xml:space="preserve">Start the project by building the base. Simply, ~4 inches of the larger balsawood needs to be standing vertically. The base needs to hold this piece vertically. (I used three craft sticks in an “</w:t>
      </w:r>
      <w:r w:rsidDel="00000000" w:rsidR="00000000" w:rsidRPr="00000000">
        <w:rPr>
          <w:rtl w:val="0"/>
        </w:rPr>
        <w:t xml:space="preserve">I</w:t>
      </w:r>
      <w:r w:rsidDel="00000000" w:rsidR="00000000" w:rsidRPr="00000000">
        <w:rPr>
          <w:rtl w:val="0"/>
        </w:rPr>
        <w:t xml:space="preserve">” form).</w:t>
      </w:r>
    </w:p>
    <w:p w:rsidR="00000000" w:rsidDel="00000000" w:rsidP="00000000" w:rsidRDefault="00000000" w:rsidRPr="00000000" w14:paraId="00000039">
      <w:pPr>
        <w:numPr>
          <w:ilvl w:val="0"/>
          <w:numId w:val="3"/>
        </w:numPr>
        <w:spacing w:line="276" w:lineRule="auto"/>
        <w:ind w:left="720" w:hanging="360"/>
        <w:rPr>
          <w:rFonts w:ascii="Arial" w:cs="Arial" w:eastAsia="Arial" w:hAnsi="Arial"/>
          <w:sz w:val="24"/>
          <w:szCs w:val="24"/>
        </w:rPr>
      </w:pPr>
      <w:r w:rsidDel="00000000" w:rsidR="00000000" w:rsidRPr="00000000">
        <w:rPr>
          <w:rtl w:val="0"/>
        </w:rPr>
        <w:t xml:space="preserve">Building the rotating parts</w:t>
      </w:r>
    </w:p>
    <w:p w:rsidR="00000000" w:rsidDel="00000000" w:rsidP="00000000" w:rsidRDefault="00000000" w:rsidRPr="00000000" w14:paraId="0000003A">
      <w:pPr>
        <w:numPr>
          <w:ilvl w:val="1"/>
          <w:numId w:val="3"/>
        </w:numPr>
        <w:spacing w:line="276" w:lineRule="auto"/>
        <w:ind w:left="1440" w:hanging="360"/>
        <w:rPr>
          <w:rFonts w:ascii="Arial" w:cs="Arial" w:eastAsia="Arial" w:hAnsi="Arial"/>
          <w:sz w:val="24"/>
          <w:szCs w:val="24"/>
        </w:rPr>
      </w:pPr>
      <w:r w:rsidDel="00000000" w:rsidR="00000000" w:rsidRPr="00000000">
        <w:rPr>
          <w:rtl w:val="0"/>
        </w:rPr>
        <w:t xml:space="preserve">Anemometer</w:t>
      </w:r>
    </w:p>
    <w:p w:rsidR="00000000" w:rsidDel="00000000" w:rsidP="00000000" w:rsidRDefault="00000000" w:rsidRPr="00000000" w14:paraId="0000003B">
      <w:pPr>
        <w:numPr>
          <w:ilvl w:val="2"/>
          <w:numId w:val="3"/>
        </w:numPr>
        <w:spacing w:line="276" w:lineRule="auto"/>
        <w:ind w:left="2160" w:hanging="180"/>
        <w:rPr>
          <w:rFonts w:ascii="Arial" w:cs="Arial" w:eastAsia="Arial" w:hAnsi="Arial"/>
          <w:sz w:val="24"/>
          <w:szCs w:val="24"/>
        </w:rPr>
      </w:pPr>
      <w:r w:rsidDel="00000000" w:rsidR="00000000" w:rsidRPr="00000000">
        <w:rPr>
          <w:rtl w:val="0"/>
        </w:rPr>
        <w:t xml:space="preserve">Start with two 1-foot long pieces of the smaller balsawood. Make an ‘X’ with them and keep them in this position by wrapping thread and tying it around the intersection. Push a pin through the junction. The anemometer will spin on this pin.</w:t>
      </w:r>
    </w:p>
    <w:p w:rsidR="00000000" w:rsidDel="00000000" w:rsidP="00000000" w:rsidRDefault="00000000" w:rsidRPr="00000000" w14:paraId="0000003C">
      <w:pPr>
        <w:numPr>
          <w:ilvl w:val="2"/>
          <w:numId w:val="3"/>
        </w:numPr>
        <w:spacing w:line="276" w:lineRule="auto"/>
        <w:ind w:left="2160" w:hanging="180"/>
        <w:rPr>
          <w:rFonts w:ascii="Arial" w:cs="Arial" w:eastAsia="Arial" w:hAnsi="Arial"/>
          <w:sz w:val="24"/>
          <w:szCs w:val="24"/>
        </w:rPr>
      </w:pPr>
      <w:r w:rsidDel="00000000" w:rsidR="00000000" w:rsidRPr="00000000">
        <w:rPr>
          <w:rtl w:val="0"/>
        </w:rPr>
        <w:t xml:space="preserve">Tape or glue four cups to the each end of the ‘X’. Make sure the cups all point in the same direction (clockwise or counterclockwise). Make sure the cups are open parallel to the ground, not opening up or down.</w:t>
      </w:r>
    </w:p>
    <w:p w:rsidR="00000000" w:rsidDel="00000000" w:rsidP="00000000" w:rsidRDefault="00000000" w:rsidRPr="00000000" w14:paraId="0000003D">
      <w:pPr>
        <w:numPr>
          <w:ilvl w:val="3"/>
          <w:numId w:val="3"/>
        </w:numPr>
        <w:spacing w:line="276" w:lineRule="auto"/>
        <w:ind w:left="2880" w:hanging="360"/>
        <w:rPr>
          <w:rFonts w:ascii="Arial" w:cs="Arial" w:eastAsia="Arial" w:hAnsi="Arial"/>
          <w:sz w:val="24"/>
          <w:szCs w:val="24"/>
        </w:rPr>
      </w:pPr>
      <w:r w:rsidDel="00000000" w:rsidR="00000000" w:rsidRPr="00000000">
        <w:rPr>
          <w:rtl w:val="0"/>
        </w:rPr>
        <w:t xml:space="preserve">I poked two holes about 1 inch apart parallel to the face of the cup and pushed the balsawood through the holes, then taped it for security.</w:t>
      </w:r>
    </w:p>
    <w:p w:rsidR="00000000" w:rsidDel="00000000" w:rsidP="00000000" w:rsidRDefault="00000000" w:rsidRPr="00000000" w14:paraId="0000003E">
      <w:pPr>
        <w:numPr>
          <w:ilvl w:val="2"/>
          <w:numId w:val="3"/>
        </w:numPr>
        <w:spacing w:line="276" w:lineRule="auto"/>
        <w:ind w:left="2160" w:hanging="180"/>
        <w:rPr>
          <w:rFonts w:ascii="Arial" w:cs="Arial" w:eastAsia="Arial" w:hAnsi="Arial"/>
          <w:sz w:val="24"/>
          <w:szCs w:val="24"/>
        </w:rPr>
      </w:pPr>
      <w:r w:rsidDel="00000000" w:rsidR="00000000" w:rsidRPr="00000000">
        <w:rPr>
          <w:rtl w:val="0"/>
        </w:rPr>
        <w:t xml:space="preserve">Attach to base</w:t>
      </w:r>
    </w:p>
    <w:p w:rsidR="00000000" w:rsidDel="00000000" w:rsidP="00000000" w:rsidRDefault="00000000" w:rsidRPr="00000000" w14:paraId="0000003F">
      <w:pPr>
        <w:numPr>
          <w:ilvl w:val="3"/>
          <w:numId w:val="3"/>
        </w:numPr>
        <w:spacing w:line="276" w:lineRule="auto"/>
        <w:ind w:left="2880" w:hanging="360"/>
        <w:rPr>
          <w:rFonts w:ascii="Arial" w:cs="Arial" w:eastAsia="Arial" w:hAnsi="Arial"/>
          <w:sz w:val="24"/>
          <w:szCs w:val="24"/>
        </w:rPr>
      </w:pPr>
      <w:r w:rsidDel="00000000" w:rsidR="00000000" w:rsidRPr="00000000">
        <w:rPr>
          <w:rtl w:val="0"/>
        </w:rPr>
        <w:t xml:space="preserve">Place the ‘X’ on top of the vertical piece by pushing the pin from the junction into the ¼” balsawood.</w:t>
      </w:r>
    </w:p>
    <w:p w:rsidR="00000000" w:rsidDel="00000000" w:rsidP="00000000" w:rsidRDefault="00000000" w:rsidRPr="00000000" w14:paraId="00000040">
      <w:pPr>
        <w:numPr>
          <w:ilvl w:val="1"/>
          <w:numId w:val="3"/>
        </w:numPr>
        <w:spacing w:line="276" w:lineRule="auto"/>
        <w:ind w:left="1440" w:hanging="360"/>
        <w:rPr>
          <w:rFonts w:ascii="Arial" w:cs="Arial" w:eastAsia="Arial" w:hAnsi="Arial"/>
          <w:sz w:val="24"/>
          <w:szCs w:val="24"/>
        </w:rPr>
      </w:pPr>
      <w:r w:rsidDel="00000000" w:rsidR="00000000" w:rsidRPr="00000000">
        <w:rPr>
          <w:rtl w:val="0"/>
        </w:rPr>
        <w:t xml:space="preserve">Wind vane</w:t>
      </w:r>
    </w:p>
    <w:p w:rsidR="00000000" w:rsidDel="00000000" w:rsidP="00000000" w:rsidRDefault="00000000" w:rsidRPr="00000000" w14:paraId="00000041">
      <w:pPr>
        <w:numPr>
          <w:ilvl w:val="2"/>
          <w:numId w:val="3"/>
        </w:numPr>
        <w:spacing w:line="276" w:lineRule="auto"/>
        <w:ind w:left="2160" w:hanging="180"/>
        <w:rPr>
          <w:rFonts w:ascii="Arial" w:cs="Arial" w:eastAsia="Arial" w:hAnsi="Arial"/>
          <w:sz w:val="24"/>
          <w:szCs w:val="24"/>
        </w:rPr>
      </w:pPr>
      <w:r w:rsidDel="00000000" w:rsidR="00000000" w:rsidRPr="00000000">
        <w:rPr>
          <w:rtl w:val="0"/>
        </w:rPr>
        <w:t xml:space="preserve">Cut out and arrow head and tail from the index card</w:t>
      </w:r>
    </w:p>
    <w:p w:rsidR="00000000" w:rsidDel="00000000" w:rsidP="00000000" w:rsidRDefault="00000000" w:rsidRPr="00000000" w14:paraId="00000042">
      <w:pPr>
        <w:numPr>
          <w:ilvl w:val="3"/>
          <w:numId w:val="3"/>
        </w:numPr>
        <w:spacing w:line="276" w:lineRule="auto"/>
        <w:ind w:left="2880" w:hanging="360"/>
        <w:rPr>
          <w:rFonts w:ascii="Arial" w:cs="Arial" w:eastAsia="Arial" w:hAnsi="Arial"/>
          <w:sz w:val="24"/>
          <w:szCs w:val="24"/>
        </w:rPr>
      </w:pPr>
      <w:r w:rsidDel="00000000" w:rsidR="00000000" w:rsidRPr="00000000">
        <w:rPr>
          <w:rtl w:val="0"/>
        </w:rPr>
        <w:t xml:space="preserve">Cut slits into each end of your straw. Fit the arrow head on one side and the tail on the other side. Secure them with tape if you feel necessary</w:t>
      </w:r>
    </w:p>
    <w:p w:rsidR="00000000" w:rsidDel="00000000" w:rsidP="00000000" w:rsidRDefault="00000000" w:rsidRPr="00000000" w14:paraId="00000043">
      <w:pPr>
        <w:numPr>
          <w:ilvl w:val="2"/>
          <w:numId w:val="3"/>
        </w:numPr>
        <w:spacing w:line="276" w:lineRule="auto"/>
        <w:ind w:left="2160" w:hanging="180"/>
        <w:rPr>
          <w:rFonts w:ascii="Arial" w:cs="Arial" w:eastAsia="Arial" w:hAnsi="Arial"/>
          <w:sz w:val="24"/>
          <w:szCs w:val="24"/>
        </w:rPr>
      </w:pPr>
      <w:r w:rsidDel="00000000" w:rsidR="00000000" w:rsidRPr="00000000">
        <w:rPr>
          <w:rtl w:val="0"/>
        </w:rPr>
        <w:t xml:space="preserve">Push a pin close to the center of mass of the straw. </w:t>
      </w:r>
    </w:p>
    <w:p w:rsidR="00000000" w:rsidDel="00000000" w:rsidP="00000000" w:rsidRDefault="00000000" w:rsidRPr="00000000" w14:paraId="00000044">
      <w:pPr>
        <w:numPr>
          <w:ilvl w:val="2"/>
          <w:numId w:val="3"/>
        </w:numPr>
        <w:spacing w:line="276" w:lineRule="auto"/>
        <w:ind w:left="2160" w:hanging="180"/>
        <w:rPr>
          <w:rFonts w:ascii="Arial" w:cs="Arial" w:eastAsia="Arial" w:hAnsi="Arial"/>
          <w:sz w:val="24"/>
          <w:szCs w:val="24"/>
        </w:rPr>
      </w:pPr>
      <w:r w:rsidDel="00000000" w:rsidR="00000000" w:rsidRPr="00000000">
        <w:rPr>
          <w:rtl w:val="0"/>
        </w:rPr>
        <w:t xml:space="preserve">Attach to base</w:t>
      </w:r>
    </w:p>
    <w:p w:rsidR="00000000" w:rsidDel="00000000" w:rsidP="00000000" w:rsidRDefault="00000000" w:rsidRPr="00000000" w14:paraId="00000045">
      <w:pPr>
        <w:numPr>
          <w:ilvl w:val="3"/>
          <w:numId w:val="3"/>
        </w:numPr>
        <w:spacing w:line="276" w:lineRule="auto"/>
        <w:ind w:left="2880" w:hanging="360"/>
        <w:rPr>
          <w:rFonts w:ascii="Arial" w:cs="Arial" w:eastAsia="Arial" w:hAnsi="Arial"/>
          <w:sz w:val="24"/>
          <w:szCs w:val="24"/>
        </w:rPr>
      </w:pPr>
      <w:r w:rsidDel="00000000" w:rsidR="00000000" w:rsidRPr="00000000">
        <w:rPr>
          <w:rtl w:val="0"/>
        </w:rPr>
        <w:t xml:space="preserve">Place the wind vane on your base by pushing the pin into the vertical ¼” balsawood. It should spin on this pin.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6">
      <w:pPr>
        <w:spacing w:line="276" w:lineRule="auto"/>
        <w:ind w:left="1440" w:firstLine="0"/>
        <w:rPr/>
      </w:pPr>
      <w:r w:rsidDel="00000000" w:rsidR="00000000" w:rsidRPr="00000000">
        <w:rPr>
          <w:rtl w:val="0"/>
        </w:rPr>
      </w:r>
    </w:p>
    <w:p w:rsidR="00000000" w:rsidDel="00000000" w:rsidP="00000000" w:rsidRDefault="00000000" w:rsidRPr="00000000" w14:paraId="00000047">
      <w:pPr>
        <w:spacing w:line="276" w:lineRule="auto"/>
        <w:ind w:left="1440" w:firstLine="0"/>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943600" cy="3343275"/>
            <wp:effectExtent b="0" l="0" r="0" t="0"/>
            <wp:docPr descr="C:\Users\CJKunze\Pictures\Camera Roll\WIN_20151109_14_33_03_Pro.jpg" id="4" name="image1.jpg"/>
            <a:graphic>
              <a:graphicData uri="http://schemas.openxmlformats.org/drawingml/2006/picture">
                <pic:pic>
                  <pic:nvPicPr>
                    <pic:cNvPr descr="C:\Users\CJKunze\Pictures\Camera Roll\WIN_20151109_14_33_03_Pro.jpg" id="0" name="image1.jpg"/>
                    <pic:cNvPicPr preferRelativeResize="0"/>
                  </pic:nvPicPr>
                  <pic:blipFill>
                    <a:blip r:embed="rId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76"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line="276" w:lineRule="auto"/>
        <w:ind w:left="1440" w:firstLine="0"/>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943600" cy="3343275"/>
            <wp:effectExtent b="0" l="0" r="0" t="0"/>
            <wp:docPr descr="C:\Users\CJKunze\Pictures\Camera Roll\WIN_20151109_14_32_05_Pro.jpg" id="5" name="image2.jpg"/>
            <a:graphic>
              <a:graphicData uri="http://schemas.openxmlformats.org/drawingml/2006/picture">
                <pic:pic>
                  <pic:nvPicPr>
                    <pic:cNvPr descr="C:\Users\CJKunze\Pictures\Camera Roll\WIN_20151109_14_32_05_Pro.jpg" id="0" name="image2.jpg"/>
                    <pic:cNvPicPr preferRelativeResize="0"/>
                  </pic:nvPicPr>
                  <pic:blipFill>
                    <a:blip r:embed="rId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76"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line="276"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line="276"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line="276"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line="276" w:lineRule="auto"/>
        <w:ind w:left="1440" w:firstLine="0"/>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943600" cy="3343275"/>
            <wp:effectExtent b="0" l="0" r="0" t="0"/>
            <wp:docPr descr="C:\Users\CJKunze\Pictures\Camera Roll\WIN_20151109_14_33_22_Pro.jpg" id="3" name="image3.jpg"/>
            <a:graphic>
              <a:graphicData uri="http://schemas.openxmlformats.org/drawingml/2006/picture">
                <pic:pic>
                  <pic:nvPicPr>
                    <pic:cNvPr descr="C:\Users\CJKunze\Pictures\Camera Roll\WIN_20151109_14_33_22_Pro.jpg" id="0" name="image3.jpg"/>
                    <pic:cNvPicPr preferRelativeResize="0"/>
                  </pic:nvPicPr>
                  <pic:blipFill>
                    <a:blip r:embed="rId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76"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line="276" w:lineRule="auto"/>
        <w:ind w:left="1440" w:firstLine="0"/>
        <w:rPr>
          <w:i w:val="1"/>
          <w:iCs w:val="1"/>
        </w:rPr>
      </w:pPr>
      <w:bookmarkStart w:colFirst="0" w:colLast="0" w:name="_gjdgxs" w:id="2"/>
      <w:bookmarkEnd w:id="2"/>
      <w:r w:rsidDel="00000000" w:rsidR="00000000" w:rsidRPr="00000000">
        <w:rPr>
          <w:rFonts w:ascii="Arial" w:cs="Arial" w:eastAsia="Arial" w:hAnsi="Arial"/>
          <w:sz w:val="24"/>
          <w:szCs w:val="24"/>
        </w:rPr>
        <w:drawing>
          <wp:inline distB="0" distT="0" distL="0" distR="0">
            <wp:extent cx="5943600" cy="3343275"/>
            <wp:effectExtent b="0" l="0" r="0" t="0"/>
            <wp:docPr descr="C:\Users\CJKunze\Pictures\Camera Roll\WIN_20151109_14_36_11_Pro.jpg" id="2" name="image4.jpg"/>
            <a:graphic>
              <a:graphicData uri="http://schemas.openxmlformats.org/drawingml/2006/picture">
                <pic:pic>
                  <pic:nvPicPr>
                    <pic:cNvPr descr="C:\Users\CJKunze\Pictures\Camera Roll\WIN_20151109_14_36_11_Pro.jpg" id="0" name="image4.jpg"/>
                    <pic:cNvPicPr preferRelativeResize="0"/>
                  </pic:nvPicPr>
                  <pic:blipFill>
                    <a:blip r:embed="rId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numPr>
          <w:ilvl w:val="0"/>
          <w:numId w:val="3"/>
        </w:numPr>
        <w:ind w:left="720" w:hanging="360"/>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4">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5">
      <w:pPr>
        <w:pageBreakBefore w:val="0"/>
        <w:rPr>
          <w:i w:val="1"/>
          <w:iCs w:val="1"/>
        </w:rPr>
      </w:pPr>
      <w:r w:rsidDel="00000000" w:rsidR="00000000" w:rsidRPr="00000000">
        <w:rPr>
          <w:rtl w:val="0"/>
        </w:rPr>
      </w:r>
    </w:p>
    <w:p w:rsidR="00000000" w:rsidDel="00000000" w:rsidP="00000000" w:rsidRDefault="00000000" w:rsidRPr="00000000" w14:paraId="00000056">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7">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8">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D">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E">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F">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60">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1">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62">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7">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sectPr>
      <w:headerReference r:id="rId10" w:type="default"/>
      <w:footerReference r:id="rId11"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F">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0">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