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Dancing Magnet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Gravity, Magnetism, Attractive Forces, Momentum</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2,4,8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Positive, negative, magnet, field, pole, electrical charge, attract, repel, emanate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use the property of magnets, to attract different poles and repel like poles of other magnets, to create a dancing magnet.</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Students will demonstrate attraction and repulsion of a magnet to other magnets.</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Students will show how magnetic forces can redirect the path of a moving magnet.</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Students will construct an apparatus involving the use of magnets.</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Students will observe the effect of magnetic forces.</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Students will discuss a possible explanation for the movements caused by magnetism. </w:t>
            </w: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bwnf0pr2rv0d" w:id="0"/>
            <w:bookmarkEnd w:id="0"/>
            <w:r w:rsidDel="00000000" w:rsidR="00000000" w:rsidRPr="00000000">
              <w:rPr>
                <w:rtl w:val="0"/>
              </w:rPr>
              <w:t xml:space="preserve">–Straws</w:t>
            </w:r>
          </w:p>
          <w:p w:rsidR="00000000" w:rsidDel="00000000" w:rsidP="00000000" w:rsidRDefault="00000000" w:rsidRPr="00000000" w14:paraId="0000002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m23bkuhh57d" w:id="1"/>
            <w:bookmarkEnd w:id="1"/>
            <w:r w:rsidDel="00000000" w:rsidR="00000000" w:rsidRPr="00000000">
              <w:rPr>
                <w:rtl w:val="0"/>
              </w:rPr>
              <w:t xml:space="preserve">–Paper clips</w:t>
            </w:r>
          </w:p>
          <w:p w:rsidR="00000000" w:rsidDel="00000000" w:rsidP="00000000" w:rsidRDefault="00000000" w:rsidRPr="00000000" w14:paraId="0000002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tk3w95ms3c0" w:id="2"/>
            <w:bookmarkEnd w:id="2"/>
            <w:r w:rsidDel="00000000" w:rsidR="00000000" w:rsidRPr="00000000">
              <w:rPr>
                <w:rtl w:val="0"/>
              </w:rPr>
              <w:t xml:space="preserve">–Button magnets</w:t>
            </w:r>
          </w:p>
          <w:p w:rsidR="00000000" w:rsidDel="00000000" w:rsidP="00000000" w:rsidRDefault="00000000" w:rsidRPr="00000000" w14:paraId="0000002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36qhor0n7b1" w:id="3"/>
            <w:bookmarkEnd w:id="3"/>
            <w:r w:rsidDel="00000000" w:rsidR="00000000" w:rsidRPr="00000000">
              <w:rPr>
                <w:rtl w:val="0"/>
              </w:rPr>
              <w:t xml:space="preserve">–Masking tape</w:t>
            </w:r>
          </w:p>
          <w:p w:rsidR="00000000" w:rsidDel="00000000" w:rsidP="00000000" w:rsidRDefault="00000000" w:rsidRPr="00000000" w14:paraId="0000002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k270avuu2t4" w:id="4"/>
            <w:bookmarkEnd w:id="4"/>
            <w:r w:rsidDel="00000000" w:rsidR="00000000" w:rsidRPr="00000000">
              <w:rPr>
                <w:rtl w:val="0"/>
              </w:rPr>
              <w:t xml:space="preserve">–Foam board</w:t>
            </w:r>
          </w:p>
          <w:p w:rsidR="00000000" w:rsidDel="00000000" w:rsidP="00000000" w:rsidRDefault="00000000" w:rsidRPr="00000000" w14:paraId="0000002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hf0qreun72f" w:id="5"/>
            <w:bookmarkEnd w:id="5"/>
            <w:r w:rsidDel="00000000" w:rsidR="00000000" w:rsidRPr="00000000">
              <w:rPr>
                <w:rtl w:val="0"/>
              </w:rPr>
              <w:t xml:space="preserve">–Saw</w:t>
            </w:r>
          </w:p>
          <w:p w:rsidR="00000000" w:rsidDel="00000000" w:rsidP="00000000" w:rsidRDefault="00000000" w:rsidRPr="00000000" w14:paraId="0000002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sirxp43jcw6" w:id="6"/>
            <w:bookmarkEnd w:id="6"/>
            <w:r w:rsidDel="00000000" w:rsidR="00000000" w:rsidRPr="00000000">
              <w:rPr>
                <w:rtl w:val="0"/>
              </w:rPr>
              <w:t xml:space="preserve">–Xacto knife</w:t>
            </w:r>
          </w:p>
          <w:p w:rsidR="00000000" w:rsidDel="00000000" w:rsidP="00000000" w:rsidRDefault="00000000" w:rsidRPr="00000000" w14:paraId="0000002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e4b4bicmwr3" w:id="7"/>
            <w:bookmarkEnd w:id="7"/>
            <w:r w:rsidDel="00000000" w:rsidR="00000000" w:rsidRPr="00000000">
              <w:rPr>
                <w:rtl w:val="0"/>
              </w:rPr>
              <w:t xml:space="preserve">–Wood dowels</w:t>
            </w:r>
          </w:p>
          <w:p w:rsidR="00000000" w:rsidDel="00000000" w:rsidP="00000000" w:rsidRDefault="00000000" w:rsidRPr="00000000" w14:paraId="0000002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s85wgo7jip4" w:id="8"/>
            <w:bookmarkEnd w:id="8"/>
            <w:r w:rsidDel="00000000" w:rsidR="00000000" w:rsidRPr="00000000">
              <w:rPr>
                <w:rtl w:val="0"/>
              </w:rPr>
              <w:t xml:space="preserve">–Hot Glue gun</w:t>
            </w:r>
          </w:p>
          <w:p w:rsidR="00000000" w:rsidDel="00000000" w:rsidP="00000000" w:rsidRDefault="00000000" w:rsidRPr="00000000" w14:paraId="0000002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ha6r26vk3e5" w:id="9"/>
            <w:bookmarkEnd w:id="9"/>
            <w:r w:rsidDel="00000000" w:rsidR="00000000" w:rsidRPr="00000000">
              <w:rPr>
                <w:rtl w:val="0"/>
              </w:rPr>
              <w:t xml:space="preserve">–Glue sticks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uljxa12lvl8r" w:id="10"/>
            <w:bookmarkEnd w:id="1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11"/>
            <w:bookmarkEnd w:id="1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8"/>
              </w:numPr>
              <w:ind w:left="450" w:hanging="360"/>
              <w:rPr/>
            </w:pPr>
            <w:bookmarkStart w:colFirst="0" w:colLast="0" w:name="_gjdgxs" w:id="12"/>
            <w:bookmarkEnd w:id="12"/>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Magnetism is an invisible force that can make some things move towards each other, move away from each other or stay in one place.  You cannot actually see magnetism, but you can look at magnets and how they behave.  </w:t>
      </w:r>
    </w:p>
    <w:p w:rsidR="00000000" w:rsidDel="00000000" w:rsidP="00000000" w:rsidRDefault="00000000" w:rsidRPr="00000000" w14:paraId="0000003B">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For centuries, people have known about this “magical property” of certain rocks.</w:t>
      </w:r>
    </w:p>
    <w:p w:rsidR="00000000" w:rsidDel="00000000" w:rsidP="00000000" w:rsidRDefault="00000000" w:rsidRPr="00000000" w14:paraId="0000003C">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3D">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ends of a magnet behave differently.  These ends were named the north and south pole, but are also called positive and negative. Invisible lines emanate from one pole and terminate on the other. These lines comprise the magnetic field, the area around a magnet.  Stronger magnets have stronger fields.   </w:t>
      </w:r>
    </w:p>
    <w:p w:rsidR="00000000" w:rsidDel="00000000" w:rsidP="00000000" w:rsidRDefault="00000000" w:rsidRPr="00000000" w14:paraId="0000003E">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3F">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It is commonly believed that the electrical charges in most materials causes their magnetism.  Inside of a magnet, those charges line up so that all of the positive charges face the same direction and the negative charges face the opposite direction. Inside other materials, the charges are arranged randomly thereby canceling each other out.  </w:t>
      </w:r>
    </w:p>
    <w:p w:rsidR="00000000" w:rsidDel="00000000" w:rsidP="00000000" w:rsidRDefault="00000000" w:rsidRPr="00000000" w14:paraId="00000040">
      <w:pPr>
        <w:pStyle w:val="Heading1"/>
        <w:keepLines w:val="0"/>
        <w:rPr>
          <w:rFonts w:ascii="Lato Light" w:cs="Lato Light" w:eastAsia="Lato Light" w:hAnsi="Lato Light"/>
          <w:sz w:val="22"/>
          <w:szCs w:val="22"/>
        </w:rPr>
      </w:pPr>
      <w:bookmarkStart w:colFirst="0" w:colLast="0" w:name="_yxjqbptb3lkv" w:id="13"/>
      <w:bookmarkEnd w:id="13"/>
      <w:r w:rsidDel="00000000" w:rsidR="00000000" w:rsidRPr="00000000">
        <w:rPr>
          <w:rtl w:val="0"/>
        </w:rPr>
      </w:r>
    </w:p>
    <w:p w:rsidR="00000000" w:rsidDel="00000000" w:rsidP="00000000" w:rsidRDefault="00000000" w:rsidRPr="00000000" w14:paraId="00000041">
      <w:pPr>
        <w:pStyle w:val="Heading1"/>
        <w:keepLines w:val="0"/>
        <w:rPr>
          <w:i w:val="1"/>
          <w:iCs w:val="1"/>
        </w:rPr>
      </w:pPr>
      <w:bookmarkStart w:colFirst="0" w:colLast="0" w:name="_6ukandrutf78" w:id="14"/>
      <w:bookmarkEnd w:id="14"/>
      <w:r w:rsidDel="00000000" w:rsidR="00000000" w:rsidRPr="00000000">
        <w:rPr>
          <w:rFonts w:ascii="Lato Light" w:cs="Lato Light" w:eastAsia="Lato Light" w:hAnsi="Lato Light"/>
          <w:sz w:val="22"/>
          <w:szCs w:val="22"/>
          <w:rtl w:val="0"/>
        </w:rPr>
        <w:t xml:space="preserve">The north pole of a magnet is attracted to the south pole and repels the north pole of another magnet.  The south pole of a magnet is attracted to the north pole and repels the south pole of another magnet.</w:t>
      </w: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15"/>
      <w:bookmarkEnd w:id="15"/>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16"/>
      <w:bookmarkEnd w:id="1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Components and Parts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 Cut 2, 5inch squares from foam board</w:t>
      </w:r>
    </w:p>
    <w:p w:rsidR="00000000" w:rsidDel="00000000" w:rsidP="00000000" w:rsidRDefault="00000000" w:rsidRPr="00000000" w14:paraId="00000047">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 Cut small “x” in each square about ¾” from edge</w:t>
      </w:r>
    </w:p>
    <w:p w:rsidR="00000000" w:rsidDel="00000000" w:rsidP="00000000" w:rsidRDefault="00000000" w:rsidRPr="00000000" w14:paraId="00000048">
      <w:pPr>
        <w:numPr>
          <w:ilvl w:val="0"/>
          <w:numId w:val="6"/>
        </w:numPr>
        <w:ind w:left="360"/>
        <w:rPr>
          <w:rFonts w:ascii="Times New Roman" w:cs="Times New Roman" w:eastAsia="Times New Roman" w:hAnsi="Times New Roman"/>
          <w:sz w:val="28"/>
          <w:szCs w:val="28"/>
        </w:rPr>
      </w:pPr>
      <w:r w:rsidDel="00000000" w:rsidR="00000000" w:rsidRPr="00000000">
        <w:rPr>
          <w:rtl w:val="0"/>
        </w:rPr>
        <w:t xml:space="preserve">– Cut 9-inch wood dowel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firstLine="720"/>
        <w:jc w:val="cente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Construction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 Insert dowel in both squares with end of dowel only slightly coming out of other side of squares</w:t>
      </w:r>
    </w:p>
    <w:p w:rsidR="00000000" w:rsidDel="00000000" w:rsidP="00000000" w:rsidRDefault="00000000" w:rsidRPr="00000000" w14:paraId="0000004E">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–Glue in place and let dry by placing it like this facing down.(this is the gallow)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330200</wp:posOffset>
                </wp:positionV>
                <wp:extent cx="677545" cy="475615"/>
                <wp:effectExtent b="0" l="0" r="0" t="0"/>
                <wp:wrapNone/>
                <wp:docPr id="2" name=""/>
                <a:graphic>
                  <a:graphicData uri="http://schemas.microsoft.com/office/word/2010/wordprocessingGroup">
                    <wpg:wgp>
                      <wpg:cNvGrpSpPr/>
                      <wpg:grpSpPr>
                        <a:xfrm>
                          <a:off x="5002450" y="3536075"/>
                          <a:ext cx="677545" cy="475615"/>
                          <a:chOff x="5002450" y="3536075"/>
                          <a:chExt cx="687100" cy="487850"/>
                        </a:xfrm>
                      </wpg:grpSpPr>
                      <wpg:grpSp>
                        <wpg:cNvGrpSpPr/>
                        <wpg:grpSpPr>
                          <a:xfrm flipH="1" rot="-5400000">
                            <a:off x="5108193" y="3441228"/>
                            <a:ext cx="475615" cy="677545"/>
                            <a:chOff x="3451" y="10939"/>
                            <a:chExt cx="1503" cy="749"/>
                          </a:xfrm>
                        </wpg:grpSpPr>
                        <wps:wsp>
                          <wps:cNvSpPr/>
                          <wps:cNvPr id="5" name="Shape 5"/>
                          <wps:spPr>
                            <a:xfrm>
                              <a:off x="3451" y="10939"/>
                              <a:ext cx="1500" cy="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607" y="10939"/>
                              <a:ext cx="1347" cy="18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 name="Shape 2"/>
                          <wps:spPr>
                            <a:xfrm>
                              <a:off x="3858" y="11044"/>
                              <a:ext cx="143" cy="58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451" y="11503"/>
                              <a:ext cx="1347" cy="18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330200</wp:posOffset>
                </wp:positionV>
                <wp:extent cx="677545" cy="47561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77545" cy="475615"/>
                        </a:xfrm>
                        <a:prstGeom prst="rect"/>
                        <a:ln/>
                      </pic:spPr>
                    </pic:pic>
                  </a:graphicData>
                </a:graphic>
              </wp:anchor>
            </w:drawing>
          </mc:Fallback>
        </mc:AlternateConten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5114925</wp:posOffset>
                </wp:positionH>
                <wp:positionV relativeFrom="paragraph">
                  <wp:posOffset>133350</wp:posOffset>
                </wp:positionV>
                <wp:extent cx="744220" cy="565150"/>
                <wp:effectExtent b="0" l="0" r="0" t="0"/>
                <wp:wrapNone/>
                <wp:docPr id="3" name=""/>
                <a:graphic>
                  <a:graphicData uri="http://schemas.microsoft.com/office/word/2010/wordprocessingGroup">
                    <wpg:wgp>
                      <wpg:cNvGrpSpPr/>
                      <wpg:grpSpPr>
                        <a:xfrm>
                          <a:off x="4967775" y="3492650"/>
                          <a:ext cx="744220" cy="565150"/>
                          <a:chOff x="4967775" y="3492650"/>
                          <a:chExt cx="756450" cy="574700"/>
                        </a:xfrm>
                      </wpg:grpSpPr>
                      <wpg:grpSp>
                        <wpg:cNvGrpSpPr/>
                        <wpg:grpSpPr>
                          <a:xfrm>
                            <a:off x="4973890" y="3497425"/>
                            <a:ext cx="744220" cy="565150"/>
                            <a:chOff x="4412" y="2820"/>
                            <a:chExt cx="1172" cy="890"/>
                          </a:xfrm>
                        </wpg:grpSpPr>
                        <wps:wsp>
                          <wps:cNvSpPr/>
                          <wps:cNvPr id="5" name="Shape 5"/>
                          <wps:spPr>
                            <a:xfrm>
                              <a:off x="4412" y="2820"/>
                              <a:ext cx="1150" cy="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280" y="3028"/>
                              <a:ext cx="71" cy="36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4412" y="2820"/>
                              <a:ext cx="1172" cy="890"/>
                              <a:chOff x="3451" y="10939"/>
                              <a:chExt cx="1503" cy="749"/>
                            </a:xfrm>
                          </wpg:grpSpPr>
                          <wps:wsp>
                            <wps:cNvSpPr/>
                            <wps:cNvPr id="11" name="Shape 11"/>
                            <wps:spPr>
                              <a:xfrm>
                                <a:off x="3607" y="10939"/>
                                <a:ext cx="1347" cy="18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858" y="11044"/>
                                <a:ext cx="143" cy="58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451" y="11503"/>
                                <a:ext cx="1347" cy="18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4" name="Shape 14"/>
                          <wps:spPr>
                            <a:xfrm>
                              <a:off x="5055" y="3607"/>
                              <a:ext cx="88" cy="71"/>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5311" y="3610"/>
                              <a:ext cx="83" cy="71"/>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a:off x="4916" y="3550"/>
                              <a:ext cx="88" cy="71"/>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a:off x="5204" y="3515"/>
                              <a:ext cx="83" cy="71"/>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5237" y="3391"/>
                              <a:ext cx="143" cy="71"/>
                            </a:xfrm>
                            <a:prstGeom prst="rect">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5114925</wp:posOffset>
                </wp:positionH>
                <wp:positionV relativeFrom="paragraph">
                  <wp:posOffset>133350</wp:posOffset>
                </wp:positionV>
                <wp:extent cx="744220" cy="56515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44220" cy="565150"/>
                        </a:xfrm>
                        <a:prstGeom prst="rect"/>
                        <a:ln/>
                      </pic:spPr>
                    </pic:pic>
                  </a:graphicData>
                </a:graphic>
              </wp:anchor>
            </w:drawing>
          </mc:Fallback>
        </mc:AlternateConten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–Insert paper clip into top of straw</w:t>
      </w:r>
    </w:p>
    <w:p w:rsidR="00000000" w:rsidDel="00000000" w:rsidP="00000000" w:rsidRDefault="00000000" w:rsidRPr="00000000" w14:paraId="00000053">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–Glue button magnet to bottom of straw (this is your swinger)</w:t>
      </w:r>
    </w:p>
    <w:p w:rsidR="00000000" w:rsidDel="00000000" w:rsidP="00000000" w:rsidRDefault="00000000" w:rsidRPr="00000000" w14:paraId="00000054">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–Tape top square to bottom of square behind dowel</w:t>
      </w:r>
    </w:p>
    <w:p w:rsidR="00000000" w:rsidDel="00000000" w:rsidP="00000000" w:rsidRDefault="00000000" w:rsidRPr="00000000" w14:paraId="00000055">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–Glue button magnet to front (other side from dowel) of gallow (this is the top)</w:t>
      </w:r>
    </w:p>
    <w:p w:rsidR="00000000" w:rsidDel="00000000" w:rsidP="00000000" w:rsidRDefault="00000000" w:rsidRPr="00000000" w14:paraId="00000056">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–Glue 5 magnets of to bottom of gallow so that they repel magnet on the swinger</w:t>
      </w:r>
    </w:p>
    <w:p w:rsidR="00000000" w:rsidDel="00000000" w:rsidP="00000000" w:rsidRDefault="00000000" w:rsidRPr="00000000" w14:paraId="00000057">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–Adjust the length of the paper clip in the straw to allow swinger to swing freely just above magnets on bottom of gallow (you may need to trim straw)</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pStyle w:val="Heading1"/>
        <w:keepLines w:val="0"/>
        <w:rPr>
          <w:rFonts w:ascii="Times New Roman" w:cs="Times New Roman" w:eastAsia="Times New Roman" w:hAnsi="Times New Roman"/>
          <w:b w:val="1"/>
          <w:bCs w:val="1"/>
        </w:rPr>
      </w:pPr>
      <w:bookmarkStart w:colFirst="0" w:colLast="0" w:name="_rjqcvvhm2blv" w:id="17"/>
      <w:bookmarkEnd w:id="17"/>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5B">
      <w:pPr>
        <w:numPr>
          <w:ilvl w:val="0"/>
          <w:numId w:val="7"/>
        </w:numPr>
        <w:ind w:left="360"/>
        <w:rPr>
          <w:sz w:val="28"/>
          <w:szCs w:val="28"/>
        </w:rPr>
      </w:pPr>
      <w:r w:rsidDel="00000000" w:rsidR="00000000" w:rsidRPr="00000000">
        <w:rPr>
          <w:rtl w:val="0"/>
        </w:rPr>
        <w:t xml:space="preserve">Be sure magnets on platform are opposite of magnet on straw</w:t>
      </w:r>
    </w:p>
    <w:p w:rsidR="00000000" w:rsidDel="00000000" w:rsidP="00000000" w:rsidRDefault="00000000" w:rsidRPr="00000000" w14:paraId="0000005C">
      <w:pPr>
        <w:numPr>
          <w:ilvl w:val="0"/>
          <w:numId w:val="7"/>
        </w:numPr>
        <w:ind w:left="360"/>
        <w:rPr>
          <w:sz w:val="28"/>
          <w:szCs w:val="28"/>
        </w:rPr>
      </w:pPr>
      <w:r w:rsidDel="00000000" w:rsidR="00000000" w:rsidRPr="00000000">
        <w:rPr>
          <w:rtl w:val="0"/>
        </w:rPr>
        <w:t xml:space="preserve">Brace back of gallow with tape</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pageBreakBefore w:val="0"/>
        <w:ind w:left="0" w:firstLine="0"/>
        <w:rPr>
          <w:i w:val="1"/>
          <w:iCs w:val="1"/>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elo1pg3tdmwj" w:id="18"/>
      <w:bookmarkEnd w:id="18"/>
      <w:r w:rsidDel="00000000" w:rsidR="00000000" w:rsidRPr="00000000">
        <w:rPr>
          <w:rtl w:val="0"/>
        </w:rPr>
        <w:t xml:space="preserve">Wrap-up</w:t>
      </w:r>
    </w:p>
    <w:p w:rsidR="00000000" w:rsidDel="00000000" w:rsidP="00000000" w:rsidRDefault="00000000" w:rsidRPr="00000000" w14:paraId="00000061">
      <w:pPr>
        <w:numPr>
          <w:ilvl w:val="0"/>
          <w:numId w:val="4"/>
        </w:numPr>
        <w:ind w:left="360"/>
        <w:rPr>
          <w:sz w:val="28"/>
          <w:szCs w:val="28"/>
        </w:rPr>
      </w:pPr>
      <w:r w:rsidDel="00000000" w:rsidR="00000000" w:rsidRPr="00000000">
        <w:rPr>
          <w:rtl w:val="0"/>
        </w:rPr>
        <w:t xml:space="preserve">Students can start swinger in different positions.</w:t>
      </w:r>
    </w:p>
    <w:p w:rsidR="00000000" w:rsidDel="00000000" w:rsidP="00000000" w:rsidRDefault="00000000" w:rsidRPr="00000000" w14:paraId="00000062">
      <w:pPr>
        <w:numPr>
          <w:ilvl w:val="0"/>
          <w:numId w:val="4"/>
        </w:numPr>
        <w:ind w:left="360"/>
        <w:rPr>
          <w:sz w:val="28"/>
          <w:szCs w:val="28"/>
        </w:rPr>
      </w:pPr>
      <w:r w:rsidDel="00000000" w:rsidR="00000000" w:rsidRPr="00000000">
        <w:rPr>
          <w:rtl w:val="0"/>
        </w:rPr>
        <w:t xml:space="preserve">Students can adjust height of swinger.</w:t>
      </w:r>
      <w:r w:rsidDel="00000000" w:rsidR="00000000" w:rsidRPr="00000000">
        <w:rPr>
          <w:rtl w:val="0"/>
        </w:rPr>
      </w:r>
    </w:p>
    <w:p w:rsidR="00000000" w:rsidDel="00000000" w:rsidP="00000000" w:rsidRDefault="00000000" w:rsidRPr="00000000" w14:paraId="0000006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foboqijqrix0" w:id="19"/>
      <w:bookmarkEnd w:id="19"/>
      <w:r w:rsidDel="00000000" w:rsidR="00000000" w:rsidRPr="00000000">
        <w:rPr>
          <w:rtl w:val="0"/>
        </w:rPr>
        <w:t xml:space="preserve">Suggested Real-World STEM Connections</w:t>
      </w:r>
    </w:p>
    <w:p w:rsidR="00000000" w:rsidDel="00000000" w:rsidP="00000000" w:rsidRDefault="00000000" w:rsidRPr="00000000" w14:paraId="00000069">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A">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B">
      <w:pPr>
        <w:pStyle w:val="Heading2"/>
        <w:pageBreakBefore w:val="0"/>
        <w:rPr/>
      </w:pPr>
      <w:bookmarkStart w:colFirst="0" w:colLast="0" w:name="_dunghj3pyr6g" w:id="20"/>
      <w:bookmarkEnd w:id="20"/>
      <w:r w:rsidDel="00000000" w:rsidR="00000000" w:rsidRPr="00000000">
        <w:rPr>
          <w:rtl w:val="0"/>
        </w:rPr>
        <w:t xml:space="preserve">Lesson Variations and Options</w:t>
      </w:r>
    </w:p>
    <w:p w:rsidR="00000000" w:rsidDel="00000000" w:rsidP="00000000" w:rsidRDefault="00000000" w:rsidRPr="00000000" w14:paraId="0000006C">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D">
      <w:pPr>
        <w:pStyle w:val="Heading2"/>
        <w:pageBreakBefore w:val="0"/>
        <w:rPr/>
      </w:pPr>
      <w:bookmarkStart w:colFirst="0" w:colLast="0" w:name="_skbmrehchchl" w:id="21"/>
      <w:bookmarkEnd w:id="21"/>
      <w:r w:rsidDel="00000000" w:rsidR="00000000" w:rsidRPr="00000000">
        <w:rPr>
          <w:rtl w:val="0"/>
        </w:rPr>
        <w:t xml:space="preserve">Explanation</w:t>
      </w:r>
    </w:p>
    <w:p w:rsidR="00000000" w:rsidDel="00000000" w:rsidP="00000000" w:rsidRDefault="00000000" w:rsidRPr="00000000" w14:paraId="0000006E">
      <w:pPr>
        <w:rPr>
          <w:i w:val="1"/>
          <w:iCs w:val="1"/>
        </w:rPr>
      </w:pPr>
      <w:r w:rsidDel="00000000" w:rsidR="00000000" w:rsidRPr="00000000">
        <w:rPr>
          <w:rtl w:val="0"/>
        </w:rPr>
        <w:t xml:space="preserve">The North Pole of one magnet attracts the South Pole of another and Vice Versa. The North Pole of one magnet repels the North Pole of another.  Likewise, the South Pole of one magnet repels the South Pole of another. The force of attraction and repulsion is strong enough to make a swinging magnet change its normal course.  By strategically placing magnets along the path of a swinging magnet, the student can create a fun gadget.</w:t>
      </w: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ezbry93i4ipv" w:id="22"/>
      <w:bookmarkEnd w:id="22"/>
      <w:r w:rsidDel="00000000" w:rsidR="00000000" w:rsidRPr="00000000">
        <w:rPr>
          <w:rtl w:val="0"/>
        </w:rPr>
        <w:t xml:space="preserve">Key Concepts and Vocabulary</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pageBreakBefore w:val="0"/>
        <w:rPr/>
      </w:pPr>
      <w:bookmarkStart w:colFirst="0" w:colLast="0" w:name="_tjp2t29px5cd" w:id="23"/>
      <w:bookmarkEnd w:id="23"/>
      <w:r w:rsidDel="00000000" w:rsidR="00000000" w:rsidRPr="00000000">
        <w:rPr>
          <w:rtl w:val="0"/>
        </w:rPr>
        <w:t xml:space="preserve">Safety Notes</w:t>
      </w:r>
    </w:p>
    <w:p w:rsidR="00000000" w:rsidDel="00000000" w:rsidP="00000000" w:rsidRDefault="00000000" w:rsidRPr="00000000" w14:paraId="00000075">
      <w:pPr>
        <w:pStyle w:val="Heading1"/>
        <w:keepLines w:val="0"/>
        <w:rPr>
          <w:rFonts w:ascii="Times New Roman" w:cs="Times New Roman" w:eastAsia="Times New Roman" w:hAnsi="Times New Roman"/>
          <w:sz w:val="28"/>
          <w:szCs w:val="28"/>
        </w:rPr>
      </w:pPr>
      <w:bookmarkStart w:colFirst="0" w:colLast="0" w:name="_gemr26l43qo2" w:id="24"/>
      <w:bookmarkEnd w:id="24"/>
      <w:r w:rsidDel="00000000" w:rsidR="00000000" w:rsidRPr="00000000">
        <w:rPr>
          <w:rFonts w:ascii="Times New Roman" w:cs="Times New Roman" w:eastAsia="Times New Roman" w:hAnsi="Times New Roman"/>
          <w:b w:val="1"/>
          <w:bCs w:val="1"/>
          <w:rtl w:val="0"/>
        </w:rPr>
        <w:t xml:space="preserve">Safety Procedures</w:t>
      </w:r>
      <w:r w:rsidDel="00000000" w:rsidR="00000000" w:rsidRPr="00000000">
        <w:rPr>
          <w:rtl w:val="0"/>
        </w:rPr>
      </w:r>
    </w:p>
    <w:p w:rsidR="00000000" w:rsidDel="00000000" w:rsidP="00000000" w:rsidRDefault="00000000" w:rsidRPr="00000000" w14:paraId="00000076">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use caution with sharp tools</w:t>
      </w:r>
    </w:p>
    <w:p w:rsidR="00000000" w:rsidDel="00000000" w:rsidP="00000000" w:rsidRDefault="00000000" w:rsidRPr="00000000" w14:paraId="00000077">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use caution with hot glue gun</w:t>
      </w:r>
    </w:p>
    <w:p w:rsidR="00000000" w:rsidDel="00000000" w:rsidP="00000000" w:rsidRDefault="00000000" w:rsidRPr="00000000" w14:paraId="00000078">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NEVER place magnets to close to computers, laptops or other electronic devices.</w:t>
      </w: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