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Exploring Energy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Energy, Conversion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Fonts w:ascii="Calibri" w:cs="Calibri" w:eastAsia="Calibri" w:hAnsi="Calibri"/>
          <w:rtl w:val="0"/>
        </w:rPr>
        <w:t xml:space="preserve">In understanding how energy is a property that can not be created or destroyed, students will explore the conversion of energy. Students will choose from the supplies I will provided to see first hand how energy is transformed in one form to another. The students will also learn about the inefficiencies of energy conversion.</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6"/>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Style w:val="Heading1"/>
        <w:rPr>
          <w:rFonts w:ascii="Calibri" w:cs="Calibri" w:eastAsia="Calibri" w:hAnsi="Calibri"/>
        </w:rPr>
      </w:pPr>
      <w:bookmarkStart w:colFirst="0" w:colLast="0" w:name="_yt16df2agpnd" w:id="0"/>
      <w:bookmarkEnd w:id="0"/>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8185"/>
        <w:tblGridChange w:id="0">
          <w:tblGrid>
            <w:gridCol w:w="1165"/>
            <w:gridCol w:w="8185"/>
          </w:tblGrid>
        </w:tblGridChange>
      </w:tblGrid>
      <w:tr>
        <w:trPr>
          <w:cantSplit w:val="0"/>
          <w:tblHeader w:val="0"/>
        </w:trPr>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Time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2:30-2:35</w:t>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C">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Ask Pre-Lesson Questions</w:t>
            </w:r>
          </w:p>
          <w:p w:rsidR="00000000" w:rsidDel="00000000" w:rsidP="00000000" w:rsidRDefault="00000000" w:rsidRPr="00000000" w14:paraId="0000001D">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Go Over Vocab</w:t>
            </w:r>
          </w:p>
        </w:tc>
      </w:tr>
      <w:tr>
        <w:trPr>
          <w:cantSplit w:val="0"/>
          <w:tblHeader w:val="0"/>
        </w:trPr>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2:35</w:t>
            </w:r>
          </w:p>
        </w:tc>
        <w:tc>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Person of Color</w:t>
            </w:r>
          </w:p>
        </w:tc>
      </w:tr>
      <w:tr>
        <w:trPr>
          <w:cantSplit w:val="0"/>
          <w:tblHeader w:val="0"/>
        </w:trPr>
        <w:tc>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2:35-3:00</w:t>
            </w:r>
          </w:p>
        </w:tc>
        <w:tc>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Lesson</w:t>
            </w:r>
          </w:p>
        </w:tc>
      </w:tr>
      <w:tr>
        <w:trPr>
          <w:cantSplit w:val="0"/>
          <w:tblHeader w:val="0"/>
        </w:trPr>
        <w:tc>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3:00-3:15</w:t>
            </w:r>
          </w:p>
        </w:tc>
        <w:tc>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Lesson Wrap Up &amp; Assessment</w:t>
            </w:r>
          </w:p>
        </w:tc>
      </w:tr>
      <w:tr>
        <w:trPr>
          <w:cantSplit w:val="0"/>
          <w:tblHeader w:val="0"/>
        </w:trPr>
        <w:tc>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3:15-3:30</w:t>
            </w:r>
          </w:p>
        </w:tc>
        <w:tc>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Lesson Cleanup</w:t>
            </w:r>
          </w:p>
        </w:tc>
      </w:tr>
      <w:tr>
        <w:trPr>
          <w:cantSplit w:val="0"/>
          <w:tblHeader w:val="0"/>
        </w:trPr>
        <w:tc>
          <w:tcPr/>
          <w:p w:rsidR="00000000" w:rsidDel="00000000" w:rsidP="00000000" w:rsidRDefault="00000000" w:rsidRPr="00000000" w14:paraId="0000002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2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LEDs</w:t>
            </w:r>
          </w:p>
          <w:p w:rsidR="00000000" w:rsidDel="00000000" w:rsidP="00000000" w:rsidRDefault="00000000" w:rsidRPr="00000000" w14:paraId="0000002E">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Motors</w:t>
            </w:r>
          </w:p>
          <w:p w:rsidR="00000000" w:rsidDel="00000000" w:rsidP="00000000" w:rsidRDefault="00000000" w:rsidRPr="00000000" w14:paraId="0000002F">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Solar Cells</w:t>
            </w:r>
          </w:p>
          <w:p w:rsidR="00000000" w:rsidDel="00000000" w:rsidP="00000000" w:rsidRDefault="00000000" w:rsidRPr="00000000" w14:paraId="00000030">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Rubber bands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3">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8"/>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6">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1"/>
        <w:pageBreakBefore w:val="0"/>
        <w:rPr/>
      </w:pPr>
      <w:r w:rsidDel="00000000" w:rsidR="00000000" w:rsidRPr="00000000">
        <w:rPr>
          <w:rtl w:val="0"/>
        </w:rPr>
        <w:t xml:space="preserve">Lesson Plan</w:t>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B">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energy?</w:t>
      </w:r>
    </w:p>
    <w:p w:rsidR="00000000" w:rsidDel="00000000" w:rsidP="00000000" w:rsidRDefault="00000000" w:rsidRPr="00000000" w14:paraId="0000003C">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types of energy?</w:t>
      </w:r>
    </w:p>
    <w:p w:rsidR="00000000" w:rsidDel="00000000" w:rsidP="00000000" w:rsidRDefault="00000000" w:rsidRPr="00000000" w14:paraId="0000003D">
      <w:pPr>
        <w:numPr>
          <w:ilvl w:val="1"/>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Heat </w:t>
      </w:r>
    </w:p>
    <w:p w:rsidR="00000000" w:rsidDel="00000000" w:rsidP="00000000" w:rsidRDefault="00000000" w:rsidRPr="00000000" w14:paraId="0000003E">
      <w:pPr>
        <w:numPr>
          <w:ilvl w:val="1"/>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Light</w:t>
      </w:r>
    </w:p>
    <w:p w:rsidR="00000000" w:rsidDel="00000000" w:rsidP="00000000" w:rsidRDefault="00000000" w:rsidRPr="00000000" w14:paraId="0000003F">
      <w:pPr>
        <w:numPr>
          <w:ilvl w:val="1"/>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Motion</w:t>
      </w:r>
    </w:p>
    <w:p w:rsidR="00000000" w:rsidDel="00000000" w:rsidP="00000000" w:rsidRDefault="00000000" w:rsidRPr="00000000" w14:paraId="00000040">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ways we create energy?</w:t>
      </w:r>
    </w:p>
    <w:p w:rsidR="00000000" w:rsidDel="00000000" w:rsidP="00000000" w:rsidRDefault="00000000" w:rsidRPr="00000000" w14:paraId="00000041">
      <w:pPr>
        <w:numPr>
          <w:ilvl w:val="1"/>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Solar</w:t>
      </w:r>
    </w:p>
    <w:p w:rsidR="00000000" w:rsidDel="00000000" w:rsidP="00000000" w:rsidRDefault="00000000" w:rsidRPr="00000000" w14:paraId="00000042">
      <w:pPr>
        <w:numPr>
          <w:ilvl w:val="1"/>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w:t>
      </w:r>
    </w:p>
    <w:p w:rsidR="00000000" w:rsidDel="00000000" w:rsidP="00000000" w:rsidRDefault="00000000" w:rsidRPr="00000000" w14:paraId="00000043">
      <w:pPr>
        <w:numPr>
          <w:ilvl w:val="1"/>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Hydroelectric</w:t>
      </w:r>
    </w:p>
    <w:p w:rsidR="00000000" w:rsidDel="00000000" w:rsidP="00000000" w:rsidRDefault="00000000" w:rsidRPr="00000000" w14:paraId="00000044">
      <w:pPr>
        <w:numPr>
          <w:ilvl w:val="1"/>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Tidal</w:t>
      </w:r>
    </w:p>
    <w:p w:rsidR="00000000" w:rsidDel="00000000" w:rsidP="00000000" w:rsidRDefault="00000000" w:rsidRPr="00000000" w14:paraId="00000045">
      <w:pPr>
        <w:numPr>
          <w:ilvl w:val="1"/>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Geothermal </w:t>
      </w:r>
    </w:p>
    <w:p w:rsidR="00000000" w:rsidDel="00000000" w:rsidP="00000000" w:rsidRDefault="00000000" w:rsidRPr="00000000" w14:paraId="00000046">
      <w:pPr>
        <w:numPr>
          <w:ilvl w:val="1"/>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Motion/Mechanical </w:t>
      </w:r>
      <w:r w:rsidDel="00000000" w:rsidR="00000000" w:rsidRPr="00000000">
        <w:rPr>
          <w:rtl w:val="0"/>
        </w:rPr>
      </w:r>
    </w:p>
    <w:p w:rsidR="00000000" w:rsidDel="00000000" w:rsidP="00000000" w:rsidRDefault="00000000" w:rsidRPr="00000000" w14:paraId="00000047">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numPr>
          <w:ilvl w:val="0"/>
          <w:numId w:val="7"/>
        </w:numPr>
        <w:ind w:left="720" w:hanging="360"/>
      </w:pPr>
      <w:r w:rsidDel="00000000" w:rsidR="00000000" w:rsidRPr="00000000">
        <w:rPr>
          <w:rtl w:val="0"/>
        </w:rPr>
        <w:t xml:space="preserve">Step 1</w:t>
      </w:r>
    </w:p>
    <w:p w:rsidR="00000000" w:rsidDel="00000000" w:rsidP="00000000" w:rsidRDefault="00000000" w:rsidRPr="00000000" w14:paraId="0000004C">
      <w:pPr>
        <w:pageBreakBefore w:val="0"/>
        <w:numPr>
          <w:ilvl w:val="0"/>
          <w:numId w:val="7"/>
        </w:numPr>
        <w:ind w:left="720" w:hanging="360"/>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Survey - Vermont- 10/28 /16</w:t>
      </w:r>
    </w:p>
    <w:p w:rsidR="00000000" w:rsidDel="00000000" w:rsidP="00000000" w:rsidRDefault="00000000" w:rsidRPr="00000000" w14:paraId="0000005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an energy engineer do?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is energy?</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rFonts w:ascii="Times New Roman" w:cs="Times New Roman" w:eastAsia="Times New Roman" w:hAnsi="Times New Roman"/>
          <w:sz w:val="24"/>
          <w:szCs w:val="24"/>
          <w:rtl w:val="0"/>
        </w:rPr>
        <w:t xml:space="preserve">5. What are examples of types of energy?</w:t>
      </w:r>
      <w:r w:rsidDel="00000000" w:rsidR="00000000" w:rsidRPr="00000000">
        <w:rPr>
          <w:rtl w:val="0"/>
        </w:rPr>
      </w:r>
    </w:p>
    <w:p w:rsidR="00000000" w:rsidDel="00000000" w:rsidP="00000000" w:rsidRDefault="00000000" w:rsidRPr="00000000" w14:paraId="0000007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7C">
      <w:pPr>
        <w:pStyle w:val="Heading1"/>
        <w:jc w:val="center"/>
        <w:rPr>
          <w:rFonts w:ascii="Calibri" w:cs="Calibri" w:eastAsia="Calibri" w:hAnsi="Calibri"/>
          <w:b w:val="1"/>
          <w:bCs w:val="1"/>
          <w:sz w:val="44"/>
          <w:szCs w:val="44"/>
        </w:rPr>
      </w:pPr>
      <w:bookmarkStart w:colFirst="0" w:colLast="0" w:name="_trycfslkcac2" w:id="8"/>
      <w:bookmarkEnd w:id="8"/>
      <w:r w:rsidDel="00000000" w:rsidR="00000000" w:rsidRPr="00000000">
        <w:rPr>
          <w:rFonts w:ascii="Calibri" w:cs="Calibri" w:eastAsia="Calibri" w:hAnsi="Calibri"/>
          <w:b w:val="1"/>
          <w:bCs w:val="1"/>
          <w:sz w:val="44"/>
          <w:szCs w:val="44"/>
          <w:rtl w:val="0"/>
        </w:rPr>
        <w:t xml:space="preserve">Person of Color</w:t>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jc w:val="center"/>
        <w:rPr>
          <w:rFonts w:ascii="Calibri" w:cs="Calibri" w:eastAsia="Calibri" w:hAnsi="Calibri"/>
          <w:sz w:val="24"/>
          <w:szCs w:val="24"/>
        </w:rPr>
      </w:pPr>
      <w:r w:rsidDel="00000000" w:rsidR="00000000" w:rsidRPr="00000000">
        <w:rPr>
          <w:rFonts w:ascii="Helvetica Neue" w:cs="Helvetica Neue" w:eastAsia="Helvetica Neue" w:hAnsi="Helvetica Neue"/>
          <w:sz w:val="24"/>
          <w:szCs w:val="24"/>
        </w:rPr>
        <w:drawing>
          <wp:inline distB="0" distT="0" distL="0" distR="0">
            <wp:extent cx="3707765" cy="395224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707765" cy="395224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w:t>
      </w:r>
      <w:r w:rsidDel="00000000" w:rsidR="00000000" w:rsidRPr="00000000">
        <w:rPr>
          <w:rFonts w:ascii="Arial" w:cs="Arial" w:eastAsia="Arial" w:hAnsi="Arial"/>
          <w:color w:val="1a1a1a"/>
          <w:sz w:val="26"/>
          <w:szCs w:val="26"/>
          <w:rtl w:val="0"/>
        </w:rPr>
        <w:t xml:space="preserve">Alexander Miles</w:t>
      </w:r>
      <w:r w:rsidDel="00000000" w:rsidR="00000000" w:rsidRPr="00000000">
        <w:rPr>
          <w:rtl w:val="0"/>
        </w:rPr>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w:t>
      </w:r>
      <w:r w:rsidDel="00000000" w:rsidR="00000000" w:rsidRPr="00000000">
        <w:rPr>
          <w:rFonts w:ascii="Arial" w:cs="Arial" w:eastAsia="Arial" w:hAnsi="Arial"/>
          <w:color w:val="1a1a1a"/>
          <w:sz w:val="26"/>
          <w:szCs w:val="26"/>
          <w:rtl w:val="0"/>
        </w:rPr>
        <w:t xml:space="preserve">May 18, 1838- May 7, 1918</w:t>
      </w:r>
      <w:r w:rsidDel="00000000" w:rsidR="00000000" w:rsidRPr="00000000">
        <w:rPr>
          <w:rtl w:val="0"/>
        </w:rPr>
      </w:r>
    </w:p>
    <w:p w:rsidR="00000000" w:rsidDel="00000000" w:rsidP="00000000" w:rsidRDefault="00000000" w:rsidRPr="00000000" w14:paraId="0000008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82">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 an Inventor </w:t>
      </w:r>
    </w:p>
    <w:p w:rsidR="00000000" w:rsidDel="00000000" w:rsidP="00000000" w:rsidRDefault="00000000" w:rsidRPr="00000000" w14:paraId="00000083">
      <w:pPr>
        <w:numPr>
          <w:ilvl w:val="0"/>
          <w:numId w:val="5"/>
        </w:numPr>
        <w:ind w:left="720" w:hanging="360"/>
        <w:rPr>
          <w:rFonts w:ascii="Calibri" w:cs="Calibri" w:eastAsia="Calibri" w:hAnsi="Calibri"/>
          <w:color w:val="1c1c1c"/>
          <w:sz w:val="24"/>
          <w:szCs w:val="24"/>
        </w:rPr>
      </w:pPr>
      <w:r w:rsidDel="00000000" w:rsidR="00000000" w:rsidRPr="00000000">
        <w:rPr>
          <w:rFonts w:ascii="Calibri" w:cs="Calibri" w:eastAsia="Calibri" w:hAnsi="Calibri"/>
          <w:color w:val="1c1c1c"/>
          <w:sz w:val="24"/>
          <w:szCs w:val="24"/>
          <w:rtl w:val="0"/>
        </w:rPr>
        <w:t xml:space="preserve">Was awarded </w:t>
      </w:r>
      <w:r w:rsidDel="00000000" w:rsidR="00000000" w:rsidRPr="00000000">
        <w:rPr>
          <w:rFonts w:ascii="Calibri" w:cs="Calibri" w:eastAsia="Calibri" w:hAnsi="Calibri"/>
          <w:sz w:val="24"/>
          <w:szCs w:val="24"/>
          <w:rtl w:val="0"/>
        </w:rPr>
        <w:t xml:space="preserve">a </w:t>
      </w:r>
      <w:hyperlink r:id="rId7">
        <w:r w:rsidDel="00000000" w:rsidR="00000000" w:rsidRPr="00000000">
          <w:rPr>
            <w:rFonts w:ascii="Calibri" w:cs="Calibri" w:eastAsia="Calibri" w:hAnsi="Calibri"/>
            <w:sz w:val="24"/>
            <w:szCs w:val="24"/>
            <w:rtl w:val="0"/>
          </w:rPr>
          <w:t xml:space="preserve">patent</w:t>
        </w:r>
      </w:hyperlink>
      <w:r w:rsidDel="00000000" w:rsidR="00000000" w:rsidRPr="00000000">
        <w:rPr>
          <w:rFonts w:ascii="Calibri" w:cs="Calibri" w:eastAsia="Calibri" w:hAnsi="Calibri"/>
          <w:sz w:val="24"/>
          <w:szCs w:val="24"/>
          <w:rtl w:val="0"/>
        </w:rPr>
        <w:t xml:space="preserve"> for an automatically opening and closing elevator door</w:t>
      </w:r>
      <w:r w:rsidDel="00000000" w:rsidR="00000000" w:rsidRPr="00000000">
        <w:rPr>
          <w:rFonts w:ascii="Calibri" w:cs="Calibri" w:eastAsia="Calibri" w:hAnsi="Calibri"/>
          <w:color w:val="1c1c1c"/>
          <w:sz w:val="24"/>
          <w:szCs w:val="24"/>
          <w:rtl w:val="0"/>
        </w:rPr>
        <w:t xml:space="preserve"> design</w:t>
      </w:r>
    </w:p>
    <w:p w:rsidR="00000000" w:rsidDel="00000000" w:rsidP="00000000" w:rsidRDefault="00000000" w:rsidRPr="00000000" w14:paraId="00000084">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color w:val="151515"/>
          <w:sz w:val="24"/>
          <w:szCs w:val="24"/>
          <w:rtl w:val="0"/>
        </w:rPr>
        <w:t xml:space="preserve">Before working on elevator engineering, Miles experimented with the creation of hair products.</w:t>
      </w:r>
      <w:r w:rsidDel="00000000" w:rsidR="00000000" w:rsidRPr="00000000">
        <w:rPr>
          <w:rtl w:val="0"/>
        </w:rPr>
      </w:r>
    </w:p>
    <w:p w:rsidR="00000000" w:rsidDel="00000000" w:rsidP="00000000" w:rsidRDefault="00000000" w:rsidRPr="00000000" w14:paraId="00000085">
      <w:pPr>
        <w:pageBreakBefore w:val="0"/>
        <w:ind w:left="0" w:firstLine="0"/>
        <w:rPr/>
      </w:pPr>
      <w:r w:rsidDel="00000000" w:rsidR="00000000" w:rsidRPr="00000000">
        <w:rPr>
          <w:rtl w:val="0"/>
        </w:rPr>
        <w:br w:type="textWrapping"/>
      </w:r>
    </w:p>
    <w:p w:rsidR="00000000" w:rsidDel="00000000" w:rsidP="00000000" w:rsidRDefault="00000000" w:rsidRPr="00000000" w14:paraId="00000086">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8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8">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8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8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8C">
      <w:pPr>
        <w:numPr>
          <w:ilvl w:val="0"/>
          <w:numId w:val="4"/>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Energy</w:t>
      </w:r>
    </w:p>
    <w:p w:rsidR="00000000" w:rsidDel="00000000" w:rsidP="00000000" w:rsidRDefault="00000000" w:rsidRPr="00000000" w14:paraId="0000008D">
      <w:pPr>
        <w:ind w:left="720" w:firstLine="0"/>
        <w:rPr>
          <w:rFonts w:ascii="Calibri" w:cs="Calibri" w:eastAsia="Calibri" w:hAnsi="Calibri"/>
          <w:sz w:val="24"/>
          <w:szCs w:val="24"/>
        </w:rPr>
      </w:pPr>
      <w:r w:rsidDel="00000000" w:rsidR="00000000" w:rsidRPr="00000000">
        <w:rPr>
          <w:rFonts w:ascii="Calibri" w:cs="Calibri" w:eastAsia="Calibri" w:hAnsi="Calibri"/>
          <w:color w:val="1a1a1a"/>
          <w:sz w:val="24"/>
          <w:szCs w:val="24"/>
          <w:rtl w:val="0"/>
        </w:rPr>
        <w:t xml:space="preserve">A property of objects which can be transferred to other objects or converted into different forms. </w:t>
      </w:r>
      <w:r w:rsidDel="00000000" w:rsidR="00000000" w:rsidRPr="00000000">
        <w:rPr>
          <w:rtl w:val="0"/>
        </w:rPr>
      </w:r>
    </w:p>
    <w:p w:rsidR="00000000" w:rsidDel="00000000" w:rsidP="00000000" w:rsidRDefault="00000000" w:rsidRPr="00000000" w14:paraId="0000008E">
      <w:pPr>
        <w:numPr>
          <w:ilvl w:val="0"/>
          <w:numId w:val="4"/>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Conversion </w:t>
      </w:r>
    </w:p>
    <w:p w:rsidR="00000000" w:rsidDel="00000000" w:rsidP="00000000" w:rsidRDefault="00000000" w:rsidRPr="00000000" w14:paraId="0000008F">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change of one thing into another</w:t>
      </w:r>
    </w:p>
    <w:p w:rsidR="00000000" w:rsidDel="00000000" w:rsidP="00000000" w:rsidRDefault="00000000" w:rsidRPr="00000000" w14:paraId="00000090">
      <w:pPr>
        <w:numPr>
          <w:ilvl w:val="0"/>
          <w:numId w:val="4"/>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Potential </w:t>
      </w:r>
    </w:p>
    <w:p w:rsidR="00000000" w:rsidDel="00000000" w:rsidP="00000000" w:rsidRDefault="00000000" w:rsidRPr="00000000" w14:paraId="00000091">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ability to do something/Work</w:t>
      </w:r>
    </w:p>
    <w:p w:rsidR="00000000" w:rsidDel="00000000" w:rsidP="00000000" w:rsidRDefault="00000000" w:rsidRPr="00000000" w14:paraId="00000092">
      <w:pPr>
        <w:numPr>
          <w:ilvl w:val="0"/>
          <w:numId w:val="4"/>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Conservation of Energy</w:t>
      </w:r>
    </w:p>
    <w:p w:rsidR="00000000" w:rsidDel="00000000" w:rsidP="00000000" w:rsidRDefault="00000000" w:rsidRPr="00000000" w14:paraId="00000093">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Energy can not be created or destroyed just converted </w:t>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-Conversion of Energy</w:t>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-Brief (I emphasize brief) intro into photovoltaics </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-Standard AC generators </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rtl w:val="0"/>
        </w:rPr>
        <w:t xml:space="preserve">-Potential and Kinetic Energy </w:t>
      </w:r>
      <w:r w:rsidDel="00000000" w:rsidR="00000000" w:rsidRPr="00000000">
        <w:rPr>
          <w:rtl w:val="0"/>
        </w:rPr>
      </w:r>
    </w:p>
    <w:p w:rsidR="00000000" w:rsidDel="00000000" w:rsidP="00000000" w:rsidRDefault="00000000" w:rsidRPr="00000000" w14:paraId="0000009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en.wikipedia.org/wiki/Paten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NotoSansSymbols-regular.ttf"/><Relationship Id="rId12" Type="http://schemas.openxmlformats.org/officeDocument/2006/relationships/font" Target="fonts/HelveticaNeue-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HelveticaNeue-regular.ttf"/><Relationship Id="rId14" Type="http://schemas.openxmlformats.org/officeDocument/2006/relationships/font" Target="fonts/NotoSansSymbols-bold.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