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174F4F" w14:textId="5591E65B" w:rsidR="004A1FB8" w:rsidRPr="00C80115" w:rsidRDefault="005A0608" w:rsidP="00032A9D">
      <w:pPr>
        <w:pStyle w:val="ABNT-Capa"/>
      </w:pPr>
      <w:r>
        <w:t>centro estadual de educação tecnológica paula souza</w:t>
      </w:r>
    </w:p>
    <w:p w14:paraId="1D4A6D48" w14:textId="4513F554" w:rsidR="004A1FB8" w:rsidRPr="00C80115" w:rsidRDefault="005A0608" w:rsidP="00032A9D">
      <w:pPr>
        <w:pStyle w:val="ABNT-Capa"/>
      </w:pPr>
      <w:r>
        <w:t>e</w:t>
      </w:r>
      <w:r w:rsidR="00771F23">
        <w:t xml:space="preserve">scola </w:t>
      </w:r>
      <w:r>
        <w:t>t</w:t>
      </w:r>
      <w:r w:rsidR="00771F23">
        <w:t>ecnica estadual</w:t>
      </w:r>
      <w:r>
        <w:t xml:space="preserve"> pedro badran</w:t>
      </w:r>
    </w:p>
    <w:p w14:paraId="6EDAC840" w14:textId="77777777" w:rsidR="005B73A9" w:rsidRDefault="004A1FB8" w:rsidP="005B73A9">
      <w:pPr>
        <w:pStyle w:val="ABNT-Capa"/>
      </w:pPr>
      <w:r w:rsidRPr="00C80115">
        <w:t xml:space="preserve">CURSO DE </w:t>
      </w:r>
      <w:r w:rsidR="005B73A9">
        <w:t xml:space="preserve">Ensino Médio com Habilitação Profissional de </w:t>
      </w:r>
    </w:p>
    <w:p w14:paraId="36715C03" w14:textId="5A412F91" w:rsidR="004A1FB8" w:rsidRPr="00C80115" w:rsidRDefault="005B73A9" w:rsidP="005B73A9">
      <w:pPr>
        <w:pStyle w:val="ABNT-Capa"/>
      </w:pPr>
      <w:r>
        <w:t>TÉCNICO EM DESENVOLVIMENTO DE SISTEMAS</w:t>
      </w:r>
    </w:p>
    <w:p w14:paraId="35E3B7A8" w14:textId="77777777" w:rsidR="004A1FB8" w:rsidRPr="00C80115" w:rsidRDefault="004A1FB8" w:rsidP="00032A9D">
      <w:pPr>
        <w:pStyle w:val="ABNT-Capa"/>
      </w:pPr>
    </w:p>
    <w:p w14:paraId="7C097654" w14:textId="77777777" w:rsidR="004A1FB8" w:rsidRPr="00C80115" w:rsidRDefault="004A1FB8" w:rsidP="00032A9D">
      <w:pPr>
        <w:pStyle w:val="ABNT-Capa"/>
      </w:pPr>
    </w:p>
    <w:p w14:paraId="120D6D9A" w14:textId="77777777" w:rsidR="004A1FB8" w:rsidRPr="00C80115" w:rsidRDefault="004A1FB8" w:rsidP="00032A9D">
      <w:pPr>
        <w:pStyle w:val="ABNT-Capa"/>
      </w:pPr>
    </w:p>
    <w:p w14:paraId="283274CE" w14:textId="77777777" w:rsidR="004A1FB8" w:rsidRPr="00C80115" w:rsidRDefault="004A1FB8" w:rsidP="00032A9D">
      <w:pPr>
        <w:pStyle w:val="ABNT-Capa"/>
      </w:pPr>
    </w:p>
    <w:p w14:paraId="32B7BDBB" w14:textId="77777777" w:rsidR="004A1FB8" w:rsidRPr="00C80115" w:rsidRDefault="004A1FB8" w:rsidP="00032A9D">
      <w:pPr>
        <w:pStyle w:val="ABNT-Capa"/>
      </w:pPr>
    </w:p>
    <w:p w14:paraId="753E5CCD" w14:textId="77777777" w:rsidR="004A1FB8" w:rsidRPr="00C80115" w:rsidRDefault="004A1FB8" w:rsidP="00032A9D">
      <w:pPr>
        <w:pStyle w:val="ABNT-Capa"/>
      </w:pPr>
    </w:p>
    <w:p w14:paraId="747B256C" w14:textId="77777777" w:rsidR="004A1FB8" w:rsidRPr="00C80115" w:rsidRDefault="004A1FB8" w:rsidP="00032A9D">
      <w:pPr>
        <w:pStyle w:val="ABNT-Capa"/>
      </w:pPr>
    </w:p>
    <w:p w14:paraId="121074CB" w14:textId="77777777" w:rsidR="000721EF" w:rsidRPr="000721EF" w:rsidRDefault="000721EF" w:rsidP="00C01823">
      <w:pPr>
        <w:pStyle w:val="ABNT-Capa"/>
        <w:rPr>
          <w:rFonts w:cs="Arial"/>
        </w:rPr>
      </w:pPr>
      <w:r w:rsidRPr="000721EF">
        <w:rPr>
          <w:rFonts w:cs="Arial"/>
        </w:rPr>
        <w:t>THERMOSENSE:</w:t>
      </w:r>
    </w:p>
    <w:p w14:paraId="07AC118F" w14:textId="1D88687A" w:rsidR="00C01823" w:rsidRPr="000721EF" w:rsidRDefault="000721EF" w:rsidP="000721EF">
      <w:pPr>
        <w:jc w:val="center"/>
        <w:rPr>
          <w:rFonts w:ascii="Arial" w:hAnsi="Arial" w:cs="Arial"/>
          <w:sz w:val="24"/>
          <w:szCs w:val="24"/>
        </w:rPr>
      </w:pPr>
      <w:r w:rsidRPr="000721EF">
        <w:rPr>
          <w:rFonts w:ascii="Arial" w:hAnsi="Arial" w:cs="Arial"/>
          <w:b/>
          <w:bCs/>
          <w:sz w:val="24"/>
          <w:szCs w:val="24"/>
        </w:rPr>
        <w:t>DESENVOLVIMENTO DE UM SISTEMA WEB PARA MONITORAMENTO DE TEMPERATURA E UMIDADE</w:t>
      </w:r>
    </w:p>
    <w:p w14:paraId="1C99FEB9" w14:textId="77777777" w:rsidR="004A1FB8" w:rsidRPr="00C80115" w:rsidRDefault="004A1FB8" w:rsidP="00032A9D">
      <w:pPr>
        <w:pStyle w:val="ABNT-Capa"/>
      </w:pPr>
    </w:p>
    <w:p w14:paraId="5ACDB9CD" w14:textId="77777777" w:rsidR="004A1FB8" w:rsidRPr="00C80115" w:rsidRDefault="004A1FB8" w:rsidP="00032A9D">
      <w:pPr>
        <w:pStyle w:val="ABNT-Capa"/>
      </w:pPr>
    </w:p>
    <w:p w14:paraId="215DC8F6" w14:textId="77777777" w:rsidR="004A1FB8" w:rsidRPr="00C80115" w:rsidRDefault="004A1FB8" w:rsidP="00032A9D">
      <w:pPr>
        <w:pStyle w:val="ABNT-Capa"/>
      </w:pPr>
    </w:p>
    <w:p w14:paraId="25F356E4" w14:textId="77777777" w:rsidR="004A1FB8" w:rsidRPr="00C80115" w:rsidRDefault="004A1FB8" w:rsidP="00032A9D">
      <w:pPr>
        <w:pStyle w:val="ABNT-Capa"/>
      </w:pPr>
    </w:p>
    <w:p w14:paraId="203CA19D" w14:textId="26C413CB" w:rsidR="005A0608" w:rsidRPr="00C80115" w:rsidRDefault="00C01823" w:rsidP="005A0608">
      <w:pPr>
        <w:pStyle w:val="ABNT-Capa"/>
      </w:pPr>
      <w:r>
        <w:t>enzo abdo henrique pinto</w:t>
      </w:r>
    </w:p>
    <w:p w14:paraId="407075D9" w14:textId="010C94E5" w:rsidR="00C01823" w:rsidRDefault="00C01823" w:rsidP="00032A9D">
      <w:pPr>
        <w:pStyle w:val="ABNT-Capa"/>
      </w:pPr>
      <w:r>
        <w:t>enzo gabriel duarte oliveira</w:t>
      </w:r>
    </w:p>
    <w:p w14:paraId="19AD535D" w14:textId="77777777" w:rsidR="00EA661D" w:rsidRDefault="00EA661D" w:rsidP="00EA661D">
      <w:pPr>
        <w:pStyle w:val="ABNT-Capa"/>
      </w:pPr>
      <w:r>
        <w:t>herick marques scarelli</w:t>
      </w:r>
    </w:p>
    <w:p w14:paraId="758750FB" w14:textId="1A0A8D9E" w:rsidR="00EA661D" w:rsidRDefault="00EA661D" w:rsidP="00EA661D">
      <w:pPr>
        <w:pStyle w:val="ABNT-Capa"/>
      </w:pPr>
      <w:r>
        <w:t>joão eduardo lopes cardoso</w:t>
      </w:r>
    </w:p>
    <w:p w14:paraId="652065DC" w14:textId="77777777" w:rsidR="00EA661D" w:rsidRPr="00C80115" w:rsidRDefault="00EA661D" w:rsidP="00EA661D">
      <w:pPr>
        <w:pStyle w:val="ABNT-Capa"/>
      </w:pPr>
      <w:r>
        <w:t>kaique zuffi</w:t>
      </w:r>
    </w:p>
    <w:p w14:paraId="2A930480" w14:textId="77777777" w:rsidR="00EA661D" w:rsidRDefault="00EA661D" w:rsidP="00EA661D">
      <w:pPr>
        <w:pStyle w:val="ABNT-Capa"/>
      </w:pPr>
    </w:p>
    <w:p w14:paraId="2CCEBDD9" w14:textId="12560700" w:rsidR="00A47A98" w:rsidRDefault="00A47A98" w:rsidP="00032A9D">
      <w:pPr>
        <w:pStyle w:val="ABNT-Capa"/>
      </w:pPr>
    </w:p>
    <w:p w14:paraId="09574453" w14:textId="73E4D5E7" w:rsidR="00A47A98" w:rsidRDefault="00A47A98" w:rsidP="00032A9D">
      <w:pPr>
        <w:pStyle w:val="ABNT-Capa"/>
      </w:pPr>
    </w:p>
    <w:p w14:paraId="5BF5E4F3" w14:textId="77777777" w:rsidR="00A47A98" w:rsidRPr="00C80115" w:rsidRDefault="00A47A98" w:rsidP="00032A9D">
      <w:pPr>
        <w:pStyle w:val="ABNT-Capa"/>
      </w:pPr>
    </w:p>
    <w:p w14:paraId="3CE7B921" w14:textId="77777777" w:rsidR="004A1FB8" w:rsidRPr="00C80115" w:rsidRDefault="004A1FB8" w:rsidP="00032A9D">
      <w:pPr>
        <w:pStyle w:val="ABNT-Capa"/>
      </w:pPr>
    </w:p>
    <w:p w14:paraId="20B5FA03" w14:textId="77D88859" w:rsidR="004A1FB8" w:rsidRDefault="004A1FB8" w:rsidP="00032A9D">
      <w:pPr>
        <w:pStyle w:val="ABNT-Capa"/>
      </w:pPr>
    </w:p>
    <w:p w14:paraId="00450276" w14:textId="77777777" w:rsidR="004A1FB8" w:rsidRPr="00C80115" w:rsidRDefault="004A1FB8" w:rsidP="00032A9D">
      <w:pPr>
        <w:pStyle w:val="ABNT-Capa"/>
      </w:pPr>
    </w:p>
    <w:p w14:paraId="785F67D2" w14:textId="77777777" w:rsidR="004A1FB8" w:rsidRPr="00C80115" w:rsidRDefault="004A1FB8" w:rsidP="00032A9D">
      <w:pPr>
        <w:pStyle w:val="ABNT-Capa"/>
      </w:pPr>
    </w:p>
    <w:p w14:paraId="11862235" w14:textId="0CAFAC85" w:rsidR="00695915" w:rsidRDefault="005A0608" w:rsidP="00695915">
      <w:pPr>
        <w:pStyle w:val="ABNT-Capa"/>
      </w:pPr>
      <w:r>
        <w:t>são joaquim da barra</w:t>
      </w:r>
    </w:p>
    <w:p w14:paraId="6BD77DD7" w14:textId="498957DD" w:rsidR="00C71DBE" w:rsidRDefault="0027288F" w:rsidP="00C71DBE">
      <w:pPr>
        <w:pStyle w:val="ABNT-Capa"/>
        <w:rPr>
          <w:b w:val="0"/>
          <w:bCs w:val="0"/>
          <w:caps w:val="0"/>
        </w:rPr>
      </w:pPr>
      <w:r>
        <w:t xml:space="preserve">dezembro - </w:t>
      </w:r>
      <w:r w:rsidR="004A1FB8" w:rsidRPr="00C80115">
        <w:t>202</w:t>
      </w:r>
      <w:r>
        <w:t>6</w:t>
      </w:r>
      <w:r w:rsidR="00C71DBE">
        <w:br w:type="page"/>
      </w:r>
    </w:p>
    <w:p w14:paraId="5CBB5697" w14:textId="149B8C66" w:rsidR="007B63CE" w:rsidRDefault="005217BF" w:rsidP="005217BF">
      <w:pPr>
        <w:pStyle w:val="ABNT-Ttulospr-textuais"/>
      </w:pPr>
      <w:r>
        <w:lastRenderedPageBreak/>
        <w:t>AGRADECIMENTOS</w:t>
      </w:r>
    </w:p>
    <w:p w14:paraId="2E65F0E2" w14:textId="5DA22A63" w:rsidR="005217BF" w:rsidRDefault="005217BF" w:rsidP="005217BF">
      <w:pPr>
        <w:pStyle w:val="ABNT-Corpodetexto"/>
      </w:pPr>
      <w:r w:rsidRPr="005217BF">
        <w:t>Agradeço aos meus pais, por todo o zelo e dedicação que sempre despenderam comigo. Aos meus amigos…</w:t>
      </w:r>
    </w:p>
    <w:p w14:paraId="587FA5FA" w14:textId="77777777" w:rsidR="0027288F" w:rsidRDefault="0027288F" w:rsidP="005217BF">
      <w:pPr>
        <w:pStyle w:val="ABNT-Corpodetexto"/>
      </w:pPr>
    </w:p>
    <w:p w14:paraId="314100F1" w14:textId="691EF5E7" w:rsidR="0086066E" w:rsidRDefault="0027288F" w:rsidP="005217BF">
      <w:pPr>
        <w:pStyle w:val="ABNT-Corpodetexto"/>
      </w:pPr>
      <w:r>
        <w:t>Aos professores Andrea Avezum Martus e Juliano</w:t>
      </w:r>
      <w:r w:rsidR="003443FA">
        <w:t xml:space="preserve"> Aparecido Dezem Telles...</w:t>
      </w:r>
    </w:p>
    <w:p w14:paraId="66990B87" w14:textId="185C2D96" w:rsidR="0086066E" w:rsidRDefault="0086066E">
      <w:pPr>
        <w:rPr>
          <w:rFonts w:ascii="Times New Roman" w:hAnsi="Times New Roman" w:cs="Times New Roman"/>
          <w:bCs/>
          <w:sz w:val="24"/>
          <w:szCs w:val="24"/>
        </w:rPr>
      </w:pPr>
      <w:r>
        <w:br w:type="page"/>
      </w:r>
    </w:p>
    <w:p w14:paraId="552A43A8" w14:textId="31BDE086" w:rsidR="00E876D3" w:rsidRDefault="00D16B33" w:rsidP="00D16B33">
      <w:pPr>
        <w:pStyle w:val="ABNT-Ttulospr-textuais"/>
      </w:pPr>
      <w:r>
        <w:lastRenderedPageBreak/>
        <w:t>RESUMO</w:t>
      </w:r>
    </w:p>
    <w:p w14:paraId="3B4FD190" w14:textId="681CAE8E" w:rsidR="000721EF" w:rsidRPr="000721EF" w:rsidRDefault="000721EF" w:rsidP="000721EF">
      <w:pPr>
        <w:pStyle w:val="Ttulo1"/>
        <w:numPr>
          <w:ilvl w:val="0"/>
          <w:numId w:val="0"/>
        </w:numPr>
        <w:ind w:left="2832"/>
        <w:rPr>
          <w:highlight w:val="yellow"/>
        </w:rPr>
      </w:pPr>
      <w:r>
        <w:lastRenderedPageBreak/>
        <w:tab/>
      </w:r>
      <w:r w:rsidRPr="000721EF">
        <w:rPr>
          <w:highlight w:val="yellow"/>
        </w:rPr>
        <w:t>RESUMO</w:t>
      </w:r>
    </w:p>
    <w:p w14:paraId="00274ECB" w14:textId="77777777" w:rsidR="000721EF" w:rsidRPr="000721EF" w:rsidRDefault="000721EF" w:rsidP="000721EF">
      <w:pPr>
        <w:spacing w:line="360" w:lineRule="auto"/>
        <w:jc w:val="both"/>
        <w:rPr>
          <w:rFonts w:ascii="Arial" w:hAnsi="Arial" w:cs="Arial"/>
          <w:highlight w:val="yellow"/>
        </w:rPr>
      </w:pPr>
      <w:r w:rsidRPr="000721EF">
        <w:rPr>
          <w:rFonts w:ascii="Arial" w:hAnsi="Arial" w:cs="Arial"/>
          <w:highlight w:val="yellow"/>
        </w:rPr>
        <w:t>O controle de temperatura e umidade é um fator determinante para a conservação de materiais, a preservação de alimentos e medicamentos e o funcionamento adequado de diversos processos. Este trabalho apresenta o desenvolvimento do ThermoSense, um sistema computacional de monitoramento ambiental composto por um microcontrolador ESP32 acoplado a um sensor DHT11, uma API REST desenvolvida em Node.js e Express com persistência em banco de dados relacional PostgreSQL por meio do ORM Prisma, e uma interface web desenvolvida em React. O sistema captura leituras de temperatura e umidade, armazena o histórico das medições, disponibiliza um painel com gráficos e permite a configuração de faixas aceitáveis para cada variável, gerando alertas automáticos — modelados como eventos com início e fim, e não como uma notificação por leitura — quando os valores medidos saem da faixa configurada. O desenvolvimento seguiu uma abordagem incremental e iterativa, estruturada em nove etapas sequenciais com validação ao final de cada uma, e contou com o apoio de uma ferramenta de inteligência artificial como recurso auxiliar, sob supervisão integral do autor. Os resultados obtidos demonstram o funcionamento completo do fluxo de dados, do sensor ao painel do usuário, validado por meio de testes automatizados de back-end e de verificação manual de todos os fluxos da interface. Conclui-se que o sistema desenvolvido atende aos objetivos propostos, oferecendo uma solução funcional e replicável de monitoramento ambiental baseada em Internet das Coisas.</w:t>
      </w:r>
    </w:p>
    <w:p w14:paraId="7F066E2D" w14:textId="77777777" w:rsidR="000721EF" w:rsidRPr="000721EF" w:rsidRDefault="000721EF" w:rsidP="000721EF">
      <w:pPr>
        <w:spacing w:after="120"/>
        <w:rPr>
          <w:rFonts w:ascii="Arial" w:hAnsi="Arial" w:cs="Arial"/>
          <w:highlight w:val="yellow"/>
        </w:rPr>
      </w:pPr>
    </w:p>
    <w:p w14:paraId="34BDA98A" w14:textId="77777777" w:rsidR="000721EF" w:rsidRPr="000721EF" w:rsidRDefault="000721EF" w:rsidP="000721EF">
      <w:pPr>
        <w:spacing w:line="360" w:lineRule="auto"/>
        <w:jc w:val="both"/>
        <w:rPr>
          <w:rFonts w:ascii="Arial" w:hAnsi="Arial" w:cs="Arial"/>
        </w:rPr>
      </w:pPr>
      <w:r w:rsidRPr="000721EF">
        <w:rPr>
          <w:rFonts w:ascii="Arial" w:hAnsi="Arial" w:cs="Arial"/>
          <w:highlight w:val="yellow"/>
        </w:rPr>
        <w:t>Palavras-chave: Internet das Coisas. Monitoramento ambiental. ESP32. Sistema web. Banco de dados.</w:t>
      </w:r>
    </w:p>
    <w:p w14:paraId="62886217" w14:textId="2527F602" w:rsidR="00D16B33" w:rsidRDefault="00D16B33">
      <w:pPr>
        <w:rPr>
          <w:rFonts w:ascii="Times New Roman" w:hAnsi="Times New Roman" w:cs="Times New Roman"/>
          <w:bCs/>
          <w:sz w:val="24"/>
          <w:szCs w:val="24"/>
        </w:rPr>
      </w:pPr>
      <w:r>
        <w:br w:type="page"/>
      </w:r>
    </w:p>
    <w:p w14:paraId="0F63D229" w14:textId="694C8828" w:rsidR="00D16B33" w:rsidRDefault="0073705D" w:rsidP="0073705D">
      <w:pPr>
        <w:pStyle w:val="ABNT-Ttulospr-textuais"/>
      </w:pPr>
      <w:r>
        <w:lastRenderedPageBreak/>
        <w:t>LISTA DE ILUSTRAÇÕES</w:t>
      </w:r>
    </w:p>
    <w:p w14:paraId="16C272D1" w14:textId="6AF606D3" w:rsidR="00A82DA7" w:rsidRDefault="00A82DA7">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\t "ABNT - Lista de ilustrações" \c </w:instrText>
      </w:r>
      <w:r>
        <w:fldChar w:fldCharType="separate"/>
      </w:r>
      <w:hyperlink w:anchor="_Toc58249391" w:history="1">
        <w:r w:rsidRPr="008D66BE">
          <w:rPr>
            <w:rStyle w:val="Hyperlink"/>
            <w:noProof/>
          </w:rPr>
          <w:t>Figura 1 ‒ Biblioteca UFFS Campus Chapecó</w:t>
        </w:r>
        <w:r>
          <w:rPr>
            <w:noProof/>
            <w:webHidden/>
          </w:rPr>
          <w:tab/>
        </w:r>
        <w:r>
          <w:rPr>
            <w:noProof/>
            <w:webHidden/>
          </w:rPr>
          <w:fldChar w:fldCharType="begin"/>
        </w:r>
        <w:r>
          <w:rPr>
            <w:noProof/>
            <w:webHidden/>
          </w:rPr>
          <w:instrText xml:space="preserve"> PAGEREF _Toc58249391 \h </w:instrText>
        </w:r>
        <w:r>
          <w:rPr>
            <w:noProof/>
            <w:webHidden/>
          </w:rPr>
        </w:r>
        <w:r>
          <w:rPr>
            <w:noProof/>
            <w:webHidden/>
          </w:rPr>
          <w:fldChar w:fldCharType="separate"/>
        </w:r>
        <w:r>
          <w:rPr>
            <w:noProof/>
            <w:webHidden/>
          </w:rPr>
          <w:t>17</w:t>
        </w:r>
        <w:r>
          <w:rPr>
            <w:noProof/>
            <w:webHidden/>
          </w:rPr>
          <w:fldChar w:fldCharType="end"/>
        </w:r>
      </w:hyperlink>
    </w:p>
    <w:p w14:paraId="3CBB8CA0" w14:textId="5E06D0B6" w:rsidR="00A82DA7" w:rsidRDefault="00000000">
      <w:pPr>
        <w:pStyle w:val="ndicedeilustraes"/>
        <w:tabs>
          <w:tab w:val="right" w:leader="dot" w:pos="9061"/>
        </w:tabs>
        <w:rPr>
          <w:rFonts w:asciiTheme="minorHAnsi" w:eastAsiaTheme="minorEastAsia" w:hAnsiTheme="minorHAnsi"/>
          <w:noProof/>
          <w:sz w:val="22"/>
          <w:lang w:eastAsia="pt-BR"/>
        </w:rPr>
      </w:pPr>
      <w:hyperlink w:anchor="_Toc58249392" w:history="1">
        <w:r w:rsidR="00A82DA7" w:rsidRPr="008D66BE">
          <w:rPr>
            <w:rStyle w:val="Hyperlink"/>
            <w:noProof/>
          </w:rPr>
          <w:t>Quadro 1 ‒ Ciclo PDCA</w:t>
        </w:r>
        <w:r w:rsidR="00A82DA7">
          <w:rPr>
            <w:noProof/>
            <w:webHidden/>
          </w:rPr>
          <w:tab/>
        </w:r>
        <w:r w:rsidR="00A82DA7">
          <w:rPr>
            <w:noProof/>
            <w:webHidden/>
          </w:rPr>
          <w:fldChar w:fldCharType="begin"/>
        </w:r>
        <w:r w:rsidR="00A82DA7">
          <w:rPr>
            <w:noProof/>
            <w:webHidden/>
          </w:rPr>
          <w:instrText xml:space="preserve"> PAGEREF _Toc58249392 \h </w:instrText>
        </w:r>
        <w:r w:rsidR="00A82DA7">
          <w:rPr>
            <w:noProof/>
            <w:webHidden/>
          </w:rPr>
        </w:r>
        <w:r w:rsidR="00A82DA7">
          <w:rPr>
            <w:noProof/>
            <w:webHidden/>
          </w:rPr>
          <w:fldChar w:fldCharType="separate"/>
        </w:r>
        <w:r w:rsidR="00A82DA7">
          <w:rPr>
            <w:noProof/>
            <w:webHidden/>
          </w:rPr>
          <w:t>18</w:t>
        </w:r>
        <w:r w:rsidR="00A82DA7">
          <w:rPr>
            <w:noProof/>
            <w:webHidden/>
          </w:rPr>
          <w:fldChar w:fldCharType="end"/>
        </w:r>
      </w:hyperlink>
    </w:p>
    <w:p w14:paraId="020EA1A8" w14:textId="7D1B60A3" w:rsidR="00A82DA7" w:rsidRDefault="00000000">
      <w:pPr>
        <w:pStyle w:val="ndicedeilustraes"/>
        <w:tabs>
          <w:tab w:val="right" w:leader="dot" w:pos="9061"/>
        </w:tabs>
        <w:rPr>
          <w:rFonts w:asciiTheme="minorHAnsi" w:eastAsiaTheme="minorEastAsia" w:hAnsiTheme="minorHAnsi"/>
          <w:noProof/>
          <w:sz w:val="22"/>
          <w:lang w:eastAsia="pt-BR"/>
        </w:rPr>
      </w:pPr>
      <w:hyperlink w:anchor="_Toc58249393" w:history="1">
        <w:r w:rsidR="00A82DA7" w:rsidRPr="008D66BE">
          <w:rPr>
            <w:rStyle w:val="Hyperlink"/>
            <w:noProof/>
          </w:rPr>
          <w:t>Gráfico 1 ‒ Taxa média geométrica de crescimento anual, Brasil – 1872/2010</w:t>
        </w:r>
        <w:r w:rsidR="00A82DA7">
          <w:rPr>
            <w:noProof/>
            <w:webHidden/>
          </w:rPr>
          <w:tab/>
        </w:r>
        <w:r w:rsidR="00A82DA7">
          <w:rPr>
            <w:noProof/>
            <w:webHidden/>
          </w:rPr>
          <w:fldChar w:fldCharType="begin"/>
        </w:r>
        <w:r w:rsidR="00A82DA7">
          <w:rPr>
            <w:noProof/>
            <w:webHidden/>
          </w:rPr>
          <w:instrText xml:space="preserve"> PAGEREF _Toc58249393 \h </w:instrText>
        </w:r>
        <w:r w:rsidR="00A82DA7">
          <w:rPr>
            <w:noProof/>
            <w:webHidden/>
          </w:rPr>
        </w:r>
        <w:r w:rsidR="00A82DA7">
          <w:rPr>
            <w:noProof/>
            <w:webHidden/>
          </w:rPr>
          <w:fldChar w:fldCharType="separate"/>
        </w:r>
        <w:r w:rsidR="00A82DA7">
          <w:rPr>
            <w:noProof/>
            <w:webHidden/>
          </w:rPr>
          <w:t>18</w:t>
        </w:r>
        <w:r w:rsidR="00A82DA7">
          <w:rPr>
            <w:noProof/>
            <w:webHidden/>
          </w:rPr>
          <w:fldChar w:fldCharType="end"/>
        </w:r>
      </w:hyperlink>
    </w:p>
    <w:p w14:paraId="38105E0B" w14:textId="065C611B" w:rsidR="0073705D" w:rsidRDefault="00A82DA7" w:rsidP="0073705D">
      <w:pPr>
        <w:pStyle w:val="ABNT-Corpodetexto"/>
      </w:pPr>
      <w:r>
        <w:fldChar w:fldCharType="end"/>
      </w:r>
    </w:p>
    <w:p w14:paraId="50EA072A" w14:textId="3D21C5C0" w:rsidR="0073705D" w:rsidRDefault="0073705D">
      <w:pPr>
        <w:rPr>
          <w:rFonts w:ascii="Times New Roman" w:hAnsi="Times New Roman" w:cs="Times New Roman"/>
          <w:bCs/>
          <w:sz w:val="24"/>
          <w:szCs w:val="24"/>
        </w:rPr>
      </w:pPr>
      <w:r>
        <w:br w:type="page"/>
      </w:r>
    </w:p>
    <w:p w14:paraId="53AC3B61" w14:textId="3B807188" w:rsidR="0073705D" w:rsidRDefault="0073705D" w:rsidP="0073705D">
      <w:pPr>
        <w:pStyle w:val="ABNT-Ttulospr-textuais"/>
      </w:pPr>
      <w:r>
        <w:lastRenderedPageBreak/>
        <w:t>LISTA DE TABELAS</w:t>
      </w:r>
    </w:p>
    <w:p w14:paraId="6E15F3C6" w14:textId="7EF8EA50" w:rsidR="00A82DA7" w:rsidRDefault="00A82DA7">
      <w:pPr>
        <w:pStyle w:val="ndicedeilustraes"/>
        <w:tabs>
          <w:tab w:val="right" w:leader="dot" w:pos="9061"/>
        </w:tabs>
        <w:rPr>
          <w:noProof/>
        </w:rPr>
      </w:pPr>
      <w:r>
        <w:fldChar w:fldCharType="begin"/>
      </w:r>
      <w:r>
        <w:instrText xml:space="preserve"> TOC \h \z \t "ABNT - Lista de tabelas" \c </w:instrText>
      </w:r>
      <w:r>
        <w:fldChar w:fldCharType="separate"/>
      </w:r>
      <w:hyperlink w:anchor="_Toc58249346" w:history="1">
        <w:r w:rsidRPr="00E269D7">
          <w:rPr>
            <w:rStyle w:val="Hyperlink"/>
            <w:noProof/>
          </w:rPr>
          <w:t>Tabela 1 ‒ Variação IGPM</w:t>
        </w:r>
        <w:r>
          <w:rPr>
            <w:noProof/>
            <w:webHidden/>
          </w:rPr>
          <w:tab/>
        </w:r>
        <w:r>
          <w:rPr>
            <w:noProof/>
            <w:webHidden/>
          </w:rPr>
          <w:fldChar w:fldCharType="begin"/>
        </w:r>
        <w:r>
          <w:rPr>
            <w:noProof/>
            <w:webHidden/>
          </w:rPr>
          <w:instrText xml:space="preserve"> PAGEREF _Toc58249346 \h </w:instrText>
        </w:r>
        <w:r>
          <w:rPr>
            <w:noProof/>
            <w:webHidden/>
          </w:rPr>
        </w:r>
        <w:r>
          <w:rPr>
            <w:noProof/>
            <w:webHidden/>
          </w:rPr>
          <w:fldChar w:fldCharType="separate"/>
        </w:r>
        <w:r>
          <w:rPr>
            <w:noProof/>
            <w:webHidden/>
          </w:rPr>
          <w:t>17</w:t>
        </w:r>
        <w:r>
          <w:rPr>
            <w:noProof/>
            <w:webHidden/>
          </w:rPr>
          <w:fldChar w:fldCharType="end"/>
        </w:r>
      </w:hyperlink>
    </w:p>
    <w:p w14:paraId="4990380F" w14:textId="5B35D66F" w:rsidR="0073705D" w:rsidRDefault="00A82DA7" w:rsidP="0073705D">
      <w:pPr>
        <w:pStyle w:val="ABNT-Corpodetexto"/>
      </w:pPr>
      <w:r>
        <w:fldChar w:fldCharType="end"/>
      </w:r>
    </w:p>
    <w:p w14:paraId="340B70F5" w14:textId="35F93109" w:rsidR="0073705D" w:rsidRDefault="0073705D">
      <w:pPr>
        <w:rPr>
          <w:rFonts w:ascii="Times New Roman" w:hAnsi="Times New Roman" w:cs="Times New Roman"/>
          <w:bCs/>
          <w:sz w:val="24"/>
          <w:szCs w:val="24"/>
        </w:rPr>
      </w:pPr>
      <w:r>
        <w:br w:type="page"/>
      </w:r>
    </w:p>
    <w:p w14:paraId="33DAEB6E" w14:textId="7C95DFD8" w:rsidR="0073705D" w:rsidRDefault="0073705D" w:rsidP="0073705D">
      <w:pPr>
        <w:pStyle w:val="ABNT-Ttulospr-textuais"/>
      </w:pPr>
      <w:r>
        <w:lastRenderedPageBreak/>
        <w:t>LISTA DE ABREVIATURAS E SIGLAS</w:t>
      </w:r>
    </w:p>
    <w:p w14:paraId="5FA2155B" w14:textId="27138509" w:rsidR="001819BF" w:rsidRDefault="001819BF" w:rsidP="001819BF">
      <w:pPr>
        <w:pStyle w:val="ABNT-Resumoeabreviaturas"/>
      </w:pPr>
      <w:r>
        <w:t>ABNT</w:t>
      </w:r>
      <w:r>
        <w:tab/>
      </w:r>
      <w:r>
        <w:tab/>
        <w:t>Associação Brasileira de Normas Técnicas</w:t>
      </w:r>
    </w:p>
    <w:p w14:paraId="1CB9669E" w14:textId="451FE17D" w:rsidR="001819BF" w:rsidRDefault="001819BF" w:rsidP="001819BF">
      <w:pPr>
        <w:pStyle w:val="ABNT-Resumoeabreviaturas"/>
      </w:pPr>
      <w:r>
        <w:t>UFFS</w:t>
      </w:r>
      <w:r>
        <w:tab/>
      </w:r>
      <w:r>
        <w:tab/>
        <w:t>Universidade Federal da Fronteira Sul</w:t>
      </w:r>
    </w:p>
    <w:p w14:paraId="731A48A8" w14:textId="5262437A" w:rsidR="00A97D6E" w:rsidRDefault="00A97D6E" w:rsidP="001819BF">
      <w:pPr>
        <w:pStyle w:val="ABNT-Resumoeabreviaturas"/>
      </w:pPr>
    </w:p>
    <w:p w14:paraId="1EC36F45" w14:textId="4A907CA3" w:rsidR="00A97D6E" w:rsidRDefault="00A97D6E">
      <w:pPr>
        <w:rPr>
          <w:rFonts w:ascii="Times New Roman" w:hAnsi="Times New Roman" w:cs="Times New Roman"/>
          <w:bCs/>
          <w:sz w:val="24"/>
          <w:szCs w:val="24"/>
        </w:rPr>
      </w:pPr>
      <w:r>
        <w:br w:type="page"/>
      </w:r>
    </w:p>
    <w:p w14:paraId="240A5980" w14:textId="5BDA28EC" w:rsidR="00A97D6E" w:rsidRDefault="00A97D6E" w:rsidP="00A97D6E">
      <w:pPr>
        <w:pStyle w:val="ABNT-Ttulospr-textuais"/>
      </w:pPr>
      <w:r>
        <w:lastRenderedPageBreak/>
        <w:t>LISTA DE SÍMBOLOS</w:t>
      </w:r>
    </w:p>
    <w:p w14:paraId="557BE200" w14:textId="77777777" w:rsidR="00A97D6E" w:rsidRDefault="00A97D6E" w:rsidP="00A97D6E">
      <w:pPr>
        <w:pStyle w:val="ABNT-Resumoeabreviaturas"/>
      </w:pPr>
      <w:r>
        <w:t>Σ</w:t>
      </w:r>
      <w:r>
        <w:tab/>
        <w:t>Somatório</w:t>
      </w:r>
    </w:p>
    <w:p w14:paraId="0C9A0108" w14:textId="77777777" w:rsidR="00A97D6E" w:rsidRDefault="00A97D6E" w:rsidP="00A97D6E">
      <w:pPr>
        <w:pStyle w:val="ABNT-Resumoeabreviaturas"/>
      </w:pPr>
      <w:r>
        <w:t>¬</w:t>
      </w:r>
      <w:r>
        <w:tab/>
        <w:t>Negação lógica</w:t>
      </w:r>
    </w:p>
    <w:p w14:paraId="69FC6593" w14:textId="05D0886B" w:rsidR="001819BF" w:rsidRDefault="00A97D6E" w:rsidP="004C49AC">
      <w:pPr>
        <w:pStyle w:val="ABNT-Resumoeabreviaturas"/>
        <w:tabs>
          <w:tab w:val="left" w:pos="708"/>
          <w:tab w:val="left" w:pos="1416"/>
          <w:tab w:val="left" w:pos="6780"/>
        </w:tabs>
      </w:pPr>
      <w:r>
        <w:t>∩</w:t>
      </w:r>
      <w:r>
        <w:tab/>
        <w:t>Intersecção</w:t>
      </w:r>
      <w:r w:rsidR="004C49AC">
        <w:tab/>
      </w:r>
    </w:p>
    <w:p w14:paraId="3E350414" w14:textId="12EA422B" w:rsidR="00C32643" w:rsidRDefault="00C32643" w:rsidP="00A97D6E">
      <w:pPr>
        <w:pStyle w:val="ABNT-Resumoeabreviaturas"/>
      </w:pPr>
    </w:p>
    <w:p w14:paraId="3FF9295D" w14:textId="54B4A209" w:rsidR="00C32643" w:rsidRDefault="00C32643">
      <w:pPr>
        <w:rPr>
          <w:rFonts w:ascii="Times New Roman" w:hAnsi="Times New Roman" w:cs="Times New Roman"/>
          <w:bCs/>
          <w:sz w:val="24"/>
          <w:szCs w:val="24"/>
        </w:rPr>
      </w:pPr>
      <w:r>
        <w:br w:type="page"/>
      </w:r>
    </w:p>
    <w:p w14:paraId="30B91786" w14:textId="6E21739C" w:rsidR="00C32643" w:rsidRPr="009A4C26" w:rsidRDefault="008B4682" w:rsidP="008B4682">
      <w:pPr>
        <w:pStyle w:val="ABNT-Ttulospr-textuais"/>
        <w:rPr>
          <w:color w:val="FF0000"/>
        </w:rPr>
      </w:pPr>
      <w:r>
        <w:lastRenderedPageBreak/>
        <w:t>SUMÁRIO</w:t>
      </w:r>
      <w:r w:rsidR="009A4C26">
        <w:t xml:space="preserve"> – </w:t>
      </w:r>
      <w:r w:rsidR="009A4C26">
        <w:rPr>
          <w:color w:val="FF0000"/>
        </w:rPr>
        <w:t>ATUALIZAÇÃO COM O BOTÃO DIREITO</w:t>
      </w:r>
    </w:p>
    <w:p w14:paraId="70C0DD21" w14:textId="593BFDBF" w:rsidR="007C7C5B" w:rsidRDefault="00B03CBA">
      <w:pPr>
        <w:pStyle w:val="Sumrio1"/>
        <w:rPr>
          <w:rFonts w:asciiTheme="minorHAnsi" w:eastAsiaTheme="minorEastAsia" w:hAnsiTheme="minorHAnsi" w:cstheme="minorBidi"/>
          <w:b w:val="0"/>
          <w:caps w:val="0"/>
          <w:noProof/>
          <w:kern w:val="2"/>
          <w:szCs w:val="24"/>
          <w:lang w:eastAsia="pt-BR"/>
          <w14:ligatures w14:val="standardContextual"/>
        </w:rPr>
      </w:pPr>
      <w:r>
        <w:fldChar w:fldCharType="begin"/>
      </w:r>
      <w:r>
        <w:instrText xml:space="preserve"> TOC \o "1-6" \h \z \u </w:instrText>
      </w:r>
      <w:r>
        <w:fldChar w:fldCharType="separate"/>
      </w:r>
      <w:hyperlink w:anchor="_Toc192620994" w:history="1">
        <w:r w:rsidR="007C7C5B" w:rsidRPr="005C1A6C">
          <w:rPr>
            <w:rStyle w:val="Hyperlink"/>
            <w:noProof/>
          </w:rPr>
          <w:t>1</w:t>
        </w:r>
        <w:r w:rsidR="007C7C5B">
          <w:rPr>
            <w:rFonts w:asciiTheme="minorHAnsi" w:eastAsiaTheme="minorEastAsia" w:hAnsiTheme="minorHAnsi" w:cstheme="minorBidi"/>
            <w:b w:val="0"/>
            <w:caps w:val="0"/>
            <w:noProof/>
            <w:kern w:val="2"/>
            <w:szCs w:val="24"/>
            <w:lang w:eastAsia="pt-BR"/>
            <w14:ligatures w14:val="standardContextual"/>
          </w:rPr>
          <w:tab/>
        </w:r>
        <w:r w:rsidR="007C7C5B" w:rsidRPr="005C1A6C">
          <w:rPr>
            <w:rStyle w:val="Hyperlink"/>
            <w:noProof/>
          </w:rPr>
          <w:t>introdução</w:t>
        </w:r>
        <w:r w:rsidR="007C7C5B">
          <w:rPr>
            <w:noProof/>
            <w:webHidden/>
          </w:rPr>
          <w:tab/>
        </w:r>
        <w:r w:rsidR="007C7C5B">
          <w:rPr>
            <w:noProof/>
            <w:webHidden/>
          </w:rPr>
          <w:fldChar w:fldCharType="begin"/>
        </w:r>
        <w:r w:rsidR="007C7C5B">
          <w:rPr>
            <w:noProof/>
            <w:webHidden/>
          </w:rPr>
          <w:instrText xml:space="preserve"> PAGEREF _Toc192620994 \h </w:instrText>
        </w:r>
        <w:r w:rsidR="007C7C5B">
          <w:rPr>
            <w:noProof/>
            <w:webHidden/>
          </w:rPr>
        </w:r>
        <w:r w:rsidR="007C7C5B">
          <w:rPr>
            <w:noProof/>
            <w:webHidden/>
          </w:rPr>
          <w:fldChar w:fldCharType="separate"/>
        </w:r>
        <w:r w:rsidR="007C7C5B">
          <w:rPr>
            <w:noProof/>
            <w:webHidden/>
          </w:rPr>
          <w:t>8</w:t>
        </w:r>
        <w:r w:rsidR="007C7C5B">
          <w:rPr>
            <w:noProof/>
            <w:webHidden/>
          </w:rPr>
          <w:fldChar w:fldCharType="end"/>
        </w:r>
      </w:hyperlink>
    </w:p>
    <w:p w14:paraId="31F02AEF" w14:textId="1872C1E3"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5" w:history="1">
        <w:r w:rsidR="007C7C5B" w:rsidRPr="005C1A6C">
          <w:rPr>
            <w:rStyle w:val="Hyperlink"/>
            <w:noProof/>
          </w:rPr>
          <w:t>1.1</w:t>
        </w:r>
        <w:r w:rsidR="007C7C5B">
          <w:rPr>
            <w:rFonts w:asciiTheme="minorHAnsi" w:eastAsiaTheme="minorEastAsia" w:hAnsiTheme="minorHAnsi"/>
            <w:caps w:val="0"/>
            <w:noProof/>
            <w:kern w:val="2"/>
            <w:szCs w:val="24"/>
            <w:lang w:eastAsia="pt-BR"/>
            <w14:ligatures w14:val="standardContextual"/>
          </w:rPr>
          <w:tab/>
        </w:r>
        <w:r w:rsidR="007C7C5B" w:rsidRPr="005C1A6C">
          <w:rPr>
            <w:rStyle w:val="Hyperlink"/>
            <w:noProof/>
          </w:rPr>
          <w:t>objetivos</w:t>
        </w:r>
        <w:r w:rsidR="007C7C5B">
          <w:rPr>
            <w:noProof/>
            <w:webHidden/>
          </w:rPr>
          <w:tab/>
        </w:r>
        <w:r w:rsidR="007C7C5B">
          <w:rPr>
            <w:noProof/>
            <w:webHidden/>
          </w:rPr>
          <w:fldChar w:fldCharType="begin"/>
        </w:r>
        <w:r w:rsidR="007C7C5B">
          <w:rPr>
            <w:noProof/>
            <w:webHidden/>
          </w:rPr>
          <w:instrText xml:space="preserve"> PAGEREF _Toc192620995 \h </w:instrText>
        </w:r>
        <w:r w:rsidR="007C7C5B">
          <w:rPr>
            <w:noProof/>
            <w:webHidden/>
          </w:rPr>
        </w:r>
        <w:r w:rsidR="007C7C5B">
          <w:rPr>
            <w:noProof/>
            <w:webHidden/>
          </w:rPr>
          <w:fldChar w:fldCharType="separate"/>
        </w:r>
        <w:r w:rsidR="007C7C5B">
          <w:rPr>
            <w:noProof/>
            <w:webHidden/>
          </w:rPr>
          <w:t>8</w:t>
        </w:r>
        <w:r w:rsidR="007C7C5B">
          <w:rPr>
            <w:noProof/>
            <w:webHidden/>
          </w:rPr>
          <w:fldChar w:fldCharType="end"/>
        </w:r>
      </w:hyperlink>
    </w:p>
    <w:p w14:paraId="65ABD4AF" w14:textId="0BC7DF68"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6" w:history="1">
        <w:r w:rsidR="007C7C5B" w:rsidRPr="005C1A6C">
          <w:rPr>
            <w:rStyle w:val="Hyperlink"/>
            <w:noProof/>
          </w:rPr>
          <w:t>1.2</w:t>
        </w:r>
        <w:r w:rsidR="007C7C5B">
          <w:rPr>
            <w:rFonts w:asciiTheme="minorHAnsi" w:eastAsiaTheme="minorEastAsia" w:hAnsiTheme="minorHAnsi"/>
            <w:caps w:val="0"/>
            <w:noProof/>
            <w:kern w:val="2"/>
            <w:szCs w:val="24"/>
            <w:lang w:eastAsia="pt-BR"/>
            <w14:ligatures w14:val="standardContextual"/>
          </w:rPr>
          <w:tab/>
        </w:r>
        <w:r w:rsidR="007C7C5B" w:rsidRPr="005C1A6C">
          <w:rPr>
            <w:rStyle w:val="Hyperlink"/>
            <w:noProof/>
          </w:rPr>
          <w:t>metodologia</w:t>
        </w:r>
        <w:r w:rsidR="007C7C5B">
          <w:rPr>
            <w:noProof/>
            <w:webHidden/>
          </w:rPr>
          <w:tab/>
        </w:r>
        <w:r w:rsidR="007C7C5B">
          <w:rPr>
            <w:noProof/>
            <w:webHidden/>
          </w:rPr>
          <w:fldChar w:fldCharType="begin"/>
        </w:r>
        <w:r w:rsidR="007C7C5B">
          <w:rPr>
            <w:noProof/>
            <w:webHidden/>
          </w:rPr>
          <w:instrText xml:space="preserve"> PAGEREF _Toc192620996 \h </w:instrText>
        </w:r>
        <w:r w:rsidR="007C7C5B">
          <w:rPr>
            <w:noProof/>
            <w:webHidden/>
          </w:rPr>
        </w:r>
        <w:r w:rsidR="007C7C5B">
          <w:rPr>
            <w:noProof/>
            <w:webHidden/>
          </w:rPr>
          <w:fldChar w:fldCharType="separate"/>
        </w:r>
        <w:r w:rsidR="007C7C5B">
          <w:rPr>
            <w:noProof/>
            <w:webHidden/>
          </w:rPr>
          <w:t>8</w:t>
        </w:r>
        <w:r w:rsidR="007C7C5B">
          <w:rPr>
            <w:noProof/>
            <w:webHidden/>
          </w:rPr>
          <w:fldChar w:fldCharType="end"/>
        </w:r>
      </w:hyperlink>
    </w:p>
    <w:p w14:paraId="0C0B30D1" w14:textId="68637F21"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7" w:history="1">
        <w:r w:rsidR="007C7C5B" w:rsidRPr="005C1A6C">
          <w:rPr>
            <w:rStyle w:val="Hyperlink"/>
            <w:noProof/>
          </w:rPr>
          <w:t>1.3</w:t>
        </w:r>
        <w:r w:rsidR="007C7C5B">
          <w:rPr>
            <w:rFonts w:asciiTheme="minorHAnsi" w:eastAsiaTheme="minorEastAsia" w:hAnsiTheme="minorHAnsi"/>
            <w:caps w:val="0"/>
            <w:noProof/>
            <w:kern w:val="2"/>
            <w:szCs w:val="24"/>
            <w:lang w:eastAsia="pt-BR"/>
            <w14:ligatures w14:val="standardContextual"/>
          </w:rPr>
          <w:tab/>
        </w:r>
        <w:r w:rsidR="007C7C5B" w:rsidRPr="005C1A6C">
          <w:rPr>
            <w:rStyle w:val="Hyperlink"/>
            <w:noProof/>
          </w:rPr>
          <w:t>modelo conceitual</w:t>
        </w:r>
        <w:r w:rsidR="007C7C5B">
          <w:rPr>
            <w:noProof/>
            <w:webHidden/>
          </w:rPr>
          <w:tab/>
        </w:r>
        <w:r w:rsidR="007C7C5B">
          <w:rPr>
            <w:noProof/>
            <w:webHidden/>
          </w:rPr>
          <w:fldChar w:fldCharType="begin"/>
        </w:r>
        <w:r w:rsidR="007C7C5B">
          <w:rPr>
            <w:noProof/>
            <w:webHidden/>
          </w:rPr>
          <w:instrText xml:space="preserve"> PAGEREF _Toc192620997 \h </w:instrText>
        </w:r>
        <w:r w:rsidR="007C7C5B">
          <w:rPr>
            <w:noProof/>
            <w:webHidden/>
          </w:rPr>
        </w:r>
        <w:r w:rsidR="007C7C5B">
          <w:rPr>
            <w:noProof/>
            <w:webHidden/>
          </w:rPr>
          <w:fldChar w:fldCharType="separate"/>
        </w:r>
        <w:r w:rsidR="007C7C5B">
          <w:rPr>
            <w:noProof/>
            <w:webHidden/>
          </w:rPr>
          <w:t>8</w:t>
        </w:r>
        <w:r w:rsidR="007C7C5B">
          <w:rPr>
            <w:noProof/>
            <w:webHidden/>
          </w:rPr>
          <w:fldChar w:fldCharType="end"/>
        </w:r>
      </w:hyperlink>
    </w:p>
    <w:p w14:paraId="245C8357" w14:textId="0E4FFA7C" w:rsidR="007C7C5B" w:rsidRDefault="00000000">
      <w:pPr>
        <w:pStyle w:val="Sumrio1"/>
        <w:rPr>
          <w:rFonts w:asciiTheme="minorHAnsi" w:eastAsiaTheme="minorEastAsia" w:hAnsiTheme="minorHAnsi" w:cstheme="minorBidi"/>
          <w:b w:val="0"/>
          <w:caps w:val="0"/>
          <w:noProof/>
          <w:kern w:val="2"/>
          <w:szCs w:val="24"/>
          <w:lang w:eastAsia="pt-BR"/>
          <w14:ligatures w14:val="standardContextual"/>
        </w:rPr>
      </w:pPr>
      <w:hyperlink w:anchor="_Toc192620998" w:history="1">
        <w:r w:rsidR="007C7C5B" w:rsidRPr="005C1A6C">
          <w:rPr>
            <w:rStyle w:val="Hyperlink"/>
            <w:noProof/>
          </w:rPr>
          <w:t>2</w:t>
        </w:r>
        <w:r w:rsidR="007C7C5B">
          <w:rPr>
            <w:rFonts w:asciiTheme="minorHAnsi" w:eastAsiaTheme="minorEastAsia" w:hAnsiTheme="minorHAnsi" w:cstheme="minorBidi"/>
            <w:b w:val="0"/>
            <w:caps w:val="0"/>
            <w:noProof/>
            <w:kern w:val="2"/>
            <w:szCs w:val="24"/>
            <w:lang w:eastAsia="pt-BR"/>
            <w14:ligatures w14:val="standardContextual"/>
          </w:rPr>
          <w:tab/>
        </w:r>
        <w:r w:rsidR="007C7C5B" w:rsidRPr="005C1A6C">
          <w:rPr>
            <w:rStyle w:val="Hyperlink"/>
            <w:noProof/>
          </w:rPr>
          <w:t>DESENVOLVIMENTO</w:t>
        </w:r>
        <w:r w:rsidR="007C7C5B">
          <w:rPr>
            <w:noProof/>
            <w:webHidden/>
          </w:rPr>
          <w:tab/>
        </w:r>
        <w:r w:rsidR="007C7C5B">
          <w:rPr>
            <w:noProof/>
            <w:webHidden/>
          </w:rPr>
          <w:fldChar w:fldCharType="begin"/>
        </w:r>
        <w:r w:rsidR="007C7C5B">
          <w:rPr>
            <w:noProof/>
            <w:webHidden/>
          </w:rPr>
          <w:instrText xml:space="preserve"> PAGEREF _Toc192620998 \h </w:instrText>
        </w:r>
        <w:r w:rsidR="007C7C5B">
          <w:rPr>
            <w:noProof/>
            <w:webHidden/>
          </w:rPr>
        </w:r>
        <w:r w:rsidR="007C7C5B">
          <w:rPr>
            <w:noProof/>
            <w:webHidden/>
          </w:rPr>
          <w:fldChar w:fldCharType="separate"/>
        </w:r>
        <w:r w:rsidR="007C7C5B">
          <w:rPr>
            <w:noProof/>
            <w:webHidden/>
          </w:rPr>
          <w:t>10</w:t>
        </w:r>
        <w:r w:rsidR="007C7C5B">
          <w:rPr>
            <w:noProof/>
            <w:webHidden/>
          </w:rPr>
          <w:fldChar w:fldCharType="end"/>
        </w:r>
      </w:hyperlink>
    </w:p>
    <w:p w14:paraId="0C276A0A" w14:textId="2F22D2BE"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9" w:history="1">
        <w:r w:rsidR="007C7C5B" w:rsidRPr="005C1A6C">
          <w:rPr>
            <w:rStyle w:val="Hyperlink"/>
            <w:noProof/>
          </w:rPr>
          <w:t>2.1</w:t>
        </w:r>
        <w:r w:rsidR="007C7C5B">
          <w:rPr>
            <w:rFonts w:asciiTheme="minorHAnsi" w:eastAsiaTheme="minorEastAsia" w:hAnsiTheme="minorHAnsi"/>
            <w:caps w:val="0"/>
            <w:noProof/>
            <w:kern w:val="2"/>
            <w:szCs w:val="24"/>
            <w:lang w:eastAsia="pt-BR"/>
            <w14:ligatures w14:val="standardContextual"/>
          </w:rPr>
          <w:tab/>
        </w:r>
        <w:r w:rsidR="007C7C5B" w:rsidRPr="005C1A6C">
          <w:rPr>
            <w:rStyle w:val="Hyperlink"/>
            <w:noProof/>
          </w:rPr>
          <w:t>Subtítulo</w:t>
        </w:r>
        <w:r w:rsidR="007C7C5B">
          <w:rPr>
            <w:noProof/>
            <w:webHidden/>
          </w:rPr>
          <w:tab/>
        </w:r>
        <w:r w:rsidR="007C7C5B">
          <w:rPr>
            <w:noProof/>
            <w:webHidden/>
          </w:rPr>
          <w:fldChar w:fldCharType="begin"/>
        </w:r>
        <w:r w:rsidR="007C7C5B">
          <w:rPr>
            <w:noProof/>
            <w:webHidden/>
          </w:rPr>
          <w:instrText xml:space="preserve"> PAGEREF _Toc192620999 \h </w:instrText>
        </w:r>
        <w:r w:rsidR="007C7C5B">
          <w:rPr>
            <w:noProof/>
            <w:webHidden/>
          </w:rPr>
        </w:r>
        <w:r w:rsidR="007C7C5B">
          <w:rPr>
            <w:noProof/>
            <w:webHidden/>
          </w:rPr>
          <w:fldChar w:fldCharType="separate"/>
        </w:r>
        <w:r w:rsidR="007C7C5B">
          <w:rPr>
            <w:noProof/>
            <w:webHidden/>
          </w:rPr>
          <w:t>10</w:t>
        </w:r>
        <w:r w:rsidR="007C7C5B">
          <w:rPr>
            <w:noProof/>
            <w:webHidden/>
          </w:rPr>
          <w:fldChar w:fldCharType="end"/>
        </w:r>
      </w:hyperlink>
    </w:p>
    <w:p w14:paraId="5F1BB568" w14:textId="5432599F" w:rsidR="007C7C5B" w:rsidRDefault="00000000">
      <w:pPr>
        <w:pStyle w:val="Sumrio1"/>
        <w:rPr>
          <w:rFonts w:asciiTheme="minorHAnsi" w:eastAsiaTheme="minorEastAsia" w:hAnsiTheme="minorHAnsi" w:cstheme="minorBidi"/>
          <w:b w:val="0"/>
          <w:caps w:val="0"/>
          <w:noProof/>
          <w:kern w:val="2"/>
          <w:szCs w:val="24"/>
          <w:lang w:eastAsia="pt-BR"/>
          <w14:ligatures w14:val="standardContextual"/>
        </w:rPr>
      </w:pPr>
      <w:hyperlink w:anchor="_Toc192621000" w:history="1">
        <w:r w:rsidR="007C7C5B" w:rsidRPr="005C1A6C">
          <w:rPr>
            <w:rStyle w:val="Hyperlink"/>
            <w:noProof/>
          </w:rPr>
          <w:t>3</w:t>
        </w:r>
        <w:r w:rsidR="007C7C5B">
          <w:rPr>
            <w:rFonts w:asciiTheme="minorHAnsi" w:eastAsiaTheme="minorEastAsia" w:hAnsiTheme="minorHAnsi" w:cstheme="minorBidi"/>
            <w:b w:val="0"/>
            <w:caps w:val="0"/>
            <w:noProof/>
            <w:kern w:val="2"/>
            <w:szCs w:val="24"/>
            <w:lang w:eastAsia="pt-BR"/>
            <w14:ligatures w14:val="standardContextual"/>
          </w:rPr>
          <w:tab/>
        </w:r>
        <w:r w:rsidR="007C7C5B" w:rsidRPr="005C1A6C">
          <w:rPr>
            <w:rStyle w:val="Hyperlink"/>
            <w:noProof/>
          </w:rPr>
          <w:t>Considerações finais</w:t>
        </w:r>
        <w:r w:rsidR="007C7C5B">
          <w:rPr>
            <w:noProof/>
            <w:webHidden/>
          </w:rPr>
          <w:tab/>
        </w:r>
        <w:r w:rsidR="007C7C5B">
          <w:rPr>
            <w:noProof/>
            <w:webHidden/>
          </w:rPr>
          <w:fldChar w:fldCharType="begin"/>
        </w:r>
        <w:r w:rsidR="007C7C5B">
          <w:rPr>
            <w:noProof/>
            <w:webHidden/>
          </w:rPr>
          <w:instrText xml:space="preserve"> PAGEREF _Toc192621000 \h </w:instrText>
        </w:r>
        <w:r w:rsidR="007C7C5B">
          <w:rPr>
            <w:noProof/>
            <w:webHidden/>
          </w:rPr>
        </w:r>
        <w:r w:rsidR="007C7C5B">
          <w:rPr>
            <w:noProof/>
            <w:webHidden/>
          </w:rPr>
          <w:fldChar w:fldCharType="separate"/>
        </w:r>
        <w:r w:rsidR="007C7C5B">
          <w:rPr>
            <w:noProof/>
            <w:webHidden/>
          </w:rPr>
          <w:t>13</w:t>
        </w:r>
        <w:r w:rsidR="007C7C5B">
          <w:rPr>
            <w:noProof/>
            <w:webHidden/>
          </w:rPr>
          <w:fldChar w:fldCharType="end"/>
        </w:r>
      </w:hyperlink>
    </w:p>
    <w:p w14:paraId="450B4454" w14:textId="77CE1FE8"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1" w:history="1">
        <w:r w:rsidR="007C7C5B" w:rsidRPr="005C1A6C">
          <w:rPr>
            <w:rStyle w:val="Hyperlink"/>
            <w:noProof/>
          </w:rPr>
          <w:t>REFERÊNCIAS</w:t>
        </w:r>
        <w:r w:rsidR="007C7C5B">
          <w:rPr>
            <w:noProof/>
            <w:webHidden/>
          </w:rPr>
          <w:tab/>
        </w:r>
        <w:r w:rsidR="007C7C5B">
          <w:rPr>
            <w:noProof/>
            <w:webHidden/>
          </w:rPr>
          <w:fldChar w:fldCharType="begin"/>
        </w:r>
        <w:r w:rsidR="007C7C5B">
          <w:rPr>
            <w:noProof/>
            <w:webHidden/>
          </w:rPr>
          <w:instrText xml:space="preserve"> PAGEREF _Toc192621001 \h </w:instrText>
        </w:r>
        <w:r w:rsidR="007C7C5B">
          <w:rPr>
            <w:noProof/>
            <w:webHidden/>
          </w:rPr>
        </w:r>
        <w:r w:rsidR="007C7C5B">
          <w:rPr>
            <w:noProof/>
            <w:webHidden/>
          </w:rPr>
          <w:fldChar w:fldCharType="separate"/>
        </w:r>
        <w:r w:rsidR="007C7C5B">
          <w:rPr>
            <w:noProof/>
            <w:webHidden/>
          </w:rPr>
          <w:t>14</w:t>
        </w:r>
        <w:r w:rsidR="007C7C5B">
          <w:rPr>
            <w:noProof/>
            <w:webHidden/>
          </w:rPr>
          <w:fldChar w:fldCharType="end"/>
        </w:r>
      </w:hyperlink>
    </w:p>
    <w:p w14:paraId="5C49136B" w14:textId="0E55D2D1"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2" w:history="1">
        <w:r w:rsidR="007C7C5B" w:rsidRPr="005C1A6C">
          <w:rPr>
            <w:rStyle w:val="Hyperlink"/>
            <w:noProof/>
          </w:rPr>
          <w:t>APÊNDICE A – Título</w:t>
        </w:r>
        <w:r w:rsidR="007C7C5B">
          <w:rPr>
            <w:noProof/>
            <w:webHidden/>
          </w:rPr>
          <w:tab/>
        </w:r>
        <w:r w:rsidR="007C7C5B">
          <w:rPr>
            <w:noProof/>
            <w:webHidden/>
          </w:rPr>
          <w:fldChar w:fldCharType="begin"/>
        </w:r>
        <w:r w:rsidR="007C7C5B">
          <w:rPr>
            <w:noProof/>
            <w:webHidden/>
          </w:rPr>
          <w:instrText xml:space="preserve"> PAGEREF _Toc192621002 \h </w:instrText>
        </w:r>
        <w:r w:rsidR="007C7C5B">
          <w:rPr>
            <w:noProof/>
            <w:webHidden/>
          </w:rPr>
        </w:r>
        <w:r w:rsidR="007C7C5B">
          <w:rPr>
            <w:noProof/>
            <w:webHidden/>
          </w:rPr>
          <w:fldChar w:fldCharType="separate"/>
        </w:r>
        <w:r w:rsidR="007C7C5B">
          <w:rPr>
            <w:noProof/>
            <w:webHidden/>
          </w:rPr>
          <w:t>15</w:t>
        </w:r>
        <w:r w:rsidR="007C7C5B">
          <w:rPr>
            <w:noProof/>
            <w:webHidden/>
          </w:rPr>
          <w:fldChar w:fldCharType="end"/>
        </w:r>
      </w:hyperlink>
    </w:p>
    <w:p w14:paraId="7A7AE5F4" w14:textId="0FC7E662"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3" w:history="1">
        <w:r w:rsidR="007C7C5B" w:rsidRPr="005C1A6C">
          <w:rPr>
            <w:rStyle w:val="Hyperlink"/>
            <w:noProof/>
          </w:rPr>
          <w:t>APÊNDICE B – Título</w:t>
        </w:r>
        <w:r w:rsidR="007C7C5B">
          <w:rPr>
            <w:noProof/>
            <w:webHidden/>
          </w:rPr>
          <w:tab/>
        </w:r>
        <w:r w:rsidR="007C7C5B">
          <w:rPr>
            <w:noProof/>
            <w:webHidden/>
          </w:rPr>
          <w:fldChar w:fldCharType="begin"/>
        </w:r>
        <w:r w:rsidR="007C7C5B">
          <w:rPr>
            <w:noProof/>
            <w:webHidden/>
          </w:rPr>
          <w:instrText xml:space="preserve"> PAGEREF _Toc192621003 \h </w:instrText>
        </w:r>
        <w:r w:rsidR="007C7C5B">
          <w:rPr>
            <w:noProof/>
            <w:webHidden/>
          </w:rPr>
        </w:r>
        <w:r w:rsidR="007C7C5B">
          <w:rPr>
            <w:noProof/>
            <w:webHidden/>
          </w:rPr>
          <w:fldChar w:fldCharType="separate"/>
        </w:r>
        <w:r w:rsidR="007C7C5B">
          <w:rPr>
            <w:noProof/>
            <w:webHidden/>
          </w:rPr>
          <w:t>16</w:t>
        </w:r>
        <w:r w:rsidR="007C7C5B">
          <w:rPr>
            <w:noProof/>
            <w:webHidden/>
          </w:rPr>
          <w:fldChar w:fldCharType="end"/>
        </w:r>
      </w:hyperlink>
    </w:p>
    <w:p w14:paraId="57D4CC08" w14:textId="03C4BDA9"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4" w:history="1">
        <w:r w:rsidR="007C7C5B" w:rsidRPr="005C1A6C">
          <w:rPr>
            <w:rStyle w:val="Hyperlink"/>
            <w:noProof/>
          </w:rPr>
          <w:t>ANEXO A – Título</w:t>
        </w:r>
        <w:r w:rsidR="007C7C5B">
          <w:rPr>
            <w:noProof/>
            <w:webHidden/>
          </w:rPr>
          <w:tab/>
        </w:r>
        <w:r w:rsidR="007C7C5B">
          <w:rPr>
            <w:noProof/>
            <w:webHidden/>
          </w:rPr>
          <w:fldChar w:fldCharType="begin"/>
        </w:r>
        <w:r w:rsidR="007C7C5B">
          <w:rPr>
            <w:noProof/>
            <w:webHidden/>
          </w:rPr>
          <w:instrText xml:space="preserve"> PAGEREF _Toc192621004 \h </w:instrText>
        </w:r>
        <w:r w:rsidR="007C7C5B">
          <w:rPr>
            <w:noProof/>
            <w:webHidden/>
          </w:rPr>
        </w:r>
        <w:r w:rsidR="007C7C5B">
          <w:rPr>
            <w:noProof/>
            <w:webHidden/>
          </w:rPr>
          <w:fldChar w:fldCharType="separate"/>
        </w:r>
        <w:r w:rsidR="007C7C5B">
          <w:rPr>
            <w:noProof/>
            <w:webHidden/>
          </w:rPr>
          <w:t>17</w:t>
        </w:r>
        <w:r w:rsidR="007C7C5B">
          <w:rPr>
            <w:noProof/>
            <w:webHidden/>
          </w:rPr>
          <w:fldChar w:fldCharType="end"/>
        </w:r>
      </w:hyperlink>
    </w:p>
    <w:p w14:paraId="19A43BA1" w14:textId="5050D9BB"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5" w:history="1">
        <w:r w:rsidR="007C7C5B" w:rsidRPr="005C1A6C">
          <w:rPr>
            <w:rStyle w:val="Hyperlink"/>
            <w:noProof/>
          </w:rPr>
          <w:t>ANEXO B – Título</w:t>
        </w:r>
        <w:r w:rsidR="007C7C5B">
          <w:rPr>
            <w:noProof/>
            <w:webHidden/>
          </w:rPr>
          <w:tab/>
        </w:r>
        <w:r w:rsidR="007C7C5B">
          <w:rPr>
            <w:noProof/>
            <w:webHidden/>
          </w:rPr>
          <w:fldChar w:fldCharType="begin"/>
        </w:r>
        <w:r w:rsidR="007C7C5B">
          <w:rPr>
            <w:noProof/>
            <w:webHidden/>
          </w:rPr>
          <w:instrText xml:space="preserve"> PAGEREF _Toc192621005 \h </w:instrText>
        </w:r>
        <w:r w:rsidR="007C7C5B">
          <w:rPr>
            <w:noProof/>
            <w:webHidden/>
          </w:rPr>
        </w:r>
        <w:r w:rsidR="007C7C5B">
          <w:rPr>
            <w:noProof/>
            <w:webHidden/>
          </w:rPr>
          <w:fldChar w:fldCharType="separate"/>
        </w:r>
        <w:r w:rsidR="007C7C5B">
          <w:rPr>
            <w:noProof/>
            <w:webHidden/>
          </w:rPr>
          <w:t>18</w:t>
        </w:r>
        <w:r w:rsidR="007C7C5B">
          <w:rPr>
            <w:noProof/>
            <w:webHidden/>
          </w:rPr>
          <w:fldChar w:fldCharType="end"/>
        </w:r>
      </w:hyperlink>
    </w:p>
    <w:p w14:paraId="1A13E906" w14:textId="4C905878" w:rsidR="008B4682" w:rsidRDefault="00B03CBA" w:rsidP="00B03CBA">
      <w:pPr>
        <w:pStyle w:val="ABNT-Corpodetexto"/>
      </w:pPr>
      <w:r>
        <w:fldChar w:fldCharType="end"/>
      </w:r>
    </w:p>
    <w:p w14:paraId="1C59E3AC" w14:textId="77777777" w:rsidR="00876605" w:rsidRDefault="00876605" w:rsidP="008B4682">
      <w:pPr>
        <w:pStyle w:val="ABNT-Corpodetexto"/>
        <w:sectPr w:rsidR="00876605" w:rsidSect="00876605">
          <w:pgSz w:w="11906" w:h="16838"/>
          <w:pgMar w:top="1701" w:right="1134" w:bottom="1134" w:left="1701" w:header="708" w:footer="708" w:gutter="0"/>
          <w:pgNumType w:start="0"/>
          <w:cols w:space="708"/>
          <w:docGrid w:linePitch="360"/>
        </w:sectPr>
      </w:pPr>
    </w:p>
    <w:p w14:paraId="44FE1122" w14:textId="356BA745" w:rsidR="003E1D4D" w:rsidRDefault="003E1D4D" w:rsidP="00DB728C">
      <w:pPr>
        <w:pStyle w:val="Ttulo1"/>
      </w:pPr>
      <w:bookmarkStart w:id="0" w:name="_Toc192620994"/>
      <w:bookmarkStart w:id="1" w:name="_Hlk229991851"/>
      <w:r>
        <w:lastRenderedPageBreak/>
        <w:t>introdução</w:t>
      </w:r>
      <w:bookmarkEnd w:id="0"/>
    </w:p>
    <w:p w14:paraId="3C743D68"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O controle de temperatura e umidade em alguns ambientes é um fator muito importante. Isso afeta a conservação de materiais, a preservação de alimentos e medicamentos e até mesmo o funcionamento correto de certos processos. Por isso, é fundamental monitorar essas condições para garantir eficiência, segurança e qualidade nos locais onde isso é necessário.</w:t>
      </w:r>
    </w:p>
    <w:p w14:paraId="52649506"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Com o avanço da tecnologia e a Internet das Coisas (IoT), podem ser criados sistemas que coletam, transmitem e disponibilizam dados ambientais de forma rápida e eficiente. A IoT permite que dispositivos eletrônicos, sensores e sistemas computacionais trabalhem juntos, possibilitando soluções inteligentes para monitorar e controlar informações em tempo real.</w:t>
      </w:r>
    </w:p>
    <w:p w14:paraId="77B5E3A3"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A Internet das Coisas (IoT) foi concebida para conectar objetos, de modo que o mundo físico e o ambiente digital deixem de ser separados. Kevin Ashton apresentou essa ideia ainda em seus estágios iniciais, e Sundmaeker e colaboradores (2010) descreveram como sensores e atuadores poderiam torná-la realidade. Dessa forma, os dispositivos passam a se comunicar entre si sem a necessidade de intervenção humana, coletando e compartilhando dados em tempo real (ASHTON, 2009; SUNDMAEKER et al., 2010).</w:t>
      </w:r>
    </w:p>
    <w:p w14:paraId="17EAE9F7"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Além disso, sistemas de monitoramento ambiental podem ser desenvolvidos utilizando diferentes tecnologias, como sensores, microcontroladores, bancos de dados e aplicações computacionais. Essa integração entre hardware e software permite criar soluções que ajudam os usuários a monitorar as condições ambientais e tomar decisões informadas.</w:t>
      </w:r>
    </w:p>
    <w:p w14:paraId="2A1E650D"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Essas soluções baseadas em IoT têm aplicações em áreas como agricultura, automação de ambientes controlados e armazenamento de produtos sensíveis. Por exemplo, sistemas inteligentes aplicados à agricultura permitem monitorar condições ambientais, controlar processos de forma automatizada e reduzir desperdícios, mostrando a importância do uso de tecnologias conectadas para otimizar atividades (KAMIENSKI et al., 2019; WOLFERT et al., 2017).</w:t>
      </w:r>
    </w:p>
    <w:p w14:paraId="6B175FAA"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No entanto, muitos ambientes ainda dependem de verificações manuais ou métodos limitados para monitorar alterações de temperatura e umidade, o que pode causar problemas e prejuízos. É necessário desenvolver soluções computacionais que permitam o monitoramento contínuo dessas variáveis.</w:t>
      </w:r>
    </w:p>
    <w:p w14:paraId="7ABDE295"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 xml:space="preserve">Diante deste cenário, o objetivo desta pesquisa é desenvolver um sistema computacional de monitoramento de temperatura e umidade que possa contribuir para o </w:t>
      </w:r>
      <w:r w:rsidRPr="000721EF">
        <w:rPr>
          <w:rFonts w:ascii="Arial" w:hAnsi="Arial" w:cs="Arial"/>
          <w:highlight w:val="yellow"/>
        </w:rPr>
        <w:lastRenderedPageBreak/>
        <w:t>controle do ambiente, como por exemplo uma estufa, e prevenir problemas causados por alterações inadequadas dessas condições.</w:t>
      </w:r>
    </w:p>
    <w:p w14:paraId="7B145D04" w14:textId="73B8BF66" w:rsidR="000721EF" w:rsidRPr="000721EF" w:rsidRDefault="000721EF" w:rsidP="000721EF">
      <w:pPr>
        <w:spacing w:line="360" w:lineRule="auto"/>
        <w:ind w:firstLine="709"/>
        <w:jc w:val="both"/>
        <w:rPr>
          <w:rFonts w:ascii="Arial" w:hAnsi="Arial" w:cs="Arial"/>
        </w:rPr>
      </w:pPr>
      <w:r w:rsidRPr="000721EF">
        <w:rPr>
          <w:rFonts w:ascii="Arial" w:hAnsi="Arial" w:cs="Arial"/>
          <w:highlight w:val="yellow"/>
        </w:rPr>
        <w:t>Como o monitoramento contínuo da temperatura e da umidade pode ajudar na preservação de materiais, alimentos e medicamentos? O monitoramento contínuo permite acompanhar as condições do ambiente em tempo real e identificar rapidamente qualquer alteração de temperatura ou umidade. Dessa forma, é possível agir antes que essas mudanças causem danos, evitando perdas e ajudando a manter a qualidade e a segurança de materiais, alimentos e medicamentos armazenados.</w:t>
      </w:r>
    </w:p>
    <w:p w14:paraId="08708242" w14:textId="147A6AB8" w:rsidR="003E1D4D" w:rsidRDefault="001567F9" w:rsidP="00DB728C">
      <w:pPr>
        <w:pStyle w:val="Ttulo2"/>
      </w:pPr>
      <w:bookmarkStart w:id="2" w:name="_Toc192620995"/>
      <w:r>
        <w:t>objetivos</w:t>
      </w:r>
      <w:bookmarkEnd w:id="2"/>
    </w:p>
    <w:p w14:paraId="0BE774C7" w14:textId="77777777" w:rsidR="000721EF" w:rsidRPr="000721EF" w:rsidRDefault="000721EF" w:rsidP="000721EF">
      <w:pPr>
        <w:spacing w:line="360" w:lineRule="auto"/>
        <w:ind w:firstLine="709"/>
        <w:jc w:val="both"/>
        <w:rPr>
          <w:rFonts w:ascii="Arial" w:hAnsi="Arial" w:cs="Arial"/>
          <w:highlight w:val="yellow"/>
        </w:rPr>
      </w:pPr>
      <w:bookmarkStart w:id="3" w:name="_Toc192620996"/>
      <w:bookmarkStart w:id="4" w:name="_Hlk229991875"/>
      <w:bookmarkEnd w:id="1"/>
      <w:r w:rsidRPr="000721EF">
        <w:rPr>
          <w:rFonts w:ascii="Arial" w:hAnsi="Arial" w:cs="Arial"/>
          <w:highlight w:val="yellow"/>
        </w:rPr>
        <w:t>O objetivo geral desta pesquisa é desenvolver um sistema computacional de monitoramento ambiental capaz de coletar informações de temperatura e umidade, disponibilizando esses dados de forma organizada para auxiliar no controle das condições do ambiente monitorado. A pesquisa surge da necessidade de solucionar a dificuldade de acompanhar continuamente as variações de temperatura e umidade de forma prática e eficiente. A ausência desse monitoramento pode dificultar a identificação de alterações no ambiente e prejudicar a tomada de decisões para manter condições adequadas no local monitorado.</w:t>
      </w:r>
    </w:p>
    <w:p w14:paraId="49779E87" w14:textId="77777777" w:rsidR="000721EF" w:rsidRPr="000721EF" w:rsidRDefault="000721EF" w:rsidP="000721EF">
      <w:pPr>
        <w:spacing w:line="360" w:lineRule="auto"/>
        <w:jc w:val="both"/>
        <w:rPr>
          <w:rFonts w:ascii="Arial" w:hAnsi="Arial" w:cs="Arial"/>
          <w:highlight w:val="yellow"/>
        </w:rPr>
      </w:pPr>
      <w:r w:rsidRPr="000721EF">
        <w:rPr>
          <w:rFonts w:ascii="Arial" w:hAnsi="Arial" w:cs="Arial"/>
          <w:highlight w:val="yellow"/>
        </w:rPr>
        <w:t>Para alcançar esse objetivo, foram definidos os seguintes objetivos específicos:</w:t>
      </w:r>
    </w:p>
    <w:p w14:paraId="0D098FA4" w14:textId="77777777" w:rsidR="000721EF" w:rsidRPr="000721EF" w:rsidRDefault="000721EF" w:rsidP="000721EF">
      <w:pPr>
        <w:pStyle w:val="PargrafodaLista"/>
        <w:numPr>
          <w:ilvl w:val="0"/>
          <w:numId w:val="4"/>
        </w:numPr>
        <w:spacing w:line="360" w:lineRule="auto"/>
        <w:jc w:val="both"/>
        <w:rPr>
          <w:rFonts w:ascii="Arial" w:hAnsi="Arial" w:cs="Arial"/>
          <w:highlight w:val="yellow"/>
        </w:rPr>
      </w:pPr>
      <w:r w:rsidRPr="000721EF">
        <w:rPr>
          <w:rFonts w:ascii="Arial" w:hAnsi="Arial" w:cs="Arial"/>
          <w:highlight w:val="yellow"/>
        </w:rPr>
        <w:t>Realizar uma pesquisa bibliográfica sobre Internet das Coisas, sensores e sistemas de monitoramento ambiental;</w:t>
      </w:r>
    </w:p>
    <w:p w14:paraId="42D83DF3" w14:textId="77777777" w:rsidR="000721EF" w:rsidRPr="000721EF" w:rsidRDefault="000721EF" w:rsidP="000721EF">
      <w:pPr>
        <w:pStyle w:val="PargrafodaLista"/>
        <w:numPr>
          <w:ilvl w:val="0"/>
          <w:numId w:val="4"/>
        </w:numPr>
        <w:spacing w:line="360" w:lineRule="auto"/>
        <w:jc w:val="both"/>
        <w:rPr>
          <w:rFonts w:ascii="Arial" w:hAnsi="Arial" w:cs="Arial"/>
          <w:highlight w:val="yellow"/>
        </w:rPr>
      </w:pPr>
      <w:r w:rsidRPr="000721EF">
        <w:rPr>
          <w:rFonts w:ascii="Arial" w:hAnsi="Arial" w:cs="Arial"/>
          <w:highlight w:val="yellow"/>
        </w:rPr>
        <w:t>Compreender a importância do controle de temperatura e umidade em diferentes contextos;</w:t>
      </w:r>
    </w:p>
    <w:p w14:paraId="7CCD7608" w14:textId="77777777" w:rsidR="000721EF" w:rsidRPr="0045575D" w:rsidRDefault="000721EF" w:rsidP="000721EF">
      <w:pPr>
        <w:pStyle w:val="PargrafodaLista"/>
        <w:numPr>
          <w:ilvl w:val="0"/>
          <w:numId w:val="4"/>
        </w:numPr>
        <w:spacing w:line="360" w:lineRule="auto"/>
        <w:jc w:val="both"/>
        <w:rPr>
          <w:rFonts w:ascii="Arial" w:hAnsi="Arial" w:cs="Arial"/>
        </w:rPr>
      </w:pPr>
      <w:r w:rsidRPr="000721EF">
        <w:rPr>
          <w:rFonts w:ascii="Arial" w:hAnsi="Arial" w:cs="Arial"/>
          <w:highlight w:val="yellow"/>
        </w:rPr>
        <w:t>Desenvolver um protótipo capaz de coletar e apresentar dados ambientais</w:t>
      </w:r>
      <w:r w:rsidRPr="0045575D">
        <w:rPr>
          <w:rFonts w:ascii="Arial" w:hAnsi="Arial" w:cs="Arial"/>
        </w:rPr>
        <w:t>.</w:t>
      </w:r>
    </w:p>
    <w:p w14:paraId="7DEFDF92" w14:textId="4F222F8E" w:rsidR="003E1D4D" w:rsidRDefault="001567F9" w:rsidP="001567F9">
      <w:pPr>
        <w:pStyle w:val="Ttulo2"/>
      </w:pPr>
      <w:r>
        <w:t>metodologia</w:t>
      </w:r>
      <w:bookmarkEnd w:id="3"/>
    </w:p>
    <w:p w14:paraId="793C2807"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 xml:space="preserve">Para desenvolver essa pesquisa, foi utilizada uma abordagem baseada em pesquisa bibliográfica e aplicação prática, envolvendo conceitos de Engenharia de Software e Desenvolvimento de Sistemas, com caráter exploratório e qualitativo, uma vez que o foco esteve no desenvolvimento de uma solução tecnológica baseada em necessidades reais de controle ambiental. No ambiente de desenvolvimento de software, foi utilizado o Visual Studio </w:t>
      </w:r>
      <w:r w:rsidRPr="000721EF">
        <w:rPr>
          <w:rFonts w:ascii="Arial" w:hAnsi="Arial" w:cs="Arial"/>
          <w:highlight w:val="yellow"/>
        </w:rPr>
        <w:lastRenderedPageBreak/>
        <w:t>Code (VS Code) como editor de código principal, com o back-end desenvolvido em Node.js e Express.js e o front-end em React, seguindo uma arquitetura cliente-servidor com comunicação via API REST. Para o armazenamento dos dados coletados, foi utilizado o banco de dados relacional PostgreSQL, gerenciado por meio do ORM Prisma, responsável por armazenar o histórico das medições de temperatura e umidade, as configurações de cada usuário e os alertas gerados, permitindo consultas e geração de relatórios.</w:t>
      </w:r>
    </w:p>
    <w:p w14:paraId="13D87D5F"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Em parceria com os integrantes do ensino médio com curso técnico de eletrônica, no que se refere ao hardware, foi utilizado o microcontrolador ESP32, responsável pelo processamento dos dados e pela comunicação entre os sensores e o sistema. O ESP32 foi selecionado por possuir conectividade Wi-Fi integrada, baixo consumo de energia e ampla compatibilidade com sensores utilizados em projetos de automação e monitoramento ambiental. Para a medição das variáveis ambientais, foi utilizado o sensor DHT11, responsável pela captura contínua da temperatura e da umidade do ambiente.</w:t>
      </w:r>
    </w:p>
    <w:p w14:paraId="734E5D7B"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Posteriormente, foi conduzido o levantamento de requisitos do sistema por meio da análise das necessidades do sistema, em parceria com os integrantes do ensino médio com curso técnico de meio ambiente, que forneceram o ambiente para testes.</w:t>
      </w:r>
    </w:p>
    <w:p w14:paraId="20652BD3"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O desenvolvimento do sistema seguiu uma abordagem incremental e iterativa, estruturada em etapas sequenciais com validação ao final de cada uma: (1) definição da arquitetura e das decisões técnicas; (2) modelagem e implementação do banco de dados; (3) desenvolvimento do back-end e das regras de negócio; (4) desenvolvimento do front-end; (5) desenvolvimento do firmware do ESP32; (6) verificação de integração entre os módulos; (7) revisão de segurança da aplicação; (8) implementação de testes automatizados; e (9) consolidação da documentação técnica. Cada etapa produziu um documento de decisões técnicas antes da implementação, de modo que escolhas estruturais — como o modelo de dados, o mecanismo de autenticação e a estratégia de geração de alertas — fossem avaliadas antes de se tornarem código.</w:t>
      </w:r>
    </w:p>
    <w:p w14:paraId="644F061B" w14:textId="77777777" w:rsidR="000721EF" w:rsidRPr="000721EF" w:rsidRDefault="000721EF" w:rsidP="000721EF">
      <w:pPr>
        <w:spacing w:line="360" w:lineRule="auto"/>
        <w:ind w:firstLine="709"/>
        <w:jc w:val="both"/>
        <w:rPr>
          <w:rFonts w:ascii="Arial" w:hAnsi="Arial" w:cs="Arial"/>
          <w:highlight w:val="yellow"/>
        </w:rPr>
      </w:pPr>
      <w:r w:rsidRPr="000721EF">
        <w:rPr>
          <w:rFonts w:ascii="Arial" w:hAnsi="Arial" w:cs="Arial"/>
          <w:highlight w:val="yellow"/>
        </w:rPr>
        <w:t xml:space="preserve">Além disso, o desenvolvimento contou com o apoio de uma ferramenta de inteligência artificial (Claude, da Anthropic, na variante Claude Code, um assistente de programação baseado em agentes) como recurso auxiliar ao longo de todas as etapas do projeto. A ferramenta foi utilizada na geração e revisão de código do back-end, do front-end e do firmware do ESP32; na elaboração da documentação técnica (arquitetura, integração, segurança e documentação técnica consolidada); na escrita e execução de testes automatizados de back-end com Jest e Supertest; e na verificação manual de fluxos de ponta a ponta em navegador real (login, cadastro de dispositivos, geração de alertas, filtros de histórico, entre outros), sem uma suíte automatizada dedicada no front-end. A IA também </w:t>
      </w:r>
      <w:r w:rsidRPr="000721EF">
        <w:rPr>
          <w:rFonts w:ascii="Arial" w:hAnsi="Arial" w:cs="Arial"/>
          <w:highlight w:val="yellow"/>
        </w:rPr>
        <w:lastRenderedPageBreak/>
        <w:t>apoiou a depuração de erros durante a configuração do ambiente de desenvolvimento local (banco de dados, variáveis de ambiente, política de execução do PowerShell) e a correção iterativa de problemas identificados durante o uso prático do sistema — como uma falha na leitura de valores decimais digitados com vírgula, o ajuste do intervalo de leituras automáticas do firmware e a reformulação da tela de notificações para separá-las por dispositivo.</w:t>
      </w:r>
    </w:p>
    <w:p w14:paraId="33951465" w14:textId="707FDC22" w:rsidR="000721EF" w:rsidRPr="000721EF" w:rsidRDefault="000721EF" w:rsidP="000721EF">
      <w:pPr>
        <w:spacing w:line="360" w:lineRule="auto"/>
        <w:ind w:firstLine="709"/>
        <w:jc w:val="both"/>
        <w:rPr>
          <w:rFonts w:ascii="Arial" w:hAnsi="Arial" w:cs="Arial"/>
        </w:rPr>
      </w:pPr>
      <w:r w:rsidRPr="000721EF">
        <w:rPr>
          <w:rFonts w:ascii="Arial" w:hAnsi="Arial" w:cs="Arial"/>
          <w:highlight w:val="yellow"/>
        </w:rPr>
        <w:t>O uso da IA seguiu um processo supervisionado do início ao fim: cada etapa do desenvolvimento foi definida, revisada e validada pelo autor antes de prosseguir para a etapa seguinte, e nenhuma funcionalidade foi considerada concluída apenas por inspeção de código — toda implementação foi verificada em execução real, por meio dos testes automatizados, de testes de ponta a ponta no navegador e de requisições reais contra o sistema em funcionamento. Dessa forma, a inteligência artificial atuou como ferramenta de suporte técnico ao processo de desenvolvimento, de maneira análoga a um par de programação, cabendo ao autor a definição dos requisitos, as decisões finais sobre arquitetura e funcionalidades, a validação dos resultados obtidos e a responsabilidade integral pela pesquisa.</w:t>
      </w:r>
    </w:p>
    <w:p w14:paraId="00517721" w14:textId="06133DDF" w:rsidR="003E1D4D" w:rsidRDefault="001567F9" w:rsidP="001567F9">
      <w:pPr>
        <w:pStyle w:val="Ttulo2"/>
      </w:pPr>
      <w:bookmarkStart w:id="5" w:name="_Toc192620997"/>
      <w:r>
        <w:t>modelo conceitual</w:t>
      </w:r>
      <w:bookmarkEnd w:id="5"/>
    </w:p>
    <w:p w14:paraId="7709BD76" w14:textId="584B8870" w:rsidR="000064D7" w:rsidRPr="000721EF" w:rsidRDefault="000064D7" w:rsidP="000064D7">
      <w:pPr>
        <w:pStyle w:val="ABNT-Corpodetexto"/>
        <w:rPr>
          <w:highlight w:val="yellow"/>
        </w:rPr>
      </w:pPr>
      <w:r w:rsidRPr="000721EF">
        <w:rPr>
          <w:highlight w:val="yellow"/>
        </w:rPr>
        <w:t xml:space="preserve">O sistema proposto tem como finalidade apresentar os dados da temperatura e umidade do ambiente captados por meio de sensores, </w:t>
      </w:r>
      <w:r w:rsidR="000721EF" w:rsidRPr="000721EF">
        <w:rPr>
          <w:rFonts w:cs="Arial"/>
          <w:highlight w:val="yellow"/>
        </w:rPr>
        <w:t>processá-los, armazená-los e disponibilizar sua visualização em tempo real</w:t>
      </w:r>
      <w:r w:rsidRPr="000721EF">
        <w:rPr>
          <w:highlight w:val="yellow"/>
        </w:rPr>
        <w:t>. O domínio do problema está relacionado ao controle ambiental em espaços que necessitam de condições climáticas estáveis para garantir conforto, segurança e preservação de materiais.</w:t>
      </w:r>
    </w:p>
    <w:p w14:paraId="5053F00C" w14:textId="4BB64ABB" w:rsidR="003E1D4D" w:rsidRPr="000721EF" w:rsidRDefault="000064D7" w:rsidP="000064D7">
      <w:pPr>
        <w:pStyle w:val="ABNT-Corpodetexto"/>
        <w:rPr>
          <w:highlight w:val="yellow"/>
        </w:rPr>
      </w:pPr>
      <w:r w:rsidRPr="000721EF">
        <w:rPr>
          <w:highlight w:val="yellow"/>
        </w:rPr>
        <w:t>Os requisitos foram classificados em funcionais e não funcionais, servindo como base para o desenvolvimento da aplicação.</w:t>
      </w:r>
    </w:p>
    <w:p w14:paraId="49803C57" w14:textId="77777777" w:rsidR="000064D7" w:rsidRPr="000721EF" w:rsidRDefault="000064D7" w:rsidP="000064D7">
      <w:pPr>
        <w:pStyle w:val="ABNT-Corpodetexto"/>
        <w:rPr>
          <w:highlight w:val="yellow"/>
        </w:rPr>
      </w:pPr>
    </w:p>
    <w:p w14:paraId="0BCF8EBF" w14:textId="77777777" w:rsidR="001567F9" w:rsidRPr="000721EF" w:rsidRDefault="001567F9" w:rsidP="001567F9">
      <w:pPr>
        <w:pStyle w:val="ABNT-Corpodetexto"/>
        <w:rPr>
          <w:highlight w:val="yellow"/>
        </w:rPr>
      </w:pPr>
      <w:r w:rsidRPr="000721EF">
        <w:rPr>
          <w:highlight w:val="yellow"/>
        </w:rPr>
        <w:t>Requisitos Funcionais:</w:t>
      </w:r>
    </w:p>
    <w:p w14:paraId="689A6851" w14:textId="294951A4" w:rsidR="000064D7" w:rsidRPr="000721EF" w:rsidRDefault="000064D7" w:rsidP="000064D7">
      <w:pPr>
        <w:pStyle w:val="ABNT-Corpodetexto"/>
        <w:rPr>
          <w:highlight w:val="yellow"/>
        </w:rPr>
      </w:pPr>
      <w:r w:rsidRPr="000721EF">
        <w:rPr>
          <w:highlight w:val="yellow"/>
        </w:rPr>
        <w:t xml:space="preserve">RF01 – O sistema deve capturar dados de temperatura do ambiente em tempo real. </w:t>
      </w:r>
    </w:p>
    <w:p w14:paraId="06A0E650" w14:textId="7B954257" w:rsidR="000064D7" w:rsidRPr="000721EF" w:rsidRDefault="000064D7" w:rsidP="000064D7">
      <w:pPr>
        <w:pStyle w:val="ABNT-Corpodetexto"/>
        <w:rPr>
          <w:highlight w:val="yellow"/>
        </w:rPr>
      </w:pPr>
      <w:r w:rsidRPr="000721EF">
        <w:rPr>
          <w:highlight w:val="yellow"/>
        </w:rPr>
        <w:t xml:space="preserve">RF02 – O sistema deve capturar dados de umidade do ambiente em tempo real. </w:t>
      </w:r>
    </w:p>
    <w:p w14:paraId="65B03A57" w14:textId="470A8328" w:rsidR="000064D7" w:rsidRPr="000721EF" w:rsidRDefault="000064D7" w:rsidP="000064D7">
      <w:pPr>
        <w:pStyle w:val="ABNT-Corpodetexto"/>
        <w:rPr>
          <w:highlight w:val="yellow"/>
        </w:rPr>
      </w:pPr>
      <w:r w:rsidRPr="000721EF">
        <w:rPr>
          <w:highlight w:val="yellow"/>
        </w:rPr>
        <w:t xml:space="preserve">RF03 – O sistema deve exibir os dados coletados em uma interface de visualização. </w:t>
      </w:r>
    </w:p>
    <w:p w14:paraId="34BB0D0C" w14:textId="30F11FA7" w:rsidR="000064D7" w:rsidRPr="000721EF" w:rsidRDefault="000064D7" w:rsidP="000064D7">
      <w:pPr>
        <w:pStyle w:val="ABNT-Corpodetexto"/>
        <w:rPr>
          <w:highlight w:val="yellow"/>
        </w:rPr>
      </w:pPr>
      <w:r w:rsidRPr="000721EF">
        <w:rPr>
          <w:highlight w:val="yellow"/>
        </w:rPr>
        <w:t xml:space="preserve">RF04 – O sistema deve armazenar o histórico das medições realizadas. </w:t>
      </w:r>
    </w:p>
    <w:p w14:paraId="06F05F5A" w14:textId="282371BD" w:rsidR="000064D7" w:rsidRPr="000721EF" w:rsidRDefault="000064D7" w:rsidP="000064D7">
      <w:pPr>
        <w:pStyle w:val="ABNT-Corpodetexto"/>
        <w:rPr>
          <w:highlight w:val="yellow"/>
        </w:rPr>
      </w:pPr>
      <w:r w:rsidRPr="000721EF">
        <w:rPr>
          <w:highlight w:val="yellow"/>
        </w:rPr>
        <w:t xml:space="preserve">RF05 – O sistema deve permitir o monitoramento contínuo do ambiente. </w:t>
      </w:r>
    </w:p>
    <w:p w14:paraId="7BDF3E92" w14:textId="77777777" w:rsidR="000064D7" w:rsidRPr="000721EF" w:rsidRDefault="000064D7" w:rsidP="000064D7">
      <w:pPr>
        <w:pStyle w:val="ABNT-Corpodetexto"/>
        <w:rPr>
          <w:highlight w:val="yellow"/>
        </w:rPr>
      </w:pPr>
    </w:p>
    <w:p w14:paraId="4E86B8F1" w14:textId="3D6C394E" w:rsidR="000064D7" w:rsidRPr="000721EF" w:rsidRDefault="000064D7" w:rsidP="000064D7">
      <w:pPr>
        <w:pStyle w:val="ABNT-Corpodetexto"/>
        <w:rPr>
          <w:highlight w:val="yellow"/>
        </w:rPr>
      </w:pPr>
      <w:r w:rsidRPr="000721EF">
        <w:rPr>
          <w:highlight w:val="yellow"/>
        </w:rPr>
        <w:t>Requisitos Não Funcionais (RNF)</w:t>
      </w:r>
    </w:p>
    <w:p w14:paraId="2171C6B3" w14:textId="0FE3F772" w:rsidR="000064D7" w:rsidRPr="000721EF" w:rsidRDefault="000064D7" w:rsidP="000064D7">
      <w:pPr>
        <w:pStyle w:val="ABNT-Corpodetexto"/>
        <w:rPr>
          <w:highlight w:val="yellow"/>
        </w:rPr>
      </w:pPr>
      <w:r w:rsidRPr="000721EF">
        <w:rPr>
          <w:highlight w:val="yellow"/>
        </w:rPr>
        <w:t xml:space="preserve">RNF01 – O sistema deve possuir uma interface simples e intuitiva. </w:t>
      </w:r>
    </w:p>
    <w:p w14:paraId="24E09001" w14:textId="73A9353C" w:rsidR="000064D7" w:rsidRPr="000721EF" w:rsidRDefault="000064D7" w:rsidP="000064D7">
      <w:pPr>
        <w:pStyle w:val="ABNT-Corpodetexto"/>
        <w:rPr>
          <w:highlight w:val="yellow"/>
        </w:rPr>
      </w:pPr>
      <w:r w:rsidRPr="000721EF">
        <w:rPr>
          <w:highlight w:val="yellow"/>
        </w:rPr>
        <w:t xml:space="preserve">RNF02 – O sistema deve apresentar confiabilidade na coleta e exibição dos dados. </w:t>
      </w:r>
    </w:p>
    <w:p w14:paraId="56013B12" w14:textId="7B21113A" w:rsidR="000064D7" w:rsidRPr="000721EF" w:rsidRDefault="000064D7" w:rsidP="000064D7">
      <w:pPr>
        <w:pStyle w:val="ABNT-Corpodetexto"/>
        <w:rPr>
          <w:highlight w:val="yellow"/>
        </w:rPr>
      </w:pPr>
      <w:r w:rsidRPr="000721EF">
        <w:rPr>
          <w:highlight w:val="yellow"/>
        </w:rPr>
        <w:t xml:space="preserve">RNF03 – O sistema deve ser compatível com diferentes dispositivos (desktop e mobile). </w:t>
      </w:r>
    </w:p>
    <w:p w14:paraId="110BBF6E" w14:textId="5723ECE3" w:rsidR="001567F9" w:rsidRDefault="000064D7" w:rsidP="00084594">
      <w:pPr>
        <w:pStyle w:val="ABNT-Corpodetexto"/>
      </w:pPr>
      <w:r w:rsidRPr="000721EF">
        <w:rPr>
          <w:highlight w:val="yellow"/>
        </w:rPr>
        <w:t>RNF04 – O sistema deve garantir atualização dos dados em tempo real ou com baixa latência.</w:t>
      </w:r>
      <w:r w:rsidR="001567F9">
        <w:t xml:space="preserve"> </w:t>
      </w:r>
      <w:bookmarkEnd w:id="4"/>
    </w:p>
    <w:p w14:paraId="632D1BF2" w14:textId="61A74DE8" w:rsidR="00660CAD" w:rsidRDefault="006A78C5" w:rsidP="00771F23">
      <w:pPr>
        <w:pStyle w:val="Ttulo1"/>
      </w:pPr>
      <w:bookmarkStart w:id="6" w:name="_Toc192620998"/>
      <w:r>
        <w:lastRenderedPageBreak/>
        <w:t>DESENVOLVIMENTO</w:t>
      </w:r>
      <w:bookmarkEnd w:id="6"/>
    </w:p>
    <w:p w14:paraId="2941E43A" w14:textId="03C51601" w:rsidR="000B7E1B" w:rsidRDefault="00AB3632" w:rsidP="00AB3632">
      <w:pPr>
        <w:pStyle w:val="Ttulo1"/>
      </w:pPr>
      <w:bookmarkStart w:id="7" w:name="_Toc192621000"/>
      <w:r>
        <w:lastRenderedPageBreak/>
        <w:t>Considerações finais</w:t>
      </w:r>
      <w:bookmarkEnd w:id="7"/>
    </w:p>
    <w:p w14:paraId="162DA1D4" w14:textId="724BDB58"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sidRPr="00B23F32">
        <w:rPr>
          <w:rFonts w:ascii="Arial" w:eastAsia="Times New Roman" w:hAnsi="Arial" w:cs="Arial"/>
          <w:sz w:val="24"/>
          <w:szCs w:val="24"/>
          <w:lang w:eastAsia="pt-BR"/>
        </w:rPr>
        <w:t xml:space="preserve">O desenvolvimento deste trabalho demonstrou a importância do monitoramento de temperatura e umidade para o controle das condições ambientais. A integração entre o ESP32, os sensores e o banco de dados </w:t>
      </w:r>
      <w:r w:rsidR="00DF72AE">
        <w:rPr>
          <w:rFonts w:ascii="Arial" w:eastAsia="Times New Roman" w:hAnsi="Arial" w:cs="Arial"/>
          <w:sz w:val="24"/>
          <w:szCs w:val="24"/>
          <w:lang w:eastAsia="pt-BR"/>
        </w:rPr>
        <w:t>Post</w:t>
      </w:r>
      <w:r w:rsidR="00493FC7">
        <w:rPr>
          <w:rFonts w:ascii="Arial" w:eastAsia="Times New Roman" w:hAnsi="Arial" w:cs="Arial"/>
          <w:sz w:val="24"/>
          <w:szCs w:val="24"/>
          <w:lang w:eastAsia="pt-BR"/>
        </w:rPr>
        <w:t>gre</w:t>
      </w:r>
      <w:r w:rsidRPr="00B23F32">
        <w:rPr>
          <w:rFonts w:ascii="Arial" w:eastAsia="Times New Roman" w:hAnsi="Arial" w:cs="Arial"/>
          <w:sz w:val="24"/>
          <w:szCs w:val="24"/>
          <w:lang w:eastAsia="pt-BR"/>
        </w:rPr>
        <w:t>SQL possibilitou a coleta, o armazenamento e a visualização das informações.</w:t>
      </w:r>
    </w:p>
    <w:p w14:paraId="6FA6017A" w14:textId="77777777"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sidRPr="00B23F32">
        <w:rPr>
          <w:rFonts w:ascii="Arial" w:eastAsia="Times New Roman" w:hAnsi="Arial" w:cs="Arial"/>
          <w:sz w:val="24"/>
          <w:szCs w:val="24"/>
          <w:lang w:eastAsia="pt-BR"/>
        </w:rPr>
        <w:t>Os objetivos propostos foram alcançados por meio da pesquisa e da aplicação prática dos conhecimentos relacionados à Internet das Coisas e ao desenvolvimento de sistemas. O protótipo apresentou uma solução simples e funcional para o acompanhamento das condições do ambiente.</w:t>
      </w:r>
    </w:p>
    <w:p w14:paraId="4E939FC1" w14:textId="77777777"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sidRPr="00B23F32">
        <w:rPr>
          <w:rFonts w:ascii="Arial" w:eastAsia="Times New Roman" w:hAnsi="Arial" w:cs="Arial"/>
          <w:sz w:val="24"/>
          <w:szCs w:val="24"/>
          <w:lang w:eastAsia="pt-BR"/>
        </w:rPr>
        <w:t>Como melhorias futuras, o sistema poderá contar com alertas, gráficos e relatórios mais detalhados, ampliando sua utilidade e eficiência no monitoramento ambiental.</w:t>
      </w:r>
    </w:p>
    <w:p w14:paraId="3BE6E8D9" w14:textId="3BA8095F" w:rsidR="00AB3632" w:rsidRDefault="00AB3632">
      <w:pPr>
        <w:rPr>
          <w:rFonts w:ascii="Times New Roman" w:hAnsi="Times New Roman" w:cs="Times New Roman"/>
          <w:bCs/>
          <w:sz w:val="24"/>
          <w:szCs w:val="24"/>
        </w:rPr>
      </w:pPr>
      <w:r>
        <w:br w:type="page"/>
      </w:r>
    </w:p>
    <w:p w14:paraId="50BC8B06" w14:textId="132E7B60" w:rsidR="00AB3632" w:rsidRPr="00AB3632" w:rsidRDefault="00AB3632" w:rsidP="00460ACB">
      <w:pPr>
        <w:pStyle w:val="Ttulo6"/>
      </w:pPr>
      <w:bookmarkStart w:id="8" w:name="_Toc192621001"/>
      <w:r w:rsidRPr="00AB3632">
        <w:lastRenderedPageBreak/>
        <w:t>REFERÊNCIAS</w:t>
      </w:r>
      <w:bookmarkEnd w:id="8"/>
    </w:p>
    <w:p w14:paraId="79D4473C" w14:textId="1FC3A67E" w:rsidR="00447F72" w:rsidRPr="00DF72AE" w:rsidRDefault="004C49AC" w:rsidP="00447F72">
      <w:pPr>
        <w:pStyle w:val="ABNT-Referncias"/>
        <w:rPr>
          <w:highlight w:val="yellow"/>
        </w:rPr>
      </w:pPr>
      <w:r w:rsidRPr="00DF72AE">
        <w:rPr>
          <w:highlight w:val="yellow"/>
        </w:rPr>
        <w:t>ASHTON</w:t>
      </w:r>
      <w:r w:rsidR="00447F72" w:rsidRPr="00DF72AE">
        <w:rPr>
          <w:highlight w:val="yellow"/>
        </w:rPr>
        <w:t>, K</w:t>
      </w:r>
      <w:r w:rsidR="00D3008D" w:rsidRPr="00DF72AE">
        <w:rPr>
          <w:highlight w:val="yellow"/>
        </w:rPr>
        <w:t>.</w:t>
      </w:r>
      <w:r w:rsidR="00447F72" w:rsidRPr="00DF72AE">
        <w:rPr>
          <w:highlight w:val="yellow"/>
        </w:rPr>
        <w:t xml:space="preserve">  </w:t>
      </w:r>
      <w:r w:rsidR="00447F72" w:rsidRPr="00DF72AE">
        <w:rPr>
          <w:b/>
          <w:bCs/>
          <w:highlight w:val="yellow"/>
        </w:rPr>
        <w:t>That “Internet of Things” Thing In the Real World Things Matter More than Ideas.</w:t>
      </w:r>
      <w:r w:rsidR="00447F72" w:rsidRPr="00DF72AE">
        <w:rPr>
          <w:highlight w:val="yellow"/>
        </w:rPr>
        <w:t xml:space="preserve"> RFID Journal</w:t>
      </w:r>
      <w:r w:rsidR="00D3008D" w:rsidRPr="00DF72AE">
        <w:rPr>
          <w:highlight w:val="yellow"/>
        </w:rPr>
        <w:t xml:space="preserve"> (2009)</w:t>
      </w:r>
      <w:r w:rsidR="00447F72" w:rsidRPr="00DF72AE">
        <w:rPr>
          <w:highlight w:val="yellow"/>
        </w:rPr>
        <w:t>. Disponível em: &lt;</w:t>
      </w:r>
      <w:r w:rsidR="00DC3D76" w:rsidRPr="00DF72AE">
        <w:rPr>
          <w:highlight w:val="yellow"/>
        </w:rPr>
        <w:t>https://www.rfidjournal.com/expert-views/that-internet-of-things-thing/73881/</w:t>
      </w:r>
      <w:r w:rsidR="00447F72" w:rsidRPr="00DF72AE">
        <w:rPr>
          <w:highlight w:val="yellow"/>
        </w:rPr>
        <w:t>&gt;. Acesso em</w:t>
      </w:r>
      <w:r w:rsidR="00DC3D76" w:rsidRPr="00DF72AE">
        <w:rPr>
          <w:highlight w:val="yellow"/>
        </w:rPr>
        <w:t xml:space="preserve">: 19 </w:t>
      </w:r>
      <w:r w:rsidR="00047AA0" w:rsidRPr="00DF72AE">
        <w:rPr>
          <w:highlight w:val="yellow"/>
        </w:rPr>
        <w:t>m</w:t>
      </w:r>
      <w:r w:rsidR="00DC3D76" w:rsidRPr="00DF72AE">
        <w:rPr>
          <w:highlight w:val="yellow"/>
        </w:rPr>
        <w:t>ai 2026</w:t>
      </w:r>
      <w:r w:rsidR="00447F72" w:rsidRPr="00DF72AE">
        <w:rPr>
          <w:highlight w:val="yellow"/>
        </w:rPr>
        <w:t>.</w:t>
      </w:r>
    </w:p>
    <w:p w14:paraId="4965FEE7" w14:textId="56E9A613" w:rsidR="00447F72" w:rsidRPr="00DF72AE" w:rsidRDefault="00447F72" w:rsidP="00447F72">
      <w:pPr>
        <w:pStyle w:val="ABNT-Referncias"/>
        <w:rPr>
          <w:highlight w:val="yellow"/>
        </w:rPr>
      </w:pPr>
      <w:r w:rsidRPr="00DF72AE">
        <w:rPr>
          <w:highlight w:val="yellow"/>
        </w:rPr>
        <w:t>KAMIENSKI,</w:t>
      </w:r>
      <w:r w:rsidR="00026B4B" w:rsidRPr="00DF72AE">
        <w:rPr>
          <w:highlight w:val="yellow"/>
        </w:rPr>
        <w:t xml:space="preserve"> </w:t>
      </w:r>
      <w:r w:rsidRPr="00DF72AE">
        <w:rPr>
          <w:highlight w:val="yellow"/>
        </w:rPr>
        <w:t xml:space="preserve">C.; SOININEN, J. P.; TAUMBERGER, M.; DANTAS, R.; TOSCANO, A.; CINOTTI, T. S.; MAIA, R. F.; TORRE NETO, A. (2019) </w:t>
      </w:r>
      <w:r w:rsidRPr="00DF72AE">
        <w:rPr>
          <w:b/>
          <w:bCs/>
          <w:highlight w:val="yellow"/>
        </w:rPr>
        <w:t>Smart Water Management Platform: IoT-Based Precision Irrigation for Agriculture</w:t>
      </w:r>
      <w:r w:rsidRPr="00DF72AE">
        <w:rPr>
          <w:highlight w:val="yellow"/>
        </w:rPr>
        <w:t>. Disponível em: &lt;</w:t>
      </w:r>
      <w:r w:rsidR="00DC3D76" w:rsidRPr="00DF72AE">
        <w:rPr>
          <w:highlight w:val="yellow"/>
        </w:rPr>
        <w:t>https://www.mdpi.com/1424-8220/19/2/276</w:t>
      </w:r>
      <w:r w:rsidRPr="00DF72AE">
        <w:rPr>
          <w:highlight w:val="yellow"/>
        </w:rPr>
        <w:t xml:space="preserve">&gt;. Acesso em: </w:t>
      </w:r>
      <w:r w:rsidR="00DC3D76" w:rsidRPr="00DF72AE">
        <w:rPr>
          <w:highlight w:val="yellow"/>
        </w:rPr>
        <w:t xml:space="preserve">20 </w:t>
      </w:r>
      <w:r w:rsidR="00047AA0" w:rsidRPr="00DF72AE">
        <w:rPr>
          <w:highlight w:val="yellow"/>
        </w:rPr>
        <w:t>a</w:t>
      </w:r>
      <w:r w:rsidR="00DC3D76" w:rsidRPr="00DF72AE">
        <w:rPr>
          <w:highlight w:val="yellow"/>
        </w:rPr>
        <w:t>go 2026</w:t>
      </w:r>
      <w:r w:rsidRPr="00DF72AE">
        <w:rPr>
          <w:highlight w:val="yellow"/>
        </w:rPr>
        <w:t>.</w:t>
      </w:r>
    </w:p>
    <w:p w14:paraId="2AC5EAE1" w14:textId="7C5B8F96" w:rsidR="004C49AC" w:rsidRPr="00DF72AE" w:rsidRDefault="004C49AC" w:rsidP="004C49AC">
      <w:pPr>
        <w:pStyle w:val="ABNT-Referncias"/>
        <w:rPr>
          <w:highlight w:val="yellow"/>
        </w:rPr>
      </w:pPr>
      <w:r w:rsidRPr="00DF72AE">
        <w:rPr>
          <w:highlight w:val="yellow"/>
        </w:rPr>
        <w:t xml:space="preserve">SUNDMAEKER, H., Guillemin, P., Friess, P. and Woelfflé, S. (2010) </w:t>
      </w:r>
      <w:r w:rsidRPr="00DF72AE">
        <w:rPr>
          <w:b/>
          <w:bCs/>
          <w:highlight w:val="yellow"/>
        </w:rPr>
        <w:t>Vision and Challenges for Realising the Internet of Things, Cluster of European Research Projects on the Internet of Things</w:t>
      </w:r>
      <w:r w:rsidRPr="00DF72AE">
        <w:rPr>
          <w:highlight w:val="yellow"/>
        </w:rPr>
        <w:t xml:space="preserve"> — CERP IoT. Disponível em: &lt;</w:t>
      </w:r>
      <w:r w:rsidR="00DC3D76" w:rsidRPr="00DF72AE">
        <w:rPr>
          <w:highlight w:val="yellow"/>
        </w:rPr>
        <w:t xml:space="preserve"> https://www.researchgate.net/publication/228664767_Vision_and_Challenges_for_Realizing_the_Internet_of_Things </w:t>
      </w:r>
      <w:r w:rsidRPr="00DF72AE">
        <w:rPr>
          <w:highlight w:val="yellow"/>
        </w:rPr>
        <w:t xml:space="preserve">&gt;. Acesso em: </w:t>
      </w:r>
      <w:r w:rsidR="00DC3D76" w:rsidRPr="00DF72AE">
        <w:rPr>
          <w:highlight w:val="yellow"/>
        </w:rPr>
        <w:t xml:space="preserve">18 </w:t>
      </w:r>
      <w:r w:rsidR="00047AA0" w:rsidRPr="00DF72AE">
        <w:rPr>
          <w:highlight w:val="yellow"/>
        </w:rPr>
        <w:t>a</w:t>
      </w:r>
      <w:r w:rsidR="00DC3D76" w:rsidRPr="00DF72AE">
        <w:rPr>
          <w:highlight w:val="yellow"/>
        </w:rPr>
        <w:t>go 2026</w:t>
      </w:r>
      <w:r w:rsidRPr="00DF72AE">
        <w:rPr>
          <w:highlight w:val="yellow"/>
        </w:rPr>
        <w:t>.</w:t>
      </w:r>
    </w:p>
    <w:p w14:paraId="090F4B3C" w14:textId="77777777" w:rsidR="004C49AC" w:rsidRPr="00DF72AE" w:rsidRDefault="004C49AC" w:rsidP="00447F72">
      <w:pPr>
        <w:pStyle w:val="ABNT-Referncias"/>
        <w:rPr>
          <w:highlight w:val="yellow"/>
        </w:rPr>
      </w:pPr>
    </w:p>
    <w:p w14:paraId="643C2798" w14:textId="5B7C64B2" w:rsidR="00AB3632" w:rsidRDefault="004C49AC" w:rsidP="002B27BB">
      <w:pPr>
        <w:pStyle w:val="ABNT-Referncias"/>
      </w:pPr>
      <w:r w:rsidRPr="00DF72AE">
        <w:rPr>
          <w:highlight w:val="yellow"/>
        </w:rPr>
        <w:t>WOLFERT</w:t>
      </w:r>
      <w:r w:rsidR="00447F72" w:rsidRPr="00DF72AE">
        <w:rPr>
          <w:highlight w:val="yellow"/>
        </w:rPr>
        <w:t xml:space="preserve">, S., Ge, L., Verdouw, C., &amp; Bogaardt, M. J. (2017) </w:t>
      </w:r>
      <w:r w:rsidR="00447F72" w:rsidRPr="00DF72AE">
        <w:rPr>
          <w:b/>
          <w:bCs/>
          <w:highlight w:val="yellow"/>
        </w:rPr>
        <w:t>Big Data in Smart Farming</w:t>
      </w:r>
      <w:r w:rsidR="00D3008D" w:rsidRPr="00DF72AE">
        <w:rPr>
          <w:b/>
          <w:bCs/>
          <w:highlight w:val="yellow"/>
        </w:rPr>
        <w:t xml:space="preserve"> </w:t>
      </w:r>
      <w:r w:rsidR="00447F72" w:rsidRPr="00DF72AE">
        <w:rPr>
          <w:b/>
          <w:bCs/>
          <w:highlight w:val="yellow"/>
        </w:rPr>
        <w:t>—</w:t>
      </w:r>
      <w:r w:rsidR="00D3008D" w:rsidRPr="00DF72AE">
        <w:rPr>
          <w:b/>
          <w:bCs/>
          <w:highlight w:val="yellow"/>
        </w:rPr>
        <w:t xml:space="preserve"> </w:t>
      </w:r>
      <w:r w:rsidR="00447F72" w:rsidRPr="00DF72AE">
        <w:rPr>
          <w:b/>
          <w:bCs/>
          <w:highlight w:val="yellow"/>
        </w:rPr>
        <w:t>A Review</w:t>
      </w:r>
      <w:r w:rsidR="00447F72" w:rsidRPr="00DF72AE">
        <w:rPr>
          <w:highlight w:val="yellow"/>
        </w:rPr>
        <w:t>. Agricultural Systems. Disponível em: &lt;</w:t>
      </w:r>
      <w:r w:rsidR="00DC3D76" w:rsidRPr="00DF72AE">
        <w:rPr>
          <w:highlight w:val="yellow"/>
        </w:rPr>
        <w:t xml:space="preserve"> https://www.researchgate.net/publication/313448667_Big_Data_in_Smart_Farming_-_A_review</w:t>
      </w:r>
      <w:r w:rsidR="00447F72" w:rsidRPr="00DF72AE">
        <w:rPr>
          <w:highlight w:val="yellow"/>
        </w:rPr>
        <w:t xml:space="preserve">&gt;. Acesso em: </w:t>
      </w:r>
      <w:r w:rsidR="00DC3D76" w:rsidRPr="00DF72AE">
        <w:rPr>
          <w:highlight w:val="yellow"/>
        </w:rPr>
        <w:t xml:space="preserve">15 </w:t>
      </w:r>
      <w:r w:rsidR="00047AA0" w:rsidRPr="00DF72AE">
        <w:rPr>
          <w:highlight w:val="yellow"/>
        </w:rPr>
        <w:t>m</w:t>
      </w:r>
      <w:r w:rsidR="00DC3D76" w:rsidRPr="00DF72AE">
        <w:rPr>
          <w:highlight w:val="yellow"/>
        </w:rPr>
        <w:t>ai 2026</w:t>
      </w:r>
      <w:r w:rsidR="00447F72" w:rsidRPr="00DF72AE">
        <w:rPr>
          <w:highlight w:val="yellow"/>
        </w:rPr>
        <w:t>.</w:t>
      </w:r>
    </w:p>
    <w:p w14:paraId="7642693D" w14:textId="350BC09B" w:rsidR="00AB3632" w:rsidRDefault="00AB3632" w:rsidP="00AB3632">
      <w:pPr>
        <w:pStyle w:val="Ttulo6"/>
      </w:pPr>
      <w:bookmarkStart w:id="9" w:name="_Toc192621002"/>
      <w:r>
        <w:lastRenderedPageBreak/>
        <w:t xml:space="preserve">APÊNDICE A – </w:t>
      </w:r>
      <w:bookmarkEnd w:id="9"/>
      <w:r w:rsidR="000721EF" w:rsidRPr="0045575D">
        <w:rPr>
          <w:rFonts w:cs="Arial"/>
        </w:rPr>
        <w:t>TRECHO DE CÓDIGO-FONTE DO MOTOR DE ALERTAS</w:t>
      </w:r>
    </w:p>
    <w:p w14:paraId="65392A1E" w14:textId="77777777" w:rsidR="002B27BB" w:rsidRPr="00DF72AE" w:rsidRDefault="000721EF" w:rsidP="002B27BB">
      <w:pPr>
        <w:spacing w:line="360" w:lineRule="auto"/>
        <w:jc w:val="both"/>
        <w:rPr>
          <w:rFonts w:ascii="Arial" w:hAnsi="Arial" w:cs="Arial"/>
          <w:highlight w:val="yellow"/>
        </w:rPr>
      </w:pPr>
      <w:r w:rsidRPr="00DF72AE">
        <w:rPr>
          <w:rFonts w:ascii="Arial" w:hAnsi="Arial" w:cs="Arial"/>
          <w:highlight w:val="yellow"/>
        </w:rPr>
        <w:t xml:space="preserve">Reproduz-se abaixo a função responsável pela lógica central do motor de alertas do sistema, descrita na Seção 5.3.2, extraída do arquivo alerts.service.js do back-end. A função é executada após o registro de cada medição e decide, para cada variável monitorada, entre abrir um novo evento de alerta, atualizar o valor de pico de um </w:t>
      </w:r>
      <w:r w:rsidR="002B27BB" w:rsidRPr="00DF72AE">
        <w:rPr>
          <w:rFonts w:ascii="Arial" w:hAnsi="Arial" w:cs="Arial"/>
          <w:highlight w:val="yellow"/>
        </w:rPr>
        <w:t>evento em andamento, ou encerrar um evento cuja leitura retornou à faixa normal.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B27BB" w:rsidRPr="0045575D" w14:paraId="2683DF3D" w14:textId="77777777" w:rsidTr="004A286A">
        <w:tc>
          <w:tcPr>
            <w:tcW w:w="9000" w:type="dxa"/>
            <w:shd w:val="clear" w:color="auto" w:fill="F2F2F2"/>
            <w:tcMar>
              <w:top w:w="150" w:type="dxa"/>
              <w:left w:w="150" w:type="dxa"/>
              <w:bottom w:w="150" w:type="dxa"/>
              <w:right w:w="150" w:type="dxa"/>
            </w:tcMar>
          </w:tcPr>
          <w:p w14:paraId="5D11A1EE" w14:textId="77777777" w:rsidR="002B27BB" w:rsidRPr="00DF72AE" w:rsidRDefault="002B27BB" w:rsidP="004A286A">
            <w:pPr>
              <w:rPr>
                <w:rFonts w:ascii="Arial" w:hAnsi="Arial" w:cs="Arial"/>
                <w:highlight w:val="yellow"/>
              </w:rPr>
            </w:pPr>
            <w:bookmarkStart w:id="10" w:name="_Hlk238797315"/>
            <w:r w:rsidRPr="00DF72AE">
              <w:rPr>
                <w:rFonts w:ascii="Arial" w:eastAsia="Courier New" w:hAnsi="Arial" w:cs="Arial"/>
                <w:sz w:val="18"/>
                <w:szCs w:val="18"/>
                <w:highlight w:val="yellow"/>
              </w:rPr>
              <w:t>async function evaluateMeasurement(measurement, device, thresholds,</w:t>
            </w:r>
          </w:p>
          <w:p w14:paraId="087E09EC"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notifyFlags = { temperature: true, humidity: true }) {</w:t>
            </w:r>
          </w:p>
          <w:p w14:paraId="664F49C5"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for (const variable of VARIABLES) {</w:t>
            </w:r>
          </w:p>
          <w:p w14:paraId="0ACDFCC3"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const value = Number(measurement[variable]);</w:t>
            </w:r>
          </w:p>
          <w:p w14:paraId="1B66716D"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const { min, max } = thresholds[variable];</w:t>
            </w:r>
          </w:p>
          <w:p w14:paraId="441A18FF"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const isOutOfRange = value &lt; min || value &gt; max;</w:t>
            </w:r>
          </w:p>
          <w:p w14:paraId="383DC388"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34830A87"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const activeAlert = await prisma.alert.findFirst({</w:t>
            </w:r>
          </w:p>
          <w:p w14:paraId="2237B9E2"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where: { deviceId: device.id, variable, status: 'active' },</w:t>
            </w:r>
          </w:p>
          <w:p w14:paraId="4EE2C89A"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6D3689F1"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6056E620"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if (isOutOfRange) {</w:t>
            </w:r>
          </w:p>
          <w:p w14:paraId="00C731F8"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if (!notifyFlags[variable] &amp;&amp; !activeAlert) {</w:t>
            </w:r>
          </w:p>
          <w:p w14:paraId="74D4B07C"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continue; // notificação desligada e nada em andamento</w:t>
            </w:r>
          </w:p>
          <w:p w14:paraId="1E838A7F"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3764FC7C"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3836EC6D"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const direction = value &lt; min ? 'below_min' : 'above_max';</w:t>
            </w:r>
          </w:p>
          <w:p w14:paraId="2E18E119"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0B804B36"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if (!activeAlert) {</w:t>
            </w:r>
          </w:p>
          <w:p w14:paraId="53D202E6"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await prisma.alert.create({</w:t>
            </w:r>
          </w:p>
          <w:p w14:paraId="3AC618CE"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data: { /* ...abre um novo evento... */ status: 'active' },</w:t>
            </w:r>
          </w:p>
          <w:p w14:paraId="5CB27C36"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46541A9A"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continue;</w:t>
            </w:r>
          </w:p>
          <w:p w14:paraId="238D70DF"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042FD636"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3A3975C3"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 já existe um alerta em andamento: só atualiza o pico</w:t>
            </w:r>
          </w:p>
          <w:p w14:paraId="496790C2"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const currentPeak = Number(activeAlert.peakValue);</w:t>
            </w:r>
          </w:p>
          <w:p w14:paraId="252930EE"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lastRenderedPageBreak/>
              <w:t xml:space="preserve">      const isMoreExtreme = activeAlert.direction === 'above_max'</w:t>
            </w:r>
          </w:p>
          <w:p w14:paraId="3846D4C2"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 value &gt; currentPeak : value &lt; currentPeak;</w:t>
            </w:r>
          </w:p>
          <w:p w14:paraId="105CD618"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if (isMoreExtreme) {</w:t>
            </w:r>
          </w:p>
          <w:p w14:paraId="548E125C"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await prisma.alert.update({ where: { id: activeAlert.id }, data: { peakValue: value } });</w:t>
            </w:r>
          </w:p>
          <w:p w14:paraId="696343BD"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202A8E37"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continue;</w:t>
            </w:r>
          </w:p>
          <w:p w14:paraId="1B9EA4AE"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302072BD"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67DE9A18"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 voltou ao normal: se havia um alerta ativo, encerra</w:t>
            </w:r>
          </w:p>
          <w:p w14:paraId="61CA77F6"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if (activeAlert) {</w:t>
            </w:r>
          </w:p>
          <w:p w14:paraId="2F691221"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await prisma.alert.update({</w:t>
            </w:r>
          </w:p>
          <w:p w14:paraId="6CE935D5"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where: { id: activeAlert.id },</w:t>
            </w:r>
          </w:p>
          <w:p w14:paraId="49C30EE9"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data: { status: 'resolved', endedAt: measurement.measuredAt },</w:t>
            </w:r>
          </w:p>
          <w:p w14:paraId="5B1FD516"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6F3EA207"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50DADC1B"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 xml:space="preserve">  }</w:t>
            </w:r>
          </w:p>
          <w:p w14:paraId="773AD17F" w14:textId="77777777" w:rsidR="002B27BB" w:rsidRPr="0045575D" w:rsidRDefault="002B27BB" w:rsidP="004A286A">
            <w:pPr>
              <w:rPr>
                <w:rFonts w:ascii="Arial" w:hAnsi="Arial" w:cs="Arial"/>
              </w:rPr>
            </w:pPr>
            <w:r w:rsidRPr="00DF72AE">
              <w:rPr>
                <w:rFonts w:ascii="Arial" w:eastAsia="Courier New" w:hAnsi="Arial" w:cs="Arial"/>
                <w:sz w:val="18"/>
                <w:szCs w:val="18"/>
                <w:highlight w:val="yellow"/>
              </w:rPr>
              <w:t>}</w:t>
            </w:r>
            <w:bookmarkEnd w:id="10"/>
          </w:p>
        </w:tc>
      </w:tr>
    </w:tbl>
    <w:p w14:paraId="39DAE999" w14:textId="2C17E26E" w:rsidR="000721EF" w:rsidRPr="0045575D" w:rsidRDefault="000721EF" w:rsidP="000721EF">
      <w:pPr>
        <w:spacing w:line="360" w:lineRule="auto"/>
        <w:jc w:val="both"/>
        <w:rPr>
          <w:rFonts w:ascii="Arial" w:hAnsi="Arial" w:cs="Arial"/>
        </w:rPr>
      </w:pPr>
    </w:p>
    <w:p w14:paraId="398B2F01" w14:textId="2B9719B9" w:rsidR="00AB3632" w:rsidRDefault="00AB3632" w:rsidP="00AB3632">
      <w:pPr>
        <w:pStyle w:val="ABNT-Corpodetexto"/>
      </w:pPr>
    </w:p>
    <w:p w14:paraId="5EC2984F" w14:textId="71782A99" w:rsidR="00AB3632" w:rsidRPr="00DF72AE" w:rsidRDefault="00AB3632" w:rsidP="00AB3632">
      <w:pPr>
        <w:pStyle w:val="Ttulo6"/>
        <w:rPr>
          <w:highlight w:val="yellow"/>
        </w:rPr>
      </w:pPr>
      <w:bookmarkStart w:id="11" w:name="_Toc192621003"/>
      <w:r w:rsidRPr="00DF72AE">
        <w:rPr>
          <w:highlight w:val="yellow"/>
        </w:rPr>
        <w:lastRenderedPageBreak/>
        <w:t xml:space="preserve">APÊNDICE B – </w:t>
      </w:r>
      <w:bookmarkEnd w:id="11"/>
      <w:r w:rsidR="002B27BB" w:rsidRPr="00DF72AE">
        <w:rPr>
          <w:rFonts w:cs="Arial"/>
          <w:highlight w:val="yellow"/>
        </w:rPr>
        <w:t>DOCUMENTAÇÃO TÉCNICA COMPLEMENTAR</w:t>
      </w:r>
    </w:p>
    <w:p w14:paraId="68E1A8B9" w14:textId="2FDA02B4" w:rsidR="002B27BB" w:rsidRPr="00DF72AE" w:rsidRDefault="002B27BB" w:rsidP="002B27BB">
      <w:pPr>
        <w:spacing w:line="360" w:lineRule="auto"/>
        <w:jc w:val="both"/>
        <w:rPr>
          <w:rFonts w:ascii="Arial" w:hAnsi="Arial" w:cs="Arial"/>
          <w:highlight w:val="yellow"/>
        </w:rPr>
      </w:pPr>
      <w:r w:rsidRPr="00DF72AE">
        <w:rPr>
          <w:rFonts w:ascii="Arial" w:hAnsi="Arial" w:cs="Arial"/>
          <w:highlight w:val="yellow"/>
        </w:rPr>
        <w:t xml:space="preserve">Além deste trabalho, o desenvolvimento do sistema foi documentado por um conjunto de </w:t>
      </w:r>
      <w:r w:rsidRPr="00DF72AE">
        <w:rPr>
          <w:rFonts w:ascii="Arial" w:hAnsi="Arial" w:cs="Arial"/>
          <w:highlight w:val="yellow"/>
        </w:rPr>
        <w:t>dez</w:t>
      </w:r>
      <w:r w:rsidRPr="00DF72AE">
        <w:rPr>
          <w:rFonts w:ascii="Arial" w:hAnsi="Arial" w:cs="Arial"/>
          <w:highlight w:val="yellow"/>
        </w:rPr>
        <w:t xml:space="preserve"> documentos técnicos, mantidos junto ao código-fonte do projeto (diretório docs/documentacao/ do repositório), referenciados ao longo deste trabalho como material de apoio técnico. O Quadro 1 relaciona o conteúdo de cada um.</w:t>
      </w:r>
    </w:p>
    <w:p w14:paraId="3412B7F8" w14:textId="77777777" w:rsidR="002B27BB" w:rsidRPr="00DF72AE" w:rsidRDefault="002B27BB" w:rsidP="002B27BB">
      <w:pPr>
        <w:spacing w:after="80" w:line="360" w:lineRule="auto"/>
        <w:jc w:val="center"/>
        <w:rPr>
          <w:rFonts w:ascii="Arial" w:hAnsi="Arial" w:cs="Arial"/>
          <w:highlight w:val="yellow"/>
        </w:rPr>
      </w:pPr>
      <w:r w:rsidRPr="00DF72AE">
        <w:rPr>
          <w:rFonts w:ascii="Arial" w:hAnsi="Arial" w:cs="Arial"/>
          <w:highlight w:val="yellow"/>
        </w:rPr>
        <w:t>Quadro 1 – Documentos técnicos complementares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2B27BB" w:rsidRPr="00DF72AE" w14:paraId="37A0911A" w14:textId="77777777" w:rsidTr="004A286A">
        <w:trPr>
          <w:tblHeader/>
        </w:trPr>
        <w:tc>
          <w:tcPr>
            <w:tcW w:w="3200" w:type="dxa"/>
            <w:shd w:val="clear" w:color="auto" w:fill="D9D9D9"/>
            <w:tcMar>
              <w:top w:w="80" w:type="dxa"/>
              <w:left w:w="100" w:type="dxa"/>
              <w:bottom w:w="80" w:type="dxa"/>
              <w:right w:w="100" w:type="dxa"/>
            </w:tcMar>
          </w:tcPr>
          <w:p w14:paraId="4D287B1C" w14:textId="77777777" w:rsidR="002B27BB" w:rsidRPr="00DF72AE" w:rsidRDefault="002B27BB" w:rsidP="004A286A">
            <w:pPr>
              <w:rPr>
                <w:rFonts w:ascii="Arial" w:hAnsi="Arial" w:cs="Arial"/>
                <w:highlight w:val="yellow"/>
              </w:rPr>
            </w:pPr>
            <w:r w:rsidRPr="00DF72AE">
              <w:rPr>
                <w:rFonts w:ascii="Arial" w:hAnsi="Arial" w:cs="Arial"/>
                <w:b/>
                <w:bCs/>
                <w:sz w:val="20"/>
                <w:szCs w:val="20"/>
                <w:highlight w:val="yellow"/>
              </w:rPr>
              <w:t>Documento</w:t>
            </w:r>
          </w:p>
        </w:tc>
        <w:tc>
          <w:tcPr>
            <w:tcW w:w="5800" w:type="dxa"/>
            <w:shd w:val="clear" w:color="auto" w:fill="D9D9D9"/>
            <w:tcMar>
              <w:top w:w="80" w:type="dxa"/>
              <w:left w:w="100" w:type="dxa"/>
              <w:bottom w:w="80" w:type="dxa"/>
              <w:right w:w="100" w:type="dxa"/>
            </w:tcMar>
          </w:tcPr>
          <w:p w14:paraId="2507CF18" w14:textId="77777777" w:rsidR="002B27BB" w:rsidRPr="00DF72AE" w:rsidRDefault="002B27BB" w:rsidP="004A286A">
            <w:pPr>
              <w:rPr>
                <w:rFonts w:ascii="Arial" w:hAnsi="Arial" w:cs="Arial"/>
                <w:highlight w:val="yellow"/>
              </w:rPr>
            </w:pPr>
            <w:r w:rsidRPr="00DF72AE">
              <w:rPr>
                <w:rFonts w:ascii="Arial" w:hAnsi="Arial" w:cs="Arial"/>
                <w:b/>
                <w:bCs/>
                <w:sz w:val="20"/>
                <w:szCs w:val="20"/>
                <w:highlight w:val="yellow"/>
              </w:rPr>
              <w:t>Conteúdo</w:t>
            </w:r>
          </w:p>
        </w:tc>
      </w:tr>
      <w:tr w:rsidR="002B27BB" w:rsidRPr="00DF72AE" w14:paraId="1223A80A" w14:textId="77777777" w:rsidTr="004A286A">
        <w:tc>
          <w:tcPr>
            <w:tcW w:w="3200" w:type="dxa"/>
            <w:tcMar>
              <w:top w:w="80" w:type="dxa"/>
              <w:left w:w="100" w:type="dxa"/>
              <w:bottom w:w="80" w:type="dxa"/>
              <w:right w:w="100" w:type="dxa"/>
            </w:tcMar>
          </w:tcPr>
          <w:p w14:paraId="25EB73EE"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01-arquitetura-e-decisoes.md</w:t>
            </w:r>
          </w:p>
        </w:tc>
        <w:tc>
          <w:tcPr>
            <w:tcW w:w="5800" w:type="dxa"/>
            <w:tcMar>
              <w:top w:w="80" w:type="dxa"/>
              <w:left w:w="100" w:type="dxa"/>
              <w:bottom w:w="80" w:type="dxa"/>
              <w:right w:w="100" w:type="dxa"/>
            </w:tcMar>
          </w:tcPr>
          <w:p w14:paraId="54CB3100" w14:textId="77777777" w:rsidR="002B27BB" w:rsidRPr="00DF72AE" w:rsidRDefault="002B27BB" w:rsidP="004A286A">
            <w:pPr>
              <w:rPr>
                <w:rFonts w:ascii="Arial" w:hAnsi="Arial" w:cs="Arial"/>
                <w:highlight w:val="yellow"/>
              </w:rPr>
            </w:pPr>
            <w:r w:rsidRPr="00DF72AE">
              <w:rPr>
                <w:rFonts w:ascii="Arial" w:hAnsi="Arial" w:cs="Arial"/>
                <w:sz w:val="20"/>
                <w:szCs w:val="20"/>
                <w:highlight w:val="yellow"/>
              </w:rPr>
              <w:t>Arquitetura geral, stack tecnológica e decisões de modelagem do sistema.</w:t>
            </w:r>
          </w:p>
        </w:tc>
      </w:tr>
      <w:tr w:rsidR="002B27BB" w:rsidRPr="00DF72AE" w14:paraId="5731791E" w14:textId="77777777" w:rsidTr="004A286A">
        <w:tc>
          <w:tcPr>
            <w:tcW w:w="3200" w:type="dxa"/>
            <w:tcMar>
              <w:top w:w="80" w:type="dxa"/>
              <w:left w:w="100" w:type="dxa"/>
              <w:bottom w:w="80" w:type="dxa"/>
              <w:right w:w="100" w:type="dxa"/>
            </w:tcMar>
          </w:tcPr>
          <w:p w14:paraId="7CF255B4"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02-integracao.md</w:t>
            </w:r>
          </w:p>
        </w:tc>
        <w:tc>
          <w:tcPr>
            <w:tcW w:w="5800" w:type="dxa"/>
            <w:tcMar>
              <w:top w:w="80" w:type="dxa"/>
              <w:left w:w="100" w:type="dxa"/>
              <w:bottom w:w="80" w:type="dxa"/>
              <w:right w:w="100" w:type="dxa"/>
            </w:tcMar>
          </w:tcPr>
          <w:p w14:paraId="77CEE4EE" w14:textId="77777777" w:rsidR="002B27BB" w:rsidRPr="00DF72AE" w:rsidRDefault="002B27BB" w:rsidP="004A286A">
            <w:pPr>
              <w:rPr>
                <w:rFonts w:ascii="Arial" w:hAnsi="Arial" w:cs="Arial"/>
                <w:highlight w:val="yellow"/>
              </w:rPr>
            </w:pPr>
            <w:r w:rsidRPr="00DF72AE">
              <w:rPr>
                <w:rFonts w:ascii="Arial" w:hAnsi="Arial" w:cs="Arial"/>
                <w:sz w:val="20"/>
                <w:szCs w:val="20"/>
                <w:highlight w:val="yellow"/>
              </w:rPr>
              <w:t>Registro da verificação de integração ponta a ponta entre ESP32, API, banco de dados e interface.</w:t>
            </w:r>
          </w:p>
        </w:tc>
      </w:tr>
      <w:tr w:rsidR="002B27BB" w:rsidRPr="00DF72AE" w14:paraId="0D6EBFCF" w14:textId="77777777" w:rsidTr="004A286A">
        <w:tc>
          <w:tcPr>
            <w:tcW w:w="3200" w:type="dxa"/>
            <w:tcMar>
              <w:top w:w="80" w:type="dxa"/>
              <w:left w:w="100" w:type="dxa"/>
              <w:bottom w:w="80" w:type="dxa"/>
              <w:right w:w="100" w:type="dxa"/>
            </w:tcMar>
          </w:tcPr>
          <w:p w14:paraId="20005B14"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03-seguranca.md</w:t>
            </w:r>
          </w:p>
        </w:tc>
        <w:tc>
          <w:tcPr>
            <w:tcW w:w="5800" w:type="dxa"/>
            <w:tcMar>
              <w:top w:w="80" w:type="dxa"/>
              <w:left w:w="100" w:type="dxa"/>
              <w:bottom w:w="80" w:type="dxa"/>
              <w:right w:w="100" w:type="dxa"/>
            </w:tcMar>
          </w:tcPr>
          <w:p w14:paraId="48B2C650" w14:textId="77777777" w:rsidR="002B27BB" w:rsidRPr="00DF72AE" w:rsidRDefault="002B27BB" w:rsidP="004A286A">
            <w:pPr>
              <w:rPr>
                <w:rFonts w:ascii="Arial" w:hAnsi="Arial" w:cs="Arial"/>
                <w:highlight w:val="yellow"/>
              </w:rPr>
            </w:pPr>
            <w:r w:rsidRPr="00DF72AE">
              <w:rPr>
                <w:rFonts w:ascii="Arial" w:hAnsi="Arial" w:cs="Arial"/>
                <w:sz w:val="20"/>
                <w:szCs w:val="20"/>
                <w:highlight w:val="yellow"/>
              </w:rPr>
              <w:t>Revisão de segurança da aplicação.</w:t>
            </w:r>
          </w:p>
        </w:tc>
      </w:tr>
      <w:tr w:rsidR="002B27BB" w:rsidRPr="00DF72AE" w14:paraId="614B3E66" w14:textId="77777777" w:rsidTr="004A286A">
        <w:tc>
          <w:tcPr>
            <w:tcW w:w="3200" w:type="dxa"/>
            <w:tcMar>
              <w:top w:w="80" w:type="dxa"/>
              <w:left w:w="100" w:type="dxa"/>
              <w:bottom w:w="80" w:type="dxa"/>
              <w:right w:w="100" w:type="dxa"/>
            </w:tcMar>
          </w:tcPr>
          <w:p w14:paraId="6CC12C62"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04-documentacao-tecnica.md</w:t>
            </w:r>
          </w:p>
        </w:tc>
        <w:tc>
          <w:tcPr>
            <w:tcW w:w="5800" w:type="dxa"/>
            <w:tcMar>
              <w:top w:w="80" w:type="dxa"/>
              <w:left w:w="100" w:type="dxa"/>
              <w:bottom w:w="80" w:type="dxa"/>
              <w:right w:w="100" w:type="dxa"/>
            </w:tcMar>
          </w:tcPr>
          <w:p w14:paraId="49D090AE" w14:textId="77777777" w:rsidR="002B27BB" w:rsidRPr="00DF72AE" w:rsidRDefault="002B27BB" w:rsidP="004A286A">
            <w:pPr>
              <w:rPr>
                <w:rFonts w:ascii="Arial" w:hAnsi="Arial" w:cs="Arial"/>
                <w:highlight w:val="yellow"/>
              </w:rPr>
            </w:pPr>
            <w:r w:rsidRPr="00DF72AE">
              <w:rPr>
                <w:rFonts w:ascii="Arial" w:hAnsi="Arial" w:cs="Arial"/>
                <w:sz w:val="20"/>
                <w:szCs w:val="20"/>
                <w:highlight w:val="yellow"/>
              </w:rPr>
              <w:t>Documentação técnica consolidada do sistema, com diagramas.</w:t>
            </w:r>
          </w:p>
        </w:tc>
      </w:tr>
      <w:tr w:rsidR="002B27BB" w:rsidRPr="00DF72AE" w14:paraId="2D6C3881" w14:textId="77777777" w:rsidTr="004A286A">
        <w:tc>
          <w:tcPr>
            <w:tcW w:w="3200" w:type="dxa"/>
            <w:tcMar>
              <w:top w:w="80" w:type="dxa"/>
              <w:left w:w="100" w:type="dxa"/>
              <w:bottom w:w="80" w:type="dxa"/>
              <w:right w:w="100" w:type="dxa"/>
            </w:tcMar>
          </w:tcPr>
          <w:p w14:paraId="1EA5AB12"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05-guia-teste-iniciante.md</w:t>
            </w:r>
          </w:p>
        </w:tc>
        <w:tc>
          <w:tcPr>
            <w:tcW w:w="5800" w:type="dxa"/>
            <w:tcMar>
              <w:top w:w="80" w:type="dxa"/>
              <w:left w:w="100" w:type="dxa"/>
              <w:bottom w:w="80" w:type="dxa"/>
              <w:right w:w="100" w:type="dxa"/>
            </w:tcMar>
          </w:tcPr>
          <w:p w14:paraId="54A0871D" w14:textId="77777777" w:rsidR="002B27BB" w:rsidRPr="00DF72AE" w:rsidRDefault="002B27BB" w:rsidP="004A286A">
            <w:pPr>
              <w:rPr>
                <w:rFonts w:ascii="Arial" w:hAnsi="Arial" w:cs="Arial"/>
                <w:highlight w:val="yellow"/>
              </w:rPr>
            </w:pPr>
            <w:r w:rsidRPr="00DF72AE">
              <w:rPr>
                <w:rFonts w:ascii="Arial" w:hAnsi="Arial" w:cs="Arial"/>
                <w:sz w:val="20"/>
                <w:szCs w:val="20"/>
                <w:highlight w:val="yellow"/>
              </w:rPr>
              <w:t>Guia de instalação do ambiente de desenvolvimento desde o início.</w:t>
            </w:r>
          </w:p>
        </w:tc>
      </w:tr>
      <w:tr w:rsidR="002B27BB" w:rsidRPr="00DF72AE" w14:paraId="08FD114D" w14:textId="77777777" w:rsidTr="004A286A">
        <w:tc>
          <w:tcPr>
            <w:tcW w:w="3200" w:type="dxa"/>
            <w:tcMar>
              <w:top w:w="80" w:type="dxa"/>
              <w:left w:w="100" w:type="dxa"/>
              <w:bottom w:w="80" w:type="dxa"/>
              <w:right w:w="100" w:type="dxa"/>
            </w:tcMar>
          </w:tcPr>
          <w:p w14:paraId="2BC085F4"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06-guia-teste-arduino-real.md</w:t>
            </w:r>
          </w:p>
        </w:tc>
        <w:tc>
          <w:tcPr>
            <w:tcW w:w="5800" w:type="dxa"/>
            <w:tcMar>
              <w:top w:w="80" w:type="dxa"/>
              <w:left w:w="100" w:type="dxa"/>
              <w:bottom w:w="80" w:type="dxa"/>
              <w:right w:w="100" w:type="dxa"/>
            </w:tcMar>
          </w:tcPr>
          <w:p w14:paraId="13DFBA5C" w14:textId="77777777" w:rsidR="002B27BB" w:rsidRPr="00DF72AE" w:rsidRDefault="002B27BB" w:rsidP="004A286A">
            <w:pPr>
              <w:rPr>
                <w:rFonts w:ascii="Arial" w:hAnsi="Arial" w:cs="Arial"/>
                <w:highlight w:val="yellow"/>
              </w:rPr>
            </w:pPr>
            <w:r w:rsidRPr="00DF72AE">
              <w:rPr>
                <w:rFonts w:ascii="Arial" w:hAnsi="Arial" w:cs="Arial"/>
                <w:sz w:val="20"/>
                <w:szCs w:val="20"/>
                <w:highlight w:val="yellow"/>
              </w:rPr>
              <w:t>Guia de teste do sistema com um ESP32 físico e sensor DHT11.</w:t>
            </w:r>
          </w:p>
        </w:tc>
      </w:tr>
      <w:tr w:rsidR="002B27BB" w:rsidRPr="00DF72AE" w14:paraId="2FDE3CA8" w14:textId="77777777" w:rsidTr="004A286A">
        <w:tc>
          <w:tcPr>
            <w:tcW w:w="3200" w:type="dxa"/>
            <w:tcMar>
              <w:top w:w="80" w:type="dxa"/>
              <w:left w:w="100" w:type="dxa"/>
              <w:bottom w:w="80" w:type="dxa"/>
              <w:right w:w="100" w:type="dxa"/>
            </w:tcMar>
          </w:tcPr>
          <w:p w14:paraId="6F8D5B16" w14:textId="77777777"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07-metodologia-tcc.md</w:t>
            </w:r>
          </w:p>
        </w:tc>
        <w:tc>
          <w:tcPr>
            <w:tcW w:w="5800" w:type="dxa"/>
            <w:tcMar>
              <w:top w:w="80" w:type="dxa"/>
              <w:left w:w="100" w:type="dxa"/>
              <w:bottom w:w="80" w:type="dxa"/>
              <w:right w:w="100" w:type="dxa"/>
            </w:tcMar>
          </w:tcPr>
          <w:p w14:paraId="1CEC49F7" w14:textId="77777777" w:rsidR="002B27BB" w:rsidRPr="00DF72AE" w:rsidRDefault="002B27BB" w:rsidP="004A286A">
            <w:pPr>
              <w:rPr>
                <w:rFonts w:ascii="Arial" w:hAnsi="Arial" w:cs="Arial"/>
                <w:highlight w:val="yellow"/>
              </w:rPr>
            </w:pPr>
            <w:r w:rsidRPr="00DF72AE">
              <w:rPr>
                <w:rFonts w:ascii="Arial" w:hAnsi="Arial" w:cs="Arial"/>
                <w:sz w:val="20"/>
                <w:szCs w:val="20"/>
                <w:highlight w:val="yellow"/>
              </w:rPr>
              <w:t>Texto-base de apoio à redação deste trabalho (introdução, objetivos, metodologia).</w:t>
            </w:r>
          </w:p>
        </w:tc>
      </w:tr>
      <w:tr w:rsidR="002B27BB" w:rsidRPr="00DF72AE" w14:paraId="1406B1EE" w14:textId="77777777" w:rsidTr="004A286A">
        <w:tc>
          <w:tcPr>
            <w:tcW w:w="3200" w:type="dxa"/>
            <w:tcMar>
              <w:top w:w="80" w:type="dxa"/>
              <w:left w:w="100" w:type="dxa"/>
              <w:bottom w:w="80" w:type="dxa"/>
              <w:right w:w="100" w:type="dxa"/>
            </w:tcMar>
          </w:tcPr>
          <w:p w14:paraId="7BC9CE25" w14:textId="27526FDB"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08-</w:t>
            </w:r>
            <w:r w:rsidRPr="00DF72AE">
              <w:rPr>
                <w:rFonts w:ascii="Arial" w:eastAsia="Courier New" w:hAnsi="Arial" w:cs="Arial"/>
                <w:sz w:val="18"/>
                <w:szCs w:val="18"/>
                <w:highlight w:val="yellow"/>
              </w:rPr>
              <w:t>explicacao-sistema</w:t>
            </w:r>
            <w:r w:rsidRPr="00DF72AE">
              <w:rPr>
                <w:rFonts w:ascii="Arial" w:eastAsia="Courier New" w:hAnsi="Arial" w:cs="Arial"/>
                <w:sz w:val="18"/>
                <w:szCs w:val="18"/>
                <w:highlight w:val="yellow"/>
              </w:rPr>
              <w:t>.md</w:t>
            </w:r>
          </w:p>
        </w:tc>
        <w:tc>
          <w:tcPr>
            <w:tcW w:w="5800" w:type="dxa"/>
            <w:tcMar>
              <w:top w:w="80" w:type="dxa"/>
              <w:left w:w="100" w:type="dxa"/>
              <w:bottom w:w="80" w:type="dxa"/>
              <w:right w:w="100" w:type="dxa"/>
            </w:tcMar>
          </w:tcPr>
          <w:p w14:paraId="07F66ED6" w14:textId="77777777" w:rsidR="002B27BB" w:rsidRPr="00DF72AE" w:rsidRDefault="002B27BB" w:rsidP="004A286A">
            <w:pPr>
              <w:rPr>
                <w:rFonts w:ascii="Arial" w:hAnsi="Arial" w:cs="Arial"/>
                <w:highlight w:val="yellow"/>
              </w:rPr>
            </w:pPr>
            <w:r w:rsidRPr="00DF72AE">
              <w:rPr>
                <w:rFonts w:ascii="Arial" w:hAnsi="Arial" w:cs="Arial"/>
                <w:sz w:val="20"/>
                <w:szCs w:val="20"/>
                <w:highlight w:val="yellow"/>
              </w:rPr>
              <w:t>Explicação do propósito de cada ferramenta e comando utilizado no ambiente de desenvolvimento.</w:t>
            </w:r>
          </w:p>
        </w:tc>
      </w:tr>
      <w:tr w:rsidR="002B27BB" w:rsidRPr="00DF72AE" w14:paraId="52C3CA8D" w14:textId="77777777" w:rsidTr="004A286A">
        <w:tc>
          <w:tcPr>
            <w:tcW w:w="3200" w:type="dxa"/>
            <w:tcMar>
              <w:top w:w="80" w:type="dxa"/>
              <w:left w:w="100" w:type="dxa"/>
              <w:bottom w:w="80" w:type="dxa"/>
              <w:right w:w="100" w:type="dxa"/>
            </w:tcMar>
          </w:tcPr>
          <w:p w14:paraId="5FE4B50D" w14:textId="6DECDCD6"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09-</w:t>
            </w:r>
            <w:r w:rsidRPr="00DF72AE">
              <w:rPr>
                <w:rFonts w:ascii="Arial" w:eastAsia="Courier New" w:hAnsi="Arial" w:cs="Arial"/>
                <w:sz w:val="18"/>
                <w:szCs w:val="18"/>
                <w:highlight w:val="yellow"/>
              </w:rPr>
              <w:t>funcao-e-conceito</w:t>
            </w:r>
            <w:r w:rsidRPr="00DF72AE">
              <w:rPr>
                <w:rFonts w:ascii="Arial" w:eastAsia="Courier New" w:hAnsi="Arial" w:cs="Arial"/>
                <w:sz w:val="18"/>
                <w:szCs w:val="18"/>
                <w:highlight w:val="yellow"/>
              </w:rPr>
              <w:t>.md</w:t>
            </w:r>
          </w:p>
        </w:tc>
        <w:tc>
          <w:tcPr>
            <w:tcW w:w="5800" w:type="dxa"/>
            <w:tcMar>
              <w:top w:w="80" w:type="dxa"/>
              <w:left w:w="100" w:type="dxa"/>
              <w:bottom w:w="80" w:type="dxa"/>
              <w:right w:w="100" w:type="dxa"/>
            </w:tcMar>
          </w:tcPr>
          <w:p w14:paraId="64029966" w14:textId="77777777" w:rsidR="002B27BB" w:rsidRPr="00DF72AE" w:rsidRDefault="002B27BB" w:rsidP="004A286A">
            <w:pPr>
              <w:rPr>
                <w:rFonts w:ascii="Arial" w:hAnsi="Arial" w:cs="Arial"/>
                <w:highlight w:val="yellow"/>
              </w:rPr>
            </w:pPr>
            <w:r w:rsidRPr="00DF72AE">
              <w:rPr>
                <w:rFonts w:ascii="Arial" w:hAnsi="Arial" w:cs="Arial"/>
                <w:sz w:val="20"/>
                <w:szCs w:val="20"/>
                <w:highlight w:val="yellow"/>
              </w:rPr>
              <w:t>Explicação funcional completa do sistema, do conceito ao código.</w:t>
            </w:r>
          </w:p>
        </w:tc>
      </w:tr>
      <w:tr w:rsidR="002B27BB" w:rsidRPr="0045575D" w14:paraId="5EA3BD8F" w14:textId="77777777" w:rsidTr="004A286A">
        <w:tc>
          <w:tcPr>
            <w:tcW w:w="3200" w:type="dxa"/>
            <w:tcMar>
              <w:top w:w="80" w:type="dxa"/>
              <w:left w:w="100" w:type="dxa"/>
              <w:bottom w:w="80" w:type="dxa"/>
              <w:right w:w="100" w:type="dxa"/>
            </w:tcMar>
          </w:tcPr>
          <w:p w14:paraId="3C3E5DA9" w14:textId="59D309E6" w:rsidR="002B27BB" w:rsidRPr="00DF72AE" w:rsidRDefault="002B27BB" w:rsidP="004A286A">
            <w:pPr>
              <w:rPr>
                <w:rFonts w:ascii="Arial" w:hAnsi="Arial" w:cs="Arial"/>
                <w:highlight w:val="yellow"/>
              </w:rPr>
            </w:pPr>
            <w:r w:rsidRPr="00DF72AE">
              <w:rPr>
                <w:rFonts w:ascii="Arial" w:eastAsia="Courier New" w:hAnsi="Arial" w:cs="Arial"/>
                <w:sz w:val="18"/>
                <w:szCs w:val="18"/>
                <w:highlight w:val="yellow"/>
              </w:rPr>
              <w:t>10-</w:t>
            </w:r>
            <w:r w:rsidRPr="00DF72AE">
              <w:rPr>
                <w:rFonts w:ascii="Arial" w:eastAsia="Courier New" w:hAnsi="Arial" w:cs="Arial"/>
                <w:sz w:val="18"/>
                <w:szCs w:val="18"/>
                <w:highlight w:val="yellow"/>
              </w:rPr>
              <w:t>referencia-pasta-arquivo</w:t>
            </w:r>
            <w:r w:rsidRPr="00DF72AE">
              <w:rPr>
                <w:rFonts w:ascii="Arial" w:eastAsia="Courier New" w:hAnsi="Arial" w:cs="Arial"/>
                <w:sz w:val="18"/>
                <w:szCs w:val="18"/>
                <w:highlight w:val="yellow"/>
              </w:rPr>
              <w:t>.md</w:t>
            </w:r>
          </w:p>
        </w:tc>
        <w:tc>
          <w:tcPr>
            <w:tcW w:w="5800" w:type="dxa"/>
            <w:tcMar>
              <w:top w:w="80" w:type="dxa"/>
              <w:left w:w="100" w:type="dxa"/>
              <w:bottom w:w="80" w:type="dxa"/>
              <w:right w:w="100" w:type="dxa"/>
            </w:tcMar>
          </w:tcPr>
          <w:p w14:paraId="3F9BFF73" w14:textId="77777777" w:rsidR="002B27BB" w:rsidRPr="0045575D" w:rsidRDefault="002B27BB" w:rsidP="004A286A">
            <w:pPr>
              <w:rPr>
                <w:rFonts w:ascii="Arial" w:hAnsi="Arial" w:cs="Arial"/>
              </w:rPr>
            </w:pPr>
            <w:r w:rsidRPr="00DF72AE">
              <w:rPr>
                <w:rFonts w:ascii="Arial" w:hAnsi="Arial" w:cs="Arial"/>
                <w:sz w:val="20"/>
                <w:szCs w:val="20"/>
                <w:highlight w:val="yellow"/>
              </w:rPr>
              <w:t>Referência de cada pasta e cada arquivo do repositório do projeto.</w:t>
            </w:r>
          </w:p>
        </w:tc>
      </w:tr>
    </w:tbl>
    <w:p w14:paraId="2AAFE615" w14:textId="493F36F3" w:rsidR="00AB3632" w:rsidRDefault="00AB3632" w:rsidP="002B27BB">
      <w:pPr>
        <w:pStyle w:val="ABNT-Corpodetexto"/>
        <w:ind w:firstLine="0"/>
      </w:pPr>
    </w:p>
    <w:p w14:paraId="192BDC33" w14:textId="7F196588" w:rsidR="00AB3632" w:rsidRDefault="00AB3632" w:rsidP="00AB3632">
      <w:pPr>
        <w:pStyle w:val="Ttulo6"/>
      </w:pPr>
      <w:bookmarkStart w:id="12" w:name="_Toc192621004"/>
      <w:r>
        <w:lastRenderedPageBreak/>
        <w:t>ANEXO A – Título</w:t>
      </w:r>
      <w:bookmarkEnd w:id="12"/>
    </w:p>
    <w:p w14:paraId="2B95E490" w14:textId="73EFDF77" w:rsidR="009A4C26" w:rsidRDefault="00AB3632" w:rsidP="00AB3632">
      <w:pPr>
        <w:pStyle w:val="ABNT-Corpodetexto"/>
      </w:pPr>
      <w:r>
        <w:t>[Inserir anexo, se houver</w:t>
      </w:r>
      <w:r w:rsidR="009A4C26">
        <w:t>.</w:t>
      </w:r>
    </w:p>
    <w:p w14:paraId="08B70E59" w14:textId="77777777" w:rsidR="009A4C26" w:rsidRDefault="009A4C26" w:rsidP="00AB3632">
      <w:pPr>
        <w:pStyle w:val="ABNT-Corpodetexto"/>
      </w:pPr>
      <w:r>
        <w:t>S</w:t>
      </w:r>
      <w:r w:rsidRPr="009A4C26">
        <w:t>ão documentos criados por terceiros, e usados pelo autor.</w:t>
      </w:r>
    </w:p>
    <w:p w14:paraId="0CB65F4B" w14:textId="23981009" w:rsidR="00AB3632" w:rsidRDefault="009A4C26" w:rsidP="00AB3632">
      <w:pPr>
        <w:pStyle w:val="ABNT-Corpodetexto"/>
      </w:pPr>
      <w:r w:rsidRPr="009A4C26">
        <w:t>Mapas, estatutos, leis, imagens, etc.</w:t>
      </w:r>
      <w:r w:rsidR="00AB3632">
        <w:t>].</w:t>
      </w:r>
    </w:p>
    <w:p w14:paraId="6B6FCA3F" w14:textId="690624B3" w:rsidR="00AB3632" w:rsidRDefault="00AB3632" w:rsidP="00AB3632">
      <w:pPr>
        <w:pStyle w:val="Ttulo6"/>
      </w:pPr>
      <w:bookmarkStart w:id="13" w:name="_Toc192621005"/>
      <w:r>
        <w:lastRenderedPageBreak/>
        <w:t>ANEXO B – Título</w:t>
      </w:r>
      <w:bookmarkEnd w:id="13"/>
      <w:r>
        <w:t xml:space="preserve"> </w:t>
      </w:r>
    </w:p>
    <w:p w14:paraId="2BBADF5D" w14:textId="1F0A7C83" w:rsidR="00AB3632" w:rsidRDefault="00AB3632" w:rsidP="00AB3632">
      <w:pPr>
        <w:pStyle w:val="ABNT-Corpodetexto"/>
      </w:pPr>
      <w:r>
        <w:t>[Inserir anexo, se houver].</w:t>
      </w:r>
    </w:p>
    <w:p w14:paraId="70577B37" w14:textId="671ECDB6" w:rsidR="00C71DBE" w:rsidRDefault="00C71DBE" w:rsidP="00AB3632">
      <w:pPr>
        <w:pStyle w:val="ABNT-Corpodetexto"/>
      </w:pPr>
    </w:p>
    <w:p w14:paraId="4E882FDD" w14:textId="3803B901" w:rsidR="00C71DBE" w:rsidRPr="00A34EAF" w:rsidRDefault="00C71DBE" w:rsidP="00A34EAF">
      <w:pPr>
        <w:rPr>
          <w:rFonts w:ascii="Times New Roman" w:hAnsi="Times New Roman" w:cs="Times New Roman"/>
          <w:bCs/>
          <w:sz w:val="24"/>
          <w:szCs w:val="24"/>
        </w:rPr>
      </w:pPr>
    </w:p>
    <w:sectPr w:rsidR="00C71DBE" w:rsidRPr="00A34EAF" w:rsidSect="00C80115">
      <w:headerReference w:type="default" r:id="rId8"/>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9DE414" w14:textId="77777777" w:rsidR="009A24D7" w:rsidRDefault="009A24D7" w:rsidP="00876605">
      <w:pPr>
        <w:spacing w:after="0" w:line="240" w:lineRule="auto"/>
      </w:pPr>
      <w:r>
        <w:separator/>
      </w:r>
    </w:p>
  </w:endnote>
  <w:endnote w:type="continuationSeparator" w:id="0">
    <w:p w14:paraId="5C12F079" w14:textId="77777777" w:rsidR="009A24D7" w:rsidRDefault="009A24D7" w:rsidP="00876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544A0" w14:textId="77777777" w:rsidR="009A24D7" w:rsidRDefault="009A24D7" w:rsidP="00876605">
      <w:pPr>
        <w:spacing w:after="0" w:line="240" w:lineRule="auto"/>
      </w:pPr>
      <w:r>
        <w:separator/>
      </w:r>
    </w:p>
  </w:footnote>
  <w:footnote w:type="continuationSeparator" w:id="0">
    <w:p w14:paraId="35F2BC55" w14:textId="77777777" w:rsidR="009A24D7" w:rsidRDefault="009A24D7" w:rsidP="00876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9317244"/>
      <w:docPartObj>
        <w:docPartGallery w:val="Page Numbers (Top of Page)"/>
        <w:docPartUnique/>
      </w:docPartObj>
    </w:sdtPr>
    <w:sdtContent>
      <w:p w14:paraId="3658F351" w14:textId="49815E35" w:rsidR="00876605" w:rsidRDefault="00876605">
        <w:pPr>
          <w:pStyle w:val="Cabealho"/>
          <w:jc w:val="right"/>
        </w:pPr>
        <w:r>
          <w:fldChar w:fldCharType="begin"/>
        </w:r>
        <w:r>
          <w:instrText>PAGE   \* MERGEFORMAT</w:instrText>
        </w:r>
        <w:r>
          <w:fldChar w:fldCharType="separate"/>
        </w:r>
        <w:r>
          <w:t>2</w:t>
        </w:r>
        <w:r>
          <w:fldChar w:fldCharType="end"/>
        </w:r>
      </w:p>
    </w:sdtContent>
  </w:sdt>
  <w:p w14:paraId="51E1EC3B" w14:textId="77777777" w:rsidR="00876605" w:rsidRDefault="0087660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E5B83"/>
    <w:multiLevelType w:val="hybridMultilevel"/>
    <w:tmpl w:val="0ED2D1AC"/>
    <w:lvl w:ilvl="0" w:tplc="35208D40">
      <w:start w:val="1"/>
      <w:numFmt w:val="bullet"/>
      <w:lvlText w:val="●"/>
      <w:lvlJc w:val="left"/>
      <w:pPr>
        <w:ind w:left="720" w:hanging="360"/>
      </w:pPr>
    </w:lvl>
    <w:lvl w:ilvl="1" w:tplc="5F8ACDD0">
      <w:start w:val="1"/>
      <w:numFmt w:val="bullet"/>
      <w:lvlText w:val="○"/>
      <w:lvlJc w:val="left"/>
      <w:pPr>
        <w:ind w:left="1440" w:hanging="360"/>
      </w:pPr>
    </w:lvl>
    <w:lvl w:ilvl="2" w:tplc="24E82B18">
      <w:start w:val="1"/>
      <w:numFmt w:val="bullet"/>
      <w:lvlText w:val="■"/>
      <w:lvlJc w:val="left"/>
      <w:pPr>
        <w:ind w:left="2160" w:hanging="360"/>
      </w:pPr>
    </w:lvl>
    <w:lvl w:ilvl="3" w:tplc="7DD001EC">
      <w:start w:val="1"/>
      <w:numFmt w:val="bullet"/>
      <w:lvlText w:val="●"/>
      <w:lvlJc w:val="left"/>
      <w:pPr>
        <w:ind w:left="2880" w:hanging="360"/>
      </w:pPr>
    </w:lvl>
    <w:lvl w:ilvl="4" w:tplc="0E2CF658">
      <w:start w:val="1"/>
      <w:numFmt w:val="bullet"/>
      <w:lvlText w:val="○"/>
      <w:lvlJc w:val="left"/>
      <w:pPr>
        <w:ind w:left="3600" w:hanging="360"/>
      </w:pPr>
    </w:lvl>
    <w:lvl w:ilvl="5" w:tplc="0E146598">
      <w:start w:val="1"/>
      <w:numFmt w:val="bullet"/>
      <w:lvlText w:val="■"/>
      <w:lvlJc w:val="left"/>
      <w:pPr>
        <w:ind w:left="4320" w:hanging="360"/>
      </w:pPr>
    </w:lvl>
    <w:lvl w:ilvl="6" w:tplc="DCDEE548">
      <w:start w:val="1"/>
      <w:numFmt w:val="bullet"/>
      <w:lvlText w:val="●"/>
      <w:lvlJc w:val="left"/>
      <w:pPr>
        <w:ind w:left="5040" w:hanging="360"/>
      </w:pPr>
    </w:lvl>
    <w:lvl w:ilvl="7" w:tplc="8A58F29E">
      <w:start w:val="1"/>
      <w:numFmt w:val="bullet"/>
      <w:lvlText w:val="●"/>
      <w:lvlJc w:val="left"/>
      <w:pPr>
        <w:ind w:left="5760" w:hanging="360"/>
      </w:pPr>
    </w:lvl>
    <w:lvl w:ilvl="8" w:tplc="28EC3CFC">
      <w:start w:val="1"/>
      <w:numFmt w:val="bullet"/>
      <w:lvlText w:val="●"/>
      <w:lvlJc w:val="left"/>
      <w:pPr>
        <w:ind w:left="6480" w:hanging="360"/>
      </w:pPr>
    </w:lvl>
  </w:abstractNum>
  <w:abstractNum w:abstractNumId="1" w15:restartNumberingAfterBreak="0">
    <w:nsid w:val="3786582B"/>
    <w:multiLevelType w:val="hybridMultilevel"/>
    <w:tmpl w:val="46AEDA40"/>
    <w:lvl w:ilvl="0" w:tplc="7EE6B44A">
      <w:start w:val="1"/>
      <w:numFmt w:val="bullet"/>
      <w:lvlText w:val="•"/>
      <w:lvlJc w:val="left"/>
      <w:pPr>
        <w:ind w:left="1077" w:hanging="369"/>
      </w:pPr>
    </w:lvl>
    <w:lvl w:ilvl="1" w:tplc="F8A8E206">
      <w:numFmt w:val="decimal"/>
      <w:lvlText w:val=""/>
      <w:lvlJc w:val="left"/>
    </w:lvl>
    <w:lvl w:ilvl="2" w:tplc="8DE65C52">
      <w:numFmt w:val="decimal"/>
      <w:lvlText w:val=""/>
      <w:lvlJc w:val="left"/>
    </w:lvl>
    <w:lvl w:ilvl="3" w:tplc="1FF67AFC">
      <w:numFmt w:val="decimal"/>
      <w:lvlText w:val=""/>
      <w:lvlJc w:val="left"/>
    </w:lvl>
    <w:lvl w:ilvl="4" w:tplc="914699A4">
      <w:numFmt w:val="decimal"/>
      <w:lvlText w:val=""/>
      <w:lvlJc w:val="left"/>
    </w:lvl>
    <w:lvl w:ilvl="5" w:tplc="A268E44A">
      <w:numFmt w:val="decimal"/>
      <w:lvlText w:val=""/>
      <w:lvlJc w:val="left"/>
    </w:lvl>
    <w:lvl w:ilvl="6" w:tplc="685E74A2">
      <w:numFmt w:val="decimal"/>
      <w:lvlText w:val=""/>
      <w:lvlJc w:val="left"/>
    </w:lvl>
    <w:lvl w:ilvl="7" w:tplc="F94090C6">
      <w:numFmt w:val="decimal"/>
      <w:lvlText w:val=""/>
      <w:lvlJc w:val="left"/>
    </w:lvl>
    <w:lvl w:ilvl="8" w:tplc="93D0F86A">
      <w:numFmt w:val="decimal"/>
      <w:lvlText w:val=""/>
      <w:lvlJc w:val="left"/>
    </w:lvl>
  </w:abstractNum>
  <w:abstractNum w:abstractNumId="2" w15:restartNumberingAfterBreak="0">
    <w:nsid w:val="45407182"/>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41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745809155">
    <w:abstractNumId w:val="2"/>
  </w:num>
  <w:num w:numId="2" w16cid:durableId="1259102215">
    <w:abstractNumId w:val="2"/>
  </w:num>
  <w:num w:numId="3" w16cid:durableId="1207183557">
    <w:abstractNumId w:val="0"/>
    <w:lvlOverride w:ilvl="0">
      <w:startOverride w:val="1"/>
    </w:lvlOverride>
  </w:num>
  <w:num w:numId="4" w16cid:durableId="17320787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FB8"/>
    <w:rsid w:val="000064D7"/>
    <w:rsid w:val="00012E56"/>
    <w:rsid w:val="00026B4B"/>
    <w:rsid w:val="00032A9D"/>
    <w:rsid w:val="000338F0"/>
    <w:rsid w:val="00047AA0"/>
    <w:rsid w:val="00065991"/>
    <w:rsid w:val="00070EBC"/>
    <w:rsid w:val="000721EF"/>
    <w:rsid w:val="00084594"/>
    <w:rsid w:val="000A6714"/>
    <w:rsid w:val="000B7E1B"/>
    <w:rsid w:val="000F502C"/>
    <w:rsid w:val="00110170"/>
    <w:rsid w:val="0012159B"/>
    <w:rsid w:val="00133064"/>
    <w:rsid w:val="001567F9"/>
    <w:rsid w:val="0017416C"/>
    <w:rsid w:val="001819BF"/>
    <w:rsid w:val="0019625E"/>
    <w:rsid w:val="001B6A39"/>
    <w:rsid w:val="001D4126"/>
    <w:rsid w:val="001E0AD4"/>
    <w:rsid w:val="001E6949"/>
    <w:rsid w:val="00254F32"/>
    <w:rsid w:val="0027288F"/>
    <w:rsid w:val="00284209"/>
    <w:rsid w:val="002B27BB"/>
    <w:rsid w:val="002B3DB1"/>
    <w:rsid w:val="00314B90"/>
    <w:rsid w:val="003443FA"/>
    <w:rsid w:val="003B6D24"/>
    <w:rsid w:val="003E1D4D"/>
    <w:rsid w:val="00405603"/>
    <w:rsid w:val="00445083"/>
    <w:rsid w:val="00447F72"/>
    <w:rsid w:val="00460ACB"/>
    <w:rsid w:val="00493FC7"/>
    <w:rsid w:val="004A1FB8"/>
    <w:rsid w:val="004C49AC"/>
    <w:rsid w:val="004C7A1D"/>
    <w:rsid w:val="005217BF"/>
    <w:rsid w:val="00563698"/>
    <w:rsid w:val="00596C41"/>
    <w:rsid w:val="005A0608"/>
    <w:rsid w:val="005B14AD"/>
    <w:rsid w:val="005B73A9"/>
    <w:rsid w:val="005E19F1"/>
    <w:rsid w:val="00632500"/>
    <w:rsid w:val="00660CAD"/>
    <w:rsid w:val="00695915"/>
    <w:rsid w:val="006A6BC6"/>
    <w:rsid w:val="006A78C5"/>
    <w:rsid w:val="006B3686"/>
    <w:rsid w:val="0071763D"/>
    <w:rsid w:val="0073705D"/>
    <w:rsid w:val="00771F23"/>
    <w:rsid w:val="007B63CE"/>
    <w:rsid w:val="007C7C5B"/>
    <w:rsid w:val="007D7725"/>
    <w:rsid w:val="00810E5B"/>
    <w:rsid w:val="008410B9"/>
    <w:rsid w:val="0086066E"/>
    <w:rsid w:val="00871A8F"/>
    <w:rsid w:val="00876605"/>
    <w:rsid w:val="00891E1F"/>
    <w:rsid w:val="008B4682"/>
    <w:rsid w:val="008C47F2"/>
    <w:rsid w:val="008E12EA"/>
    <w:rsid w:val="009233CE"/>
    <w:rsid w:val="0094190C"/>
    <w:rsid w:val="00975254"/>
    <w:rsid w:val="009A24D7"/>
    <w:rsid w:val="009A4C26"/>
    <w:rsid w:val="009B2A7E"/>
    <w:rsid w:val="009B6A06"/>
    <w:rsid w:val="009C1A62"/>
    <w:rsid w:val="009D424B"/>
    <w:rsid w:val="00A34EAF"/>
    <w:rsid w:val="00A47A98"/>
    <w:rsid w:val="00A82DA7"/>
    <w:rsid w:val="00A9444F"/>
    <w:rsid w:val="00A97D6E"/>
    <w:rsid w:val="00AB3632"/>
    <w:rsid w:val="00AE431A"/>
    <w:rsid w:val="00B03CBA"/>
    <w:rsid w:val="00B23F32"/>
    <w:rsid w:val="00B91F58"/>
    <w:rsid w:val="00B96E9A"/>
    <w:rsid w:val="00BC1295"/>
    <w:rsid w:val="00BC1F52"/>
    <w:rsid w:val="00BE76C9"/>
    <w:rsid w:val="00C01823"/>
    <w:rsid w:val="00C26DA8"/>
    <w:rsid w:val="00C32643"/>
    <w:rsid w:val="00C71DBE"/>
    <w:rsid w:val="00C80115"/>
    <w:rsid w:val="00C82F61"/>
    <w:rsid w:val="00CC6EF8"/>
    <w:rsid w:val="00CE6731"/>
    <w:rsid w:val="00D05D48"/>
    <w:rsid w:val="00D16B33"/>
    <w:rsid w:val="00D16E02"/>
    <w:rsid w:val="00D21D30"/>
    <w:rsid w:val="00D3008D"/>
    <w:rsid w:val="00DB728C"/>
    <w:rsid w:val="00DC3D76"/>
    <w:rsid w:val="00DF24AE"/>
    <w:rsid w:val="00DF72AE"/>
    <w:rsid w:val="00E34E80"/>
    <w:rsid w:val="00E5460C"/>
    <w:rsid w:val="00E876D3"/>
    <w:rsid w:val="00EA661D"/>
    <w:rsid w:val="00F01145"/>
    <w:rsid w:val="00F11A78"/>
    <w:rsid w:val="00FE1CB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82064"/>
  <w15:chartTrackingRefBased/>
  <w15:docId w15:val="{48FE26FE-CE30-4297-9097-7BFF068DD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 1 ABNT"/>
    <w:next w:val="ABNT-Corpodetexto"/>
    <w:link w:val="Ttulo1Char"/>
    <w:uiPriority w:val="9"/>
    <w:qFormat/>
    <w:rsid w:val="00AE431A"/>
    <w:pPr>
      <w:keepNext/>
      <w:keepLines/>
      <w:pageBreakBefore/>
      <w:numPr>
        <w:numId w:val="1"/>
      </w:numPr>
      <w:spacing w:after="600" w:line="360" w:lineRule="auto"/>
      <w:outlineLvl w:val="0"/>
    </w:pPr>
    <w:rPr>
      <w:rFonts w:ascii="Arial" w:eastAsiaTheme="majorEastAsia" w:hAnsi="Arial" w:cstheme="majorBidi"/>
      <w:b/>
      <w:caps/>
      <w:sz w:val="24"/>
      <w:szCs w:val="32"/>
    </w:rPr>
  </w:style>
  <w:style w:type="paragraph" w:styleId="Ttulo2">
    <w:name w:val="heading 2"/>
    <w:aliases w:val="Título 2 ABNT"/>
    <w:basedOn w:val="Normal"/>
    <w:next w:val="ABNT-Corpodetexto"/>
    <w:link w:val="Ttulo2Char"/>
    <w:uiPriority w:val="9"/>
    <w:unhideWhenUsed/>
    <w:qFormat/>
    <w:rsid w:val="00AE431A"/>
    <w:pPr>
      <w:keepNext/>
      <w:keepLines/>
      <w:numPr>
        <w:ilvl w:val="1"/>
        <w:numId w:val="1"/>
      </w:numPr>
      <w:spacing w:before="600" w:after="600" w:line="360" w:lineRule="auto"/>
      <w:ind w:left="576"/>
      <w:outlineLvl w:val="1"/>
    </w:pPr>
    <w:rPr>
      <w:rFonts w:ascii="Arial" w:eastAsiaTheme="majorEastAsia" w:hAnsi="Arial" w:cstheme="majorBidi"/>
      <w:caps/>
      <w:sz w:val="24"/>
      <w:szCs w:val="26"/>
    </w:rPr>
  </w:style>
  <w:style w:type="paragraph" w:styleId="Ttulo3">
    <w:name w:val="heading 3"/>
    <w:aliases w:val="Titulo 3 ABNT"/>
    <w:basedOn w:val="Normal"/>
    <w:next w:val="ABNT-Corpodetexto"/>
    <w:link w:val="Ttulo3Char"/>
    <w:uiPriority w:val="9"/>
    <w:unhideWhenUsed/>
    <w:qFormat/>
    <w:rsid w:val="00AE431A"/>
    <w:pPr>
      <w:keepNext/>
      <w:keepLines/>
      <w:numPr>
        <w:ilvl w:val="2"/>
        <w:numId w:val="1"/>
      </w:numPr>
      <w:spacing w:before="600" w:after="600" w:line="360" w:lineRule="auto"/>
      <w:outlineLvl w:val="2"/>
    </w:pPr>
    <w:rPr>
      <w:rFonts w:ascii="Arial" w:eastAsiaTheme="majorEastAsia" w:hAnsi="Arial" w:cstheme="majorBidi"/>
      <w:b/>
      <w:sz w:val="24"/>
      <w:szCs w:val="24"/>
    </w:rPr>
  </w:style>
  <w:style w:type="paragraph" w:styleId="Ttulo4">
    <w:name w:val="heading 4"/>
    <w:aliases w:val="Titulo 4 ABNT"/>
    <w:basedOn w:val="Normal"/>
    <w:next w:val="ABNT-Corpodetexto"/>
    <w:link w:val="Ttulo4Char"/>
    <w:uiPriority w:val="9"/>
    <w:unhideWhenUsed/>
    <w:qFormat/>
    <w:rsid w:val="00AE431A"/>
    <w:pPr>
      <w:keepNext/>
      <w:keepLines/>
      <w:numPr>
        <w:ilvl w:val="3"/>
        <w:numId w:val="1"/>
      </w:numPr>
      <w:spacing w:before="600" w:after="600" w:line="360" w:lineRule="auto"/>
      <w:outlineLvl w:val="3"/>
    </w:pPr>
    <w:rPr>
      <w:rFonts w:ascii="Arial" w:eastAsiaTheme="majorEastAsia" w:hAnsi="Arial" w:cstheme="majorBidi"/>
      <w:iCs/>
      <w:sz w:val="24"/>
    </w:rPr>
  </w:style>
  <w:style w:type="paragraph" w:styleId="Ttulo5">
    <w:name w:val="heading 5"/>
    <w:aliases w:val="Titulo 5 ABNT"/>
    <w:basedOn w:val="Normal"/>
    <w:next w:val="ABNT-Corpodetexto"/>
    <w:link w:val="Ttulo5Char"/>
    <w:uiPriority w:val="9"/>
    <w:unhideWhenUsed/>
    <w:qFormat/>
    <w:rsid w:val="00AE431A"/>
    <w:pPr>
      <w:keepNext/>
      <w:keepLines/>
      <w:numPr>
        <w:ilvl w:val="4"/>
        <w:numId w:val="1"/>
      </w:numPr>
      <w:spacing w:before="600" w:after="600" w:line="360" w:lineRule="auto"/>
      <w:outlineLvl w:val="4"/>
    </w:pPr>
    <w:rPr>
      <w:rFonts w:ascii="Arial" w:eastAsiaTheme="majorEastAsia" w:hAnsi="Arial" w:cstheme="majorBidi"/>
      <w:i/>
      <w:sz w:val="24"/>
    </w:rPr>
  </w:style>
  <w:style w:type="paragraph" w:styleId="Ttulo6">
    <w:name w:val="heading 6"/>
    <w:aliases w:val="Titulo 6 ABNT"/>
    <w:basedOn w:val="ABNT-Ttulospr-textuais"/>
    <w:next w:val="ABNT-Corpodetexto"/>
    <w:link w:val="Ttulo6Char"/>
    <w:uiPriority w:val="9"/>
    <w:unhideWhenUsed/>
    <w:qFormat/>
    <w:rsid w:val="00AE431A"/>
    <w:pPr>
      <w:pageBreakBefore/>
      <w:outlineLvl w:val="5"/>
    </w:pPr>
  </w:style>
  <w:style w:type="paragraph" w:styleId="Ttulo7">
    <w:name w:val="heading 7"/>
    <w:basedOn w:val="Normal"/>
    <w:next w:val="Normal"/>
    <w:link w:val="Ttulo7Char"/>
    <w:uiPriority w:val="9"/>
    <w:semiHidden/>
    <w:unhideWhenUsed/>
    <w:qFormat/>
    <w:rsid w:val="00DB728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DB728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DB728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ABNT-Capa">
    <w:name w:val="ABNT - Capa"/>
    <w:basedOn w:val="Normal"/>
    <w:qFormat/>
    <w:rsid w:val="0071763D"/>
    <w:pPr>
      <w:spacing w:after="0" w:line="360" w:lineRule="auto"/>
      <w:jc w:val="center"/>
    </w:pPr>
    <w:rPr>
      <w:rFonts w:ascii="Arial" w:hAnsi="Arial" w:cs="Times New Roman"/>
      <w:b/>
      <w:bCs/>
      <w:caps/>
      <w:sz w:val="24"/>
      <w:szCs w:val="24"/>
    </w:rPr>
  </w:style>
  <w:style w:type="character" w:styleId="Hyperlink">
    <w:name w:val="Hyperlink"/>
    <w:basedOn w:val="Fontepargpadro"/>
    <w:uiPriority w:val="99"/>
    <w:unhideWhenUsed/>
    <w:rsid w:val="00032A9D"/>
    <w:rPr>
      <w:color w:val="000080"/>
      <w:u w:val="single"/>
    </w:rPr>
  </w:style>
  <w:style w:type="paragraph" w:styleId="NormalWeb">
    <w:name w:val="Normal (Web)"/>
    <w:basedOn w:val="Normal"/>
    <w:uiPriority w:val="99"/>
    <w:semiHidden/>
    <w:unhideWhenUsed/>
    <w:rsid w:val="00032A9D"/>
    <w:pPr>
      <w:spacing w:before="100" w:beforeAutospacing="1" w:after="142" w:line="276" w:lineRule="auto"/>
      <w:ind w:left="4536"/>
      <w:jc w:val="both"/>
    </w:pPr>
    <w:rPr>
      <w:rFonts w:ascii="Times New Roman" w:eastAsia="Times New Roman" w:hAnsi="Times New Roman" w:cs="Times New Roman"/>
      <w:sz w:val="24"/>
      <w:szCs w:val="24"/>
      <w:lang w:eastAsia="pt-BR"/>
    </w:rPr>
  </w:style>
  <w:style w:type="paragraph" w:customStyle="1" w:styleId="ABNT-Naturezadotrabalho">
    <w:name w:val="ABNT - Natureza do trabalho"/>
    <w:basedOn w:val="NormalWeb"/>
    <w:qFormat/>
    <w:rsid w:val="00032A9D"/>
    <w:pPr>
      <w:spacing w:before="0" w:beforeAutospacing="0" w:after="0" w:line="240" w:lineRule="auto"/>
    </w:pPr>
    <w:rPr>
      <w:sz w:val="20"/>
      <w:szCs w:val="20"/>
    </w:rPr>
  </w:style>
  <w:style w:type="paragraph" w:customStyle="1" w:styleId="ABNT-Corpodetexto">
    <w:name w:val="ABNT - Corpo de texto"/>
    <w:qFormat/>
    <w:rsid w:val="0071763D"/>
    <w:pPr>
      <w:spacing w:after="0" w:line="360" w:lineRule="auto"/>
      <w:ind w:firstLine="709"/>
      <w:jc w:val="both"/>
    </w:pPr>
    <w:rPr>
      <w:rFonts w:ascii="Arial" w:hAnsi="Arial" w:cs="Times New Roman"/>
      <w:bCs/>
      <w:sz w:val="24"/>
      <w:szCs w:val="24"/>
    </w:rPr>
  </w:style>
  <w:style w:type="paragraph" w:customStyle="1" w:styleId="ABNT-Folhadeaprovao">
    <w:name w:val="ABNT - Folha de aprovação"/>
    <w:qFormat/>
    <w:rsid w:val="00871A8F"/>
    <w:pPr>
      <w:spacing w:after="0" w:line="240" w:lineRule="auto"/>
      <w:jc w:val="center"/>
    </w:pPr>
    <w:rPr>
      <w:rFonts w:ascii="Times New Roman" w:hAnsi="Times New Roman" w:cs="Times New Roman"/>
      <w:bCs/>
      <w:sz w:val="24"/>
      <w:szCs w:val="24"/>
    </w:rPr>
  </w:style>
  <w:style w:type="paragraph" w:customStyle="1" w:styleId="ABNT-Dedicatria">
    <w:name w:val="ABNT - Dedicatória"/>
    <w:basedOn w:val="Normal"/>
    <w:qFormat/>
    <w:rsid w:val="007B63CE"/>
    <w:pPr>
      <w:spacing w:after="0" w:line="360" w:lineRule="auto"/>
      <w:ind w:left="4536"/>
      <w:jc w:val="right"/>
    </w:pPr>
    <w:rPr>
      <w:rFonts w:ascii="Times New Roman" w:hAnsi="Times New Roman"/>
      <w:sz w:val="24"/>
    </w:rPr>
  </w:style>
  <w:style w:type="paragraph" w:customStyle="1" w:styleId="ABNT-Ttulospr-textuais">
    <w:name w:val="ABNT - Títulos pré-textuais"/>
    <w:next w:val="ABNT-Corpodetexto"/>
    <w:qFormat/>
    <w:rsid w:val="00AE431A"/>
    <w:pPr>
      <w:spacing w:after="600" w:line="360" w:lineRule="auto"/>
      <w:jc w:val="center"/>
    </w:pPr>
    <w:rPr>
      <w:rFonts w:ascii="Arial" w:hAnsi="Arial" w:cs="Times New Roman"/>
      <w:b/>
      <w:bCs/>
      <w:sz w:val="24"/>
      <w:szCs w:val="24"/>
    </w:rPr>
  </w:style>
  <w:style w:type="paragraph" w:customStyle="1" w:styleId="ABNT-Epgrafe">
    <w:name w:val="ABNT - Epígrafe"/>
    <w:next w:val="ABNT-Corpodetexto"/>
    <w:qFormat/>
    <w:rsid w:val="00D16B33"/>
    <w:pPr>
      <w:spacing w:after="0" w:line="240" w:lineRule="auto"/>
      <w:ind w:left="2268"/>
      <w:jc w:val="both"/>
    </w:pPr>
    <w:rPr>
      <w:rFonts w:ascii="Times New Roman" w:hAnsi="Times New Roman" w:cs="Times New Roman"/>
      <w:bCs/>
      <w:sz w:val="20"/>
      <w:szCs w:val="24"/>
    </w:rPr>
  </w:style>
  <w:style w:type="paragraph" w:customStyle="1" w:styleId="ABNT-Resumoeabreviaturas">
    <w:name w:val="ABNT - Resumo e abreviaturas"/>
    <w:basedOn w:val="ABNT-Corpodetexto"/>
    <w:qFormat/>
    <w:rsid w:val="00D16B33"/>
    <w:pPr>
      <w:ind w:firstLine="0"/>
    </w:pPr>
  </w:style>
  <w:style w:type="character" w:customStyle="1" w:styleId="Ttulo1Char">
    <w:name w:val="Título 1 Char"/>
    <w:aliases w:val="Titulo 1 ABNT Char"/>
    <w:basedOn w:val="Fontepargpadro"/>
    <w:link w:val="Ttulo1"/>
    <w:uiPriority w:val="9"/>
    <w:rsid w:val="00AE431A"/>
    <w:rPr>
      <w:rFonts w:ascii="Arial" w:eastAsiaTheme="majorEastAsia" w:hAnsi="Arial" w:cstheme="majorBidi"/>
      <w:b/>
      <w:caps/>
      <w:sz w:val="24"/>
      <w:szCs w:val="32"/>
    </w:rPr>
  </w:style>
  <w:style w:type="character" w:customStyle="1" w:styleId="Ttulo2Char">
    <w:name w:val="Título 2 Char"/>
    <w:aliases w:val="Título 2 ABNT Char"/>
    <w:basedOn w:val="Fontepargpadro"/>
    <w:link w:val="Ttulo2"/>
    <w:uiPriority w:val="9"/>
    <w:rsid w:val="00AE431A"/>
    <w:rPr>
      <w:rFonts w:ascii="Arial" w:eastAsiaTheme="majorEastAsia" w:hAnsi="Arial" w:cstheme="majorBidi"/>
      <w:caps/>
      <w:sz w:val="24"/>
      <w:szCs w:val="26"/>
    </w:rPr>
  </w:style>
  <w:style w:type="character" w:customStyle="1" w:styleId="Ttulo3Char">
    <w:name w:val="Título 3 Char"/>
    <w:aliases w:val="Titulo 3 ABNT Char"/>
    <w:basedOn w:val="Fontepargpadro"/>
    <w:link w:val="Ttulo3"/>
    <w:uiPriority w:val="9"/>
    <w:rsid w:val="00AE431A"/>
    <w:rPr>
      <w:rFonts w:ascii="Arial" w:eastAsiaTheme="majorEastAsia" w:hAnsi="Arial" w:cstheme="majorBidi"/>
      <w:b/>
      <w:sz w:val="24"/>
      <w:szCs w:val="24"/>
    </w:rPr>
  </w:style>
  <w:style w:type="character" w:customStyle="1" w:styleId="Ttulo4Char">
    <w:name w:val="Título 4 Char"/>
    <w:aliases w:val="Titulo 4 ABNT Char"/>
    <w:basedOn w:val="Fontepargpadro"/>
    <w:link w:val="Ttulo4"/>
    <w:uiPriority w:val="9"/>
    <w:rsid w:val="00AE431A"/>
    <w:rPr>
      <w:rFonts w:ascii="Arial" w:eastAsiaTheme="majorEastAsia" w:hAnsi="Arial" w:cstheme="majorBidi"/>
      <w:iCs/>
      <w:sz w:val="24"/>
    </w:rPr>
  </w:style>
  <w:style w:type="character" w:customStyle="1" w:styleId="Ttulo5Char">
    <w:name w:val="Título 5 Char"/>
    <w:aliases w:val="Titulo 5 ABNT Char"/>
    <w:basedOn w:val="Fontepargpadro"/>
    <w:link w:val="Ttulo5"/>
    <w:uiPriority w:val="9"/>
    <w:rsid w:val="00AE431A"/>
    <w:rPr>
      <w:rFonts w:ascii="Arial" w:eastAsiaTheme="majorEastAsia" w:hAnsi="Arial" w:cstheme="majorBidi"/>
      <w:i/>
      <w:sz w:val="24"/>
    </w:rPr>
  </w:style>
  <w:style w:type="character" w:customStyle="1" w:styleId="Ttulo6Char">
    <w:name w:val="Título 6 Char"/>
    <w:aliases w:val="Titulo 6 ABNT Char"/>
    <w:basedOn w:val="Fontepargpadro"/>
    <w:link w:val="Ttulo6"/>
    <w:uiPriority w:val="9"/>
    <w:rsid w:val="00AE431A"/>
    <w:rPr>
      <w:rFonts w:ascii="Arial" w:hAnsi="Arial" w:cs="Times New Roman"/>
      <w:b/>
      <w:bCs/>
      <w:sz w:val="24"/>
      <w:szCs w:val="24"/>
    </w:rPr>
  </w:style>
  <w:style w:type="character" w:customStyle="1" w:styleId="Ttulo7Char">
    <w:name w:val="Título 7 Char"/>
    <w:basedOn w:val="Fontepargpadro"/>
    <w:link w:val="Ttulo7"/>
    <w:uiPriority w:val="9"/>
    <w:semiHidden/>
    <w:rsid w:val="00DB728C"/>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DB728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DB728C"/>
    <w:rPr>
      <w:rFonts w:asciiTheme="majorHAnsi" w:eastAsiaTheme="majorEastAsia" w:hAnsiTheme="majorHAnsi" w:cstheme="majorBidi"/>
      <w:i/>
      <w:iCs/>
      <w:color w:val="272727" w:themeColor="text1" w:themeTint="D8"/>
      <w:sz w:val="21"/>
      <w:szCs w:val="21"/>
    </w:rPr>
  </w:style>
  <w:style w:type="character" w:customStyle="1" w:styleId="Sumrio1Char">
    <w:name w:val="Sumário 1 Char"/>
    <w:basedOn w:val="Fontepargpadro"/>
    <w:link w:val="Sumrio1"/>
    <w:uiPriority w:val="39"/>
    <w:locked/>
    <w:rsid w:val="009C1A62"/>
    <w:rPr>
      <w:rFonts w:ascii="Arial" w:hAnsi="Arial" w:cs="Times New Roman"/>
      <w:b/>
      <w:caps/>
      <w:sz w:val="24"/>
    </w:rPr>
  </w:style>
  <w:style w:type="paragraph" w:styleId="Sumrio1">
    <w:name w:val="toc 1"/>
    <w:basedOn w:val="Normal"/>
    <w:next w:val="Normal"/>
    <w:link w:val="Sumrio1Char"/>
    <w:autoRedefine/>
    <w:uiPriority w:val="39"/>
    <w:unhideWhenUsed/>
    <w:rsid w:val="009C1A62"/>
    <w:pPr>
      <w:tabs>
        <w:tab w:val="left" w:pos="1134"/>
        <w:tab w:val="right" w:leader="dot" w:pos="9061"/>
      </w:tabs>
      <w:spacing w:after="0" w:line="360" w:lineRule="auto"/>
      <w:ind w:left="1100" w:hanging="1100"/>
    </w:pPr>
    <w:rPr>
      <w:rFonts w:ascii="Arial" w:hAnsi="Arial" w:cs="Times New Roman"/>
      <w:b/>
      <w:caps/>
      <w:sz w:val="24"/>
    </w:rPr>
  </w:style>
  <w:style w:type="paragraph" w:styleId="Sumrio2">
    <w:name w:val="toc 2"/>
    <w:basedOn w:val="Normal"/>
    <w:next w:val="Normal"/>
    <w:autoRedefine/>
    <w:uiPriority w:val="39"/>
    <w:unhideWhenUsed/>
    <w:rsid w:val="009C1A62"/>
    <w:pPr>
      <w:spacing w:after="0" w:line="360" w:lineRule="auto"/>
      <w:ind w:left="1100" w:hanging="1100"/>
    </w:pPr>
    <w:rPr>
      <w:rFonts w:ascii="Arial" w:hAnsi="Arial"/>
      <w:caps/>
      <w:sz w:val="24"/>
    </w:rPr>
  </w:style>
  <w:style w:type="paragraph" w:styleId="Sumrio3">
    <w:name w:val="toc 3"/>
    <w:basedOn w:val="Normal"/>
    <w:next w:val="Normal"/>
    <w:autoRedefine/>
    <w:uiPriority w:val="39"/>
    <w:unhideWhenUsed/>
    <w:rsid w:val="009C1A62"/>
    <w:pPr>
      <w:spacing w:after="0" w:line="360" w:lineRule="auto"/>
      <w:ind w:left="1100" w:hanging="1100"/>
    </w:pPr>
    <w:rPr>
      <w:rFonts w:ascii="Arial" w:hAnsi="Arial"/>
      <w:b/>
      <w:sz w:val="24"/>
    </w:rPr>
  </w:style>
  <w:style w:type="paragraph" w:styleId="Sumrio4">
    <w:name w:val="toc 4"/>
    <w:basedOn w:val="Normal"/>
    <w:next w:val="Normal"/>
    <w:autoRedefine/>
    <w:uiPriority w:val="39"/>
    <w:unhideWhenUsed/>
    <w:rsid w:val="009C1A62"/>
    <w:pPr>
      <w:spacing w:after="0" w:line="360" w:lineRule="auto"/>
      <w:ind w:left="1100" w:hanging="1100"/>
    </w:pPr>
    <w:rPr>
      <w:rFonts w:ascii="Arial" w:hAnsi="Arial"/>
      <w:sz w:val="24"/>
    </w:rPr>
  </w:style>
  <w:style w:type="paragraph" w:styleId="Sumrio5">
    <w:name w:val="toc 5"/>
    <w:basedOn w:val="Normal"/>
    <w:next w:val="Normal"/>
    <w:autoRedefine/>
    <w:uiPriority w:val="39"/>
    <w:unhideWhenUsed/>
    <w:rsid w:val="009C1A62"/>
    <w:pPr>
      <w:spacing w:after="0" w:line="360" w:lineRule="auto"/>
      <w:ind w:left="1100" w:hanging="1100"/>
    </w:pPr>
    <w:rPr>
      <w:rFonts w:ascii="Arial" w:hAnsi="Arial"/>
      <w:i/>
      <w:sz w:val="24"/>
    </w:rPr>
  </w:style>
  <w:style w:type="paragraph" w:styleId="Sumrio6">
    <w:name w:val="toc 6"/>
    <w:basedOn w:val="Normal"/>
    <w:next w:val="Normal"/>
    <w:autoRedefine/>
    <w:uiPriority w:val="39"/>
    <w:unhideWhenUsed/>
    <w:rsid w:val="009C1A62"/>
    <w:pPr>
      <w:spacing w:after="0" w:line="360" w:lineRule="auto"/>
      <w:ind w:left="2234" w:hanging="1100"/>
    </w:pPr>
    <w:rPr>
      <w:rFonts w:ascii="Arial" w:hAnsi="Arial"/>
      <w:b/>
      <w:sz w:val="24"/>
    </w:rPr>
  </w:style>
  <w:style w:type="paragraph" w:customStyle="1" w:styleId="ABNT-Citaodiretalonga">
    <w:name w:val="ABNT - Citação direta longa"/>
    <w:next w:val="ABNT-Corpodetexto"/>
    <w:qFormat/>
    <w:rsid w:val="009C1A62"/>
    <w:pPr>
      <w:spacing w:before="397" w:after="397" w:line="240" w:lineRule="auto"/>
      <w:ind w:left="2268"/>
      <w:jc w:val="both"/>
    </w:pPr>
    <w:rPr>
      <w:rFonts w:ascii="Arial" w:hAnsi="Arial" w:cs="Times New Roman"/>
      <w:bCs/>
      <w:sz w:val="20"/>
      <w:szCs w:val="24"/>
    </w:rPr>
  </w:style>
  <w:style w:type="paragraph" w:customStyle="1" w:styleId="ABNT-Texto">
    <w:name w:val="ABNT - Texto"/>
    <w:uiPriority w:val="99"/>
    <w:rsid w:val="00AB3632"/>
    <w:pPr>
      <w:spacing w:after="0" w:line="360" w:lineRule="auto"/>
      <w:ind w:firstLine="709"/>
      <w:jc w:val="both"/>
    </w:pPr>
    <w:rPr>
      <w:rFonts w:ascii="Times New Roman" w:hAnsi="Times New Roman"/>
      <w:sz w:val="24"/>
    </w:rPr>
  </w:style>
  <w:style w:type="paragraph" w:customStyle="1" w:styleId="ABNT-Listadeilustraes">
    <w:name w:val="ABNT - Lista de ilustrações"/>
    <w:basedOn w:val="Legenda"/>
    <w:qFormat/>
    <w:rsid w:val="009C1A62"/>
    <w:pPr>
      <w:tabs>
        <w:tab w:val="left" w:pos="720"/>
        <w:tab w:val="left" w:pos="900"/>
        <w:tab w:val="left" w:pos="9260"/>
      </w:tabs>
      <w:spacing w:after="0" w:line="360" w:lineRule="auto"/>
      <w:jc w:val="center"/>
    </w:pPr>
    <w:rPr>
      <w:rFonts w:ascii="Arial" w:eastAsia="Times New Roman" w:hAnsi="Arial" w:cs="Times New Roman"/>
      <w:i w:val="0"/>
      <w:iCs w:val="0"/>
      <w:color w:val="auto"/>
      <w:sz w:val="24"/>
      <w:szCs w:val="24"/>
      <w:lang w:eastAsia="pt-BR"/>
    </w:rPr>
  </w:style>
  <w:style w:type="paragraph" w:customStyle="1" w:styleId="ABNT-Fontesilustraes">
    <w:name w:val="ABNT - Fontes ilustrações"/>
    <w:basedOn w:val="Legenda"/>
    <w:qFormat/>
    <w:rsid w:val="009C1A62"/>
    <w:pPr>
      <w:tabs>
        <w:tab w:val="left" w:pos="720"/>
        <w:tab w:val="left" w:pos="900"/>
        <w:tab w:val="left" w:pos="9260"/>
      </w:tabs>
      <w:spacing w:before="60" w:after="60"/>
      <w:jc w:val="center"/>
    </w:pPr>
    <w:rPr>
      <w:rFonts w:ascii="Arial" w:eastAsia="Times New Roman" w:hAnsi="Arial" w:cs="Times New Roman"/>
      <w:i w:val="0"/>
      <w:iCs w:val="0"/>
      <w:color w:val="auto"/>
      <w:sz w:val="20"/>
      <w:szCs w:val="24"/>
      <w:lang w:eastAsia="pt-BR"/>
    </w:rPr>
  </w:style>
  <w:style w:type="paragraph" w:customStyle="1" w:styleId="ABNT-Listadetabelas">
    <w:name w:val="ABNT - Lista de tabelas"/>
    <w:basedOn w:val="Legenda"/>
    <w:qFormat/>
    <w:rsid w:val="009C1A62"/>
    <w:pPr>
      <w:tabs>
        <w:tab w:val="left" w:pos="720"/>
        <w:tab w:val="left" w:pos="900"/>
        <w:tab w:val="left" w:pos="9260"/>
      </w:tabs>
      <w:spacing w:after="0" w:line="360" w:lineRule="auto"/>
      <w:jc w:val="center"/>
    </w:pPr>
    <w:rPr>
      <w:rFonts w:ascii="Arial" w:eastAsia="Times New Roman" w:hAnsi="Arial" w:cs="Times New Roman"/>
      <w:i w:val="0"/>
      <w:iCs w:val="0"/>
      <w:color w:val="auto"/>
      <w:sz w:val="24"/>
      <w:szCs w:val="24"/>
      <w:lang w:eastAsia="pt-BR"/>
    </w:rPr>
  </w:style>
  <w:style w:type="paragraph" w:customStyle="1" w:styleId="ABNT-FonteselegendasTabelas">
    <w:name w:val="ABNT - Fontes e legendas Tabelas"/>
    <w:basedOn w:val="ABNT-Fontesilustraes"/>
    <w:rsid w:val="00AB3632"/>
    <w:pPr>
      <w:jc w:val="both"/>
    </w:pPr>
  </w:style>
  <w:style w:type="paragraph" w:styleId="Legenda">
    <w:name w:val="caption"/>
    <w:basedOn w:val="Normal"/>
    <w:next w:val="Normal"/>
    <w:uiPriority w:val="35"/>
    <w:semiHidden/>
    <w:unhideWhenUsed/>
    <w:qFormat/>
    <w:rsid w:val="00AB3632"/>
    <w:pPr>
      <w:spacing w:after="200" w:line="240" w:lineRule="auto"/>
    </w:pPr>
    <w:rPr>
      <w:i/>
      <w:iCs/>
      <w:color w:val="44546A" w:themeColor="text2"/>
      <w:sz w:val="18"/>
      <w:szCs w:val="18"/>
    </w:rPr>
  </w:style>
  <w:style w:type="paragraph" w:customStyle="1" w:styleId="ABNT-Referncias">
    <w:name w:val="ABNT - Referências"/>
    <w:basedOn w:val="Normal"/>
    <w:rsid w:val="009C1A62"/>
    <w:pPr>
      <w:spacing w:after="284" w:line="240" w:lineRule="auto"/>
    </w:pPr>
    <w:rPr>
      <w:rFonts w:ascii="Arial" w:hAnsi="Arial"/>
      <w:sz w:val="24"/>
    </w:rPr>
  </w:style>
  <w:style w:type="paragraph" w:styleId="ndicedeilustraes">
    <w:name w:val="table of figures"/>
    <w:basedOn w:val="Normal"/>
    <w:next w:val="Normal"/>
    <w:uiPriority w:val="99"/>
    <w:unhideWhenUsed/>
    <w:rsid w:val="009C1A62"/>
    <w:pPr>
      <w:spacing w:after="0" w:line="360" w:lineRule="auto"/>
    </w:pPr>
    <w:rPr>
      <w:rFonts w:ascii="Arial" w:hAnsi="Arial"/>
      <w:sz w:val="24"/>
    </w:rPr>
  </w:style>
  <w:style w:type="character" w:styleId="MenoPendente">
    <w:name w:val="Unresolved Mention"/>
    <w:basedOn w:val="Fontepargpadro"/>
    <w:uiPriority w:val="99"/>
    <w:semiHidden/>
    <w:unhideWhenUsed/>
    <w:rsid w:val="009C1A62"/>
    <w:rPr>
      <w:color w:val="605E5C"/>
      <w:shd w:val="clear" w:color="auto" w:fill="E1DFDD"/>
    </w:rPr>
  </w:style>
  <w:style w:type="paragraph" w:styleId="Cabealho">
    <w:name w:val="header"/>
    <w:basedOn w:val="Normal"/>
    <w:link w:val="CabealhoChar"/>
    <w:uiPriority w:val="99"/>
    <w:unhideWhenUsed/>
    <w:rsid w:val="0087660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76605"/>
  </w:style>
  <w:style w:type="paragraph" w:styleId="Rodap">
    <w:name w:val="footer"/>
    <w:basedOn w:val="Normal"/>
    <w:link w:val="RodapChar"/>
    <w:uiPriority w:val="99"/>
    <w:unhideWhenUsed/>
    <w:rsid w:val="00876605"/>
    <w:pPr>
      <w:tabs>
        <w:tab w:val="center" w:pos="4252"/>
        <w:tab w:val="right" w:pos="8504"/>
      </w:tabs>
      <w:spacing w:after="0" w:line="240" w:lineRule="auto"/>
    </w:pPr>
  </w:style>
  <w:style w:type="character" w:customStyle="1" w:styleId="RodapChar">
    <w:name w:val="Rodapé Char"/>
    <w:basedOn w:val="Fontepargpadro"/>
    <w:link w:val="Rodap"/>
    <w:uiPriority w:val="99"/>
    <w:rsid w:val="00876605"/>
  </w:style>
  <w:style w:type="paragraph" w:customStyle="1" w:styleId="isselectedend">
    <w:name w:val="isselectedend"/>
    <w:basedOn w:val="Normal"/>
    <w:rsid w:val="00B23F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qFormat/>
    <w:rsid w:val="000721EF"/>
    <w:pPr>
      <w:spacing w:after="0"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063347">
      <w:bodyDiv w:val="1"/>
      <w:marLeft w:val="0"/>
      <w:marRight w:val="0"/>
      <w:marTop w:val="0"/>
      <w:marBottom w:val="0"/>
      <w:divBdr>
        <w:top w:val="none" w:sz="0" w:space="0" w:color="auto"/>
        <w:left w:val="none" w:sz="0" w:space="0" w:color="auto"/>
        <w:bottom w:val="none" w:sz="0" w:space="0" w:color="auto"/>
        <w:right w:val="none" w:sz="0" w:space="0" w:color="auto"/>
      </w:divBdr>
    </w:div>
    <w:div w:id="214513034">
      <w:bodyDiv w:val="1"/>
      <w:marLeft w:val="0"/>
      <w:marRight w:val="0"/>
      <w:marTop w:val="0"/>
      <w:marBottom w:val="0"/>
      <w:divBdr>
        <w:top w:val="none" w:sz="0" w:space="0" w:color="auto"/>
        <w:left w:val="none" w:sz="0" w:space="0" w:color="auto"/>
        <w:bottom w:val="none" w:sz="0" w:space="0" w:color="auto"/>
        <w:right w:val="none" w:sz="0" w:space="0" w:color="auto"/>
      </w:divBdr>
    </w:div>
    <w:div w:id="323165717">
      <w:bodyDiv w:val="1"/>
      <w:marLeft w:val="0"/>
      <w:marRight w:val="0"/>
      <w:marTop w:val="0"/>
      <w:marBottom w:val="0"/>
      <w:divBdr>
        <w:top w:val="none" w:sz="0" w:space="0" w:color="auto"/>
        <w:left w:val="none" w:sz="0" w:space="0" w:color="auto"/>
        <w:bottom w:val="none" w:sz="0" w:space="0" w:color="auto"/>
        <w:right w:val="none" w:sz="0" w:space="0" w:color="auto"/>
      </w:divBdr>
    </w:div>
    <w:div w:id="1190992356">
      <w:bodyDiv w:val="1"/>
      <w:marLeft w:val="0"/>
      <w:marRight w:val="0"/>
      <w:marTop w:val="0"/>
      <w:marBottom w:val="0"/>
      <w:divBdr>
        <w:top w:val="none" w:sz="0" w:space="0" w:color="auto"/>
        <w:left w:val="none" w:sz="0" w:space="0" w:color="auto"/>
        <w:bottom w:val="none" w:sz="0" w:space="0" w:color="auto"/>
        <w:right w:val="none" w:sz="0" w:space="0" w:color="auto"/>
      </w:divBdr>
    </w:div>
    <w:div w:id="1343315237">
      <w:bodyDiv w:val="1"/>
      <w:marLeft w:val="0"/>
      <w:marRight w:val="0"/>
      <w:marTop w:val="0"/>
      <w:marBottom w:val="0"/>
      <w:divBdr>
        <w:top w:val="none" w:sz="0" w:space="0" w:color="auto"/>
        <w:left w:val="none" w:sz="0" w:space="0" w:color="auto"/>
        <w:bottom w:val="none" w:sz="0" w:space="0" w:color="auto"/>
        <w:right w:val="none" w:sz="0" w:space="0" w:color="auto"/>
      </w:divBdr>
    </w:div>
    <w:div w:id="1482504180">
      <w:bodyDiv w:val="1"/>
      <w:marLeft w:val="0"/>
      <w:marRight w:val="0"/>
      <w:marTop w:val="0"/>
      <w:marBottom w:val="0"/>
      <w:divBdr>
        <w:top w:val="none" w:sz="0" w:space="0" w:color="auto"/>
        <w:left w:val="none" w:sz="0" w:space="0" w:color="auto"/>
        <w:bottom w:val="none" w:sz="0" w:space="0" w:color="auto"/>
        <w:right w:val="none" w:sz="0" w:space="0" w:color="auto"/>
      </w:divBdr>
    </w:div>
    <w:div w:id="1549493070">
      <w:bodyDiv w:val="1"/>
      <w:marLeft w:val="0"/>
      <w:marRight w:val="0"/>
      <w:marTop w:val="0"/>
      <w:marBottom w:val="0"/>
      <w:divBdr>
        <w:top w:val="none" w:sz="0" w:space="0" w:color="auto"/>
        <w:left w:val="none" w:sz="0" w:space="0" w:color="auto"/>
        <w:bottom w:val="none" w:sz="0" w:space="0" w:color="auto"/>
        <w:right w:val="none" w:sz="0" w:space="0" w:color="auto"/>
      </w:divBdr>
    </w:div>
    <w:div w:id="1582987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FF54D-CAC9-41F0-B90F-5C58955D3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22</Pages>
  <Words>3032</Words>
  <Characters>16374</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Avezum Martus</dc:creator>
  <cp:keywords/>
  <dc:description/>
  <cp:lastModifiedBy>Micro</cp:lastModifiedBy>
  <cp:revision>23</cp:revision>
  <dcterms:created xsi:type="dcterms:W3CDTF">2026-05-18T13:37:00Z</dcterms:created>
  <dcterms:modified xsi:type="dcterms:W3CDTF">2026-08-28T11:25:00Z</dcterms:modified>
</cp:coreProperties>
</file>