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3.emf" ContentType="image/x-emf"/>
  <Override PartName="/word/media/image10.jpeg" ContentType="image/jpeg"/>
  <Override PartName="/word/media/image9.png" ContentType="image/png"/>
  <Override PartName="/word/media/image7.jpeg" ContentType="image/jpeg"/>
  <Override PartName="/word/media/image6.jpeg" ContentType="image/jpeg"/>
  <Override PartName="/word/media/image4.jpeg" ContentType="image/jpeg"/>
  <Override PartName="/word/media/image11.png" ContentType="image/png"/>
  <Override PartName="/word/media/image3.jpeg" ContentType="image/jpeg"/>
  <Override PartName="/word/media/image12.emf" ContentType="image/x-emf"/>
  <Override PartName="/word/media/image8.gif" ContentType="image/gif"/>
  <Override PartName="/word/media/image2.jpeg" ContentType="image/jpeg"/>
  <Override PartName="/word/media/image5.gif" ContentType="image/gif"/>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sz w:val="40"/>
        </w:rPr>
      </w:pPr>
      <w:r>
        <w:rPr>
          <w:b/>
          <w:sz w:val="40"/>
        </w:rPr>
      </w:r>
    </w:p>
    <w:p>
      <w:pPr>
        <w:pStyle w:val="style0"/>
        <w:jc w:val="center"/>
        <w:rPr>
          <w:b/>
          <w:sz w:val="40"/>
        </w:rPr>
      </w:pPr>
      <w:r>
        <w:rPr>
          <w:b/>
          <w:sz w:val="40"/>
        </w:rPr>
      </w:r>
    </w:p>
    <w:p>
      <w:pPr>
        <w:pStyle w:val="style0"/>
        <w:jc w:val="center"/>
        <w:rPr>
          <w:b/>
          <w:sz w:val="40"/>
        </w:rPr>
      </w:pPr>
      <w:r>
        <w:rPr>
          <w:b/>
          <w:sz w:val="40"/>
        </w:rPr>
        <w:t>Streaming API for XML (StAX)</w:t>
      </w:r>
    </w:p>
    <w:p>
      <w:pPr>
        <w:pStyle w:val="style0"/>
        <w:jc w:val="center"/>
        <w:rPr>
          <w:b/>
          <w:sz w:val="40"/>
        </w:rPr>
      </w:pPr>
      <w:r>
        <w:rPr>
          <w:b/>
          <w:sz w:val="40"/>
        </w:rPr>
      </w:r>
    </w:p>
    <w:p>
      <w:pPr>
        <w:pStyle w:val="style32"/>
        <w:rPr>
          <w:rFonts w:ascii="Calibri" w:cs="Calibri" w:hAnsi="Calibri"/>
        </w:rPr>
      </w:pPr>
      <w:r>
        <w:rPr>
          <w:rFonts w:ascii="Calibri" w:cs="Calibri" w:hAnsi="Calibri"/>
        </w:rPr>
        <w:t>Table of Contents</w:t>
      </w:r>
    </w:p>
    <w:p>
      <w:pPr>
        <w:sectPr>
          <w:type w:val="nextPage"/>
          <w:pgSz w:h="16838" w:w="11906"/>
          <w:pgMar w:bottom="1152" w:footer="0" w:gutter="0" w:header="0" w:left="1440" w:right="1440" w:top="1440"/>
          <w:pgNumType w:fmt="decimal"/>
          <w:formProt w:val="false"/>
          <w:textDirection w:val="lrTb"/>
          <w:docGrid w:charSpace="0" w:linePitch="360" w:type="default"/>
        </w:sectPr>
      </w:pPr>
    </w:p>
    <w:p>
      <w:pPr>
        <w:pStyle w:val="style33"/>
        <w:tabs>
          <w:tab w:leader="dot" w:pos="9026" w:val="right"/>
        </w:tabs>
        <w:rPr>
          <w:rStyle w:val="style25"/>
        </w:rPr>
      </w:pPr>
      <w:r>
        <w:fldChar w:fldCharType="begin"/>
      </w:r>
      <w:r>
        <w:instrText> TOC </w:instrText>
      </w:r>
      <w:r>
        <w:fldChar w:fldCharType="separate"/>
      </w:r>
      <w:hyperlink w:anchor="__RefHeading__1227_1044315592">
        <w:r>
          <w:rPr>
            <w:rStyle w:val="style25"/>
          </w:rPr>
          <w:t>1.Introduction</w:t>
          <w:tab/>
          <w:t>2</w:t>
        </w:r>
      </w:hyperlink>
    </w:p>
    <w:p>
      <w:pPr>
        <w:pStyle w:val="style33"/>
        <w:tabs>
          <w:tab w:leader="dot" w:pos="9026" w:val="right"/>
        </w:tabs>
        <w:rPr>
          <w:rStyle w:val="style25"/>
        </w:rPr>
      </w:pPr>
      <w:hyperlink w:anchor="__RefHeading__1229_1044315592">
        <w:r>
          <w:rPr>
            <w:rStyle w:val="style25"/>
          </w:rPr>
          <w:t>2.Streaming Model Vs Document Object Model</w:t>
          <w:tab/>
          <w:t>2</w:t>
        </w:r>
      </w:hyperlink>
    </w:p>
    <w:p>
      <w:pPr>
        <w:pStyle w:val="style33"/>
        <w:tabs>
          <w:tab w:leader="dot" w:pos="9026" w:val="right"/>
        </w:tabs>
        <w:rPr>
          <w:rStyle w:val="style25"/>
        </w:rPr>
      </w:pPr>
      <w:hyperlink w:anchor="__RefHeading__1231_1044315592">
        <w:r>
          <w:rPr>
            <w:rStyle w:val="style25"/>
          </w:rPr>
          <w:t>3.Pull parsing Vs Push parsing</w:t>
          <w:tab/>
          <w:t>2</w:t>
        </w:r>
      </w:hyperlink>
    </w:p>
    <w:p>
      <w:pPr>
        <w:pStyle w:val="style33"/>
        <w:tabs>
          <w:tab w:leader="dot" w:pos="9026" w:val="right"/>
        </w:tabs>
        <w:rPr>
          <w:rStyle w:val="style25"/>
        </w:rPr>
      </w:pPr>
      <w:hyperlink w:anchor="__RefHeading__1233_1044315592">
        <w:r>
          <w:rPr>
            <w:rStyle w:val="style25"/>
          </w:rPr>
          <w:t>4.StAX Use Cases</w:t>
          <w:tab/>
          <w:t>4</w:t>
        </w:r>
      </w:hyperlink>
    </w:p>
    <w:p>
      <w:pPr>
        <w:pStyle w:val="style33"/>
        <w:tabs>
          <w:tab w:leader="dot" w:pos="9026" w:val="right"/>
        </w:tabs>
        <w:rPr>
          <w:rStyle w:val="style25"/>
        </w:rPr>
      </w:pPr>
      <w:hyperlink w:anchor="__RefHeading__1235_1044315592">
        <w:r>
          <w:rPr>
            <w:rStyle w:val="style25"/>
          </w:rPr>
          <w:t>5.Comparing StAX with other JAXP APIs</w:t>
          <w:tab/>
          <w:t>4</w:t>
        </w:r>
      </w:hyperlink>
    </w:p>
    <w:p>
      <w:pPr>
        <w:pStyle w:val="style33"/>
        <w:tabs>
          <w:tab w:leader="dot" w:pos="9026" w:val="right"/>
        </w:tabs>
        <w:rPr>
          <w:rStyle w:val="style25"/>
        </w:rPr>
      </w:pPr>
      <w:hyperlink w:anchor="__RefHeading__1237_1044315592">
        <w:r>
          <w:rPr>
            <w:rStyle w:val="style25"/>
          </w:rPr>
          <w:t>6.StAX API</w:t>
          <w:tab/>
          <w:t>13</w:t>
        </w:r>
      </w:hyperlink>
    </w:p>
    <w:p>
      <w:pPr>
        <w:pStyle w:val="style33"/>
        <w:tabs>
          <w:tab w:leader="dot" w:pos="9026" w:val="right"/>
        </w:tabs>
        <w:rPr>
          <w:rStyle w:val="style25"/>
        </w:rPr>
      </w:pPr>
      <w:hyperlink w:anchor="__RefHeading__1239_1044315592">
        <w:r>
          <w:rPr>
            <w:rStyle w:val="style25"/>
          </w:rPr>
          <w:t>6.1Cursor API (Forward only)</w:t>
          <w:tab/>
          <w:t>13</w:t>
        </w:r>
      </w:hyperlink>
    </w:p>
    <w:p>
      <w:pPr>
        <w:pStyle w:val="style33"/>
        <w:tabs>
          <w:tab w:leader="dot" w:pos="9026" w:val="right"/>
        </w:tabs>
        <w:rPr>
          <w:rStyle w:val="style25"/>
        </w:rPr>
      </w:pPr>
      <w:hyperlink w:anchor="__RefHeading__1241_1044315592">
        <w:r>
          <w:rPr>
            <w:rStyle w:val="style25"/>
          </w:rPr>
          <w:t>6.2Event Iterator API</w:t>
          <w:tab/>
          <w:t>14</w:t>
        </w:r>
      </w:hyperlink>
    </w:p>
    <w:p>
      <w:pPr>
        <w:pStyle w:val="style33"/>
        <w:tabs>
          <w:tab w:leader="dot" w:pos="9026" w:val="right"/>
        </w:tabs>
        <w:rPr>
          <w:rStyle w:val="style25"/>
        </w:rPr>
      </w:pPr>
      <w:hyperlink w:anchor="__RefHeading__1243_1044315592">
        <w:r>
          <w:rPr>
            <w:rStyle w:val="style25"/>
          </w:rPr>
          <w:t>7.StAX Factory Classes</w:t>
          <w:tab/>
          <w:t>17</w:t>
        </w:r>
      </w:hyperlink>
    </w:p>
    <w:p>
      <w:pPr>
        <w:pStyle w:val="style33"/>
        <w:tabs>
          <w:tab w:leader="dot" w:pos="9026" w:val="right"/>
        </w:tabs>
        <w:rPr>
          <w:rStyle w:val="style25"/>
        </w:rPr>
      </w:pPr>
      <w:hyperlink w:anchor="__RefHeading__1245_1044315592">
        <w:r>
          <w:rPr>
            <w:rStyle w:val="style25"/>
          </w:rPr>
          <w:t>8.Appendix</w:t>
          <w:tab/>
          <w:t>19</w:t>
        </w:r>
      </w:hyperlink>
    </w:p>
    <w:p>
      <w:pPr>
        <w:pStyle w:val="style33"/>
        <w:tabs>
          <w:tab w:leader="dot" w:pos="9026" w:val="right"/>
        </w:tabs>
        <w:rPr>
          <w:rStyle w:val="style25"/>
        </w:rPr>
      </w:pPr>
      <w:hyperlink w:anchor="__RefHeading__1247_1044315592">
        <w:r>
          <w:rPr>
            <w:rStyle w:val="style25"/>
          </w:rPr>
          <w:t>8.1Java Specification Requirement</w:t>
          <w:tab/>
          <w:t>19</w:t>
        </w:r>
      </w:hyperlink>
    </w:p>
    <w:p>
      <w:pPr>
        <w:pStyle w:val="style33"/>
        <w:tabs>
          <w:tab w:leader="dot" w:pos="9026" w:val="right"/>
        </w:tabs>
        <w:rPr>
          <w:rStyle w:val="style25"/>
        </w:rPr>
      </w:pPr>
      <w:hyperlink w:anchor="__RefHeading__1249_1044315592">
        <w:r>
          <w:rPr>
            <w:rStyle w:val="style25"/>
          </w:rPr>
          <w:t>8.2Examples</w:t>
          <w:tab/>
          <w:t>19</w:t>
        </w:r>
      </w:hyperlink>
      <w:r>
        <w:fldChar w:fldCharType="end"/>
      </w:r>
    </w:p>
    <w:p>
      <w:pPr>
        <w:sectPr>
          <w:type w:val="continuous"/>
          <w:pgSz w:h="16838" w:w="11906"/>
          <w:pgMar w:bottom="1152" w:footer="0" w:gutter="0" w:header="0" w:left="1440" w:right="1440" w:top="1440"/>
          <w:formProt/>
          <w:textDirection w:val="lrTb"/>
          <w:docGrid w:charSpace="0" w:linePitch="360" w:type="default"/>
        </w:sectPr>
      </w:pPr>
    </w:p>
    <w:p>
      <w:pPr>
        <w:pStyle w:val="style0"/>
        <w:rPr/>
      </w:pPr>
      <w:hyperlink w:anchor="_Toc371961604">
        <w:r>
          <w:rPr/>
        </w:r>
      </w:hyperlink>
    </w:p>
    <w:p>
      <w:pPr>
        <w:pStyle w:val="style0"/>
        <w:rPr/>
      </w:pPr>
      <w:r>
        <w:rPr/>
      </w:r>
    </w:p>
    <w:p>
      <w:pPr>
        <w:pStyle w:val="style1"/>
        <w:pageBreakBefore/>
        <w:numPr>
          <w:ilvl w:val="0"/>
          <w:numId w:val="1"/>
        </w:numPr>
        <w:rPr>
          <w:rFonts w:cs="Calibri"/>
          <w:sz w:val="32"/>
        </w:rPr>
      </w:pPr>
      <w:bookmarkStart w:id="0" w:name="__RefHeading__1227_1044315592"/>
      <w:bookmarkStart w:id="1" w:name="_Toc371961604"/>
      <w:bookmarkStart w:id="2" w:name="_Ref371948824"/>
      <w:bookmarkStart w:id="3" w:name="_Ref371948701"/>
      <w:bookmarkStart w:id="4" w:name="_Ref371948694"/>
      <w:bookmarkEnd w:id="0"/>
      <w:bookmarkEnd w:id="1"/>
      <w:bookmarkEnd w:id="2"/>
      <w:bookmarkEnd w:id="3"/>
      <w:bookmarkEnd w:id="4"/>
      <w:r>
        <w:rPr>
          <w:rFonts w:cs="Calibri"/>
          <w:sz w:val="32"/>
        </w:rPr>
        <w:t>Introduction</w:t>
      </w:r>
    </w:p>
    <w:p>
      <w:pPr>
        <w:pStyle w:val="style0"/>
        <w:ind w:firstLine="360" w:left="0" w:right="0"/>
        <w:jc w:val="both"/>
        <w:rPr/>
      </w:pPr>
      <w:r>
        <w:rPr/>
      </w:r>
    </w:p>
    <w:p>
      <w:pPr>
        <w:pStyle w:val="style0"/>
        <w:ind w:firstLine="360" w:left="0" w:right="0"/>
        <w:jc w:val="both"/>
        <w:rPr/>
      </w:pPr>
      <w:r>
        <w:rPr/>
        <w:t>Streaming API for XML (StAX) is a streaming, event-driven, pull parsing API for reading and writing XML documents. It enables us to create bidirectional XML parsers (it can both read and write XML documents) that are fast, easy to program, and have a light weight memory footprint.</w:t>
      </w:r>
    </w:p>
    <w:p>
      <w:pPr>
        <w:pStyle w:val="style0"/>
        <w:ind w:firstLine="360" w:left="0" w:right="0"/>
        <w:jc w:val="both"/>
        <w:rPr/>
      </w:pPr>
      <w:r>
        <w:rPr/>
        <w:t>StAX is the latest API in the JAXP family, an alternative to SAX, DOM, and TrAX, provides simpler programming model than SAX and more efficient memory management than DOM.</w:t>
      </w:r>
    </w:p>
    <w:p>
      <w:pPr>
        <w:pStyle w:val="style0"/>
        <w:ind w:firstLine="360" w:left="0" w:right="0"/>
        <w:jc w:val="both"/>
        <w:rPr/>
      </w:pPr>
      <w:r>
        <w:rPr/>
        <w:t>The primary goal of the StAX API is to give “parsing control to the programmer by exposing a simple iterator based API. This allows the programmer to ask for the next event (pull the event) and allows state to be stored in procedural fashion.”</w:t>
      </w:r>
    </w:p>
    <w:p>
      <w:pPr>
        <w:pStyle w:val="style1"/>
        <w:numPr>
          <w:ilvl w:val="0"/>
          <w:numId w:val="1"/>
        </w:numPr>
        <w:rPr>
          <w:rFonts w:cs="Calibri"/>
          <w:sz w:val="32"/>
        </w:rPr>
      </w:pPr>
      <w:bookmarkStart w:id="5" w:name="__RefHeading__1229_1044315592"/>
      <w:bookmarkStart w:id="6" w:name="_Toc371961605"/>
      <w:bookmarkEnd w:id="5"/>
      <w:bookmarkEnd w:id="6"/>
      <w:r>
        <w:rPr>
          <w:rFonts w:cs="Calibri"/>
          <w:sz w:val="32"/>
        </w:rPr>
        <w:t>Streaming Model Vs Document Object Model</w:t>
      </w:r>
    </w:p>
    <w:p>
      <w:pPr>
        <w:pStyle w:val="style0"/>
        <w:ind w:firstLine="360" w:left="0" w:right="0"/>
        <w:jc w:val="both"/>
        <w:rPr/>
      </w:pPr>
      <w:r>
        <w:rPr/>
        <w:t>The DOM model involves creating in-memory objects representing an entire document tree and the complete infoset state for an XML document. Once in memory, DOM trees can be navigated freely and parsed arbitrarily but requires huge memory and increased processor requirements. This may not be an issue when working with small documents.</w:t>
      </w:r>
    </w:p>
    <w:p>
      <w:pPr>
        <w:pStyle w:val="style0"/>
        <w:ind w:firstLine="360" w:left="0" w:right="0"/>
        <w:jc w:val="both"/>
        <w:rPr/>
      </w:pPr>
      <w:r>
        <w:rPr/>
        <w:t>Streaming refers to a programming model in which XML infosets are transmitted and parsed serially at runtime. Stream-based parsers can start generating output immediately and the infosets can be discarded and garbage collected immediately after they are used. It provides a smaller memory footprint, reduced processor requirements and higher performance in certain situations.</w:t>
      </w:r>
    </w:p>
    <w:p>
      <w:pPr>
        <w:pStyle w:val="style1"/>
        <w:numPr>
          <w:ilvl w:val="0"/>
          <w:numId w:val="1"/>
        </w:numPr>
        <w:rPr>
          <w:rFonts w:cs="Calibri"/>
          <w:sz w:val="32"/>
        </w:rPr>
      </w:pPr>
      <w:bookmarkStart w:id="7" w:name="__RefHeading__1231_1044315592"/>
      <w:bookmarkStart w:id="8" w:name="_Toc371961606"/>
      <w:bookmarkEnd w:id="7"/>
      <w:bookmarkEnd w:id="8"/>
      <w:r>
        <w:rPr>
          <w:rFonts w:cs="Calibri"/>
          <w:sz w:val="32"/>
        </w:rPr>
        <w:t>Pull parsing Vs Push parsing</w:t>
      </w:r>
    </w:p>
    <w:p>
      <w:pPr>
        <w:pStyle w:val="style0"/>
        <w:rPr/>
      </w:pPr>
      <w:r>
        <w:rPr/>
      </w:r>
    </w:p>
    <w:p>
      <w:pPr>
        <w:pStyle w:val="style0"/>
        <w:ind w:firstLine="360" w:left="0" w:right="0"/>
        <w:jc w:val="both"/>
        <w:rPr/>
      </w:pPr>
      <w:r>
        <w:rPr/>
        <w:t>Streaming pull parsing refers to a programming model in which a client application calls methods on an XML parsing library when it needs to interact with an XML infoset i.e. the client only gets (pulls) XML data when it explicitly asks for it.</w:t>
      </w:r>
    </w:p>
    <w:p>
      <w:pPr>
        <w:pStyle w:val="style0"/>
        <w:ind w:firstLine="360" w:left="0" w:right="0"/>
        <w:jc w:val="both"/>
        <w:rPr/>
      </w:pPr>
      <w:r>
        <w:rPr/>
        <w:t>Streaming pu</w:t>
      </w:r>
      <w:r>
        <w:rPr/>
        <w:t>sh</w:t>
      </w:r>
      <w:r>
        <w:rPr/>
        <w:t xml:space="preserve"> parsing refers to a programming model in which an XML parser sends (pushes) XML data to the client as the parser encounters elements in an XML infoset i.e. the parser sends the data whether or not the client is ready to use it at that time.</w:t>
      </w:r>
    </w:p>
    <w:p>
      <w:pPr>
        <w:pStyle w:val="style0"/>
        <w:rPr>
          <w:b/>
          <w:lang w:eastAsia="en-GB"/>
        </w:rPr>
      </w:pPr>
      <w:r>
        <w:rPr>
          <w:b/>
          <w:lang w:eastAsia="en-GB"/>
        </w:rPr>
      </w:r>
    </w:p>
    <w:p>
      <w:pPr>
        <w:pStyle w:val="style0"/>
        <w:pageBreakBefore/>
        <w:ind w:firstLine="360" w:left="0" w:right="0"/>
        <w:jc w:val="both"/>
        <w:rPr>
          <w:lang w:eastAsia="en-GB"/>
        </w:rPr>
      </w:pPr>
      <w:r>
        <w:rPr>
          <w:b/>
          <w:lang w:eastAsia="en-GB"/>
        </w:rPr>
        <w:t>Image 3.1</w:t>
      </w:r>
      <w:r>
        <w:rPr>
          <w:lang w:eastAsia="en-GB"/>
        </w:rPr>
        <w:t xml:space="preserve"> – Push Vs Pull</w:t>
      </w:r>
    </w:p>
    <w:p>
      <w:pPr>
        <w:pStyle w:val="style0"/>
        <w:ind w:firstLine="360" w:left="360" w:right="0"/>
        <w:jc w:val="both"/>
        <w:rPr/>
      </w:pPr>
      <w:r>
        <w:rPr/>
        <w:drawing>
          <wp:inline distB="0" distL="0" distR="0" distT="0">
            <wp:extent cx="4762500" cy="3104515"/>
            <wp:effectExtent b="0" l="0" r="0" t="0"/>
            <wp:docPr descr="C:\dhana\Materials\Webservices\StAX\PushVsPull.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PushVsPull.jpg" id="0" name="Picture"/>
                    <pic:cNvPicPr>
                      <a:picLocks noChangeArrowheads="1" noChangeAspect="1"/>
                    </pic:cNvPicPr>
                  </pic:nvPicPr>
                  <pic:blipFill>
                    <a:blip r:embed="rId2"/>
                    <a:srcRect/>
                    <a:stretch>
                      <a:fillRect/>
                    </a:stretch>
                  </pic:blipFill>
                  <pic:spPr bwMode="auto">
                    <a:xfrm>
                      <a:off x="0" y="0"/>
                      <a:ext cx="4762500" cy="3104515"/>
                    </a:xfrm>
                    <a:prstGeom prst="rect">
                      <a:avLst/>
                    </a:prstGeom>
                    <a:noFill/>
                    <a:ln w="9525">
                      <a:noFill/>
                      <a:miter lim="800000"/>
                      <a:headEnd/>
                      <a:tailEnd/>
                    </a:ln>
                  </pic:spPr>
                </pic:pic>
              </a:graphicData>
            </a:graphic>
          </wp:inline>
        </w:drawing>
      </w:r>
    </w:p>
    <w:p>
      <w:pPr>
        <w:pStyle w:val="style0"/>
        <w:jc w:val="both"/>
        <w:rPr/>
      </w:pPr>
      <w:r>
        <w:rPr>
          <w:b/>
        </w:rPr>
        <w:t xml:space="preserve">Table 3.1 </w:t>
      </w:r>
      <w:r>
        <w:rPr/>
        <w:t>- Advantages of Pull parsing over Push parsing</w:t>
      </w:r>
    </w:p>
    <w:tbl>
      <w:tblPr>
        <w:tblW w:type="dxa" w:w="9026"/>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727"/>
        <w:gridCol w:w="4148"/>
        <w:gridCol w:w="4151"/>
      </w:tblGrid>
      <w:tr>
        <w:trPr>
          <w:trHeight w:hRule="atLeast" w:val="315"/>
          <w:cantSplit w:val="false"/>
        </w:trPr>
        <w:tc>
          <w:tcPr>
            <w:tcW w:type="dxa" w:w="727"/>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jc w:val="center"/>
              <w:rPr>
                <w:rFonts w:eastAsia="Times New Roman"/>
                <w:b/>
                <w:bCs/>
                <w:color w:val="000000"/>
                <w:lang w:eastAsia="en-GB"/>
              </w:rPr>
            </w:pPr>
            <w:r>
              <w:rPr>
                <w:rFonts w:eastAsia="Times New Roman"/>
                <w:b/>
                <w:bCs/>
                <w:color w:val="000000"/>
                <w:lang w:eastAsia="en-GB"/>
              </w:rPr>
              <w:t>S.No.</w:t>
            </w:r>
          </w:p>
        </w:tc>
        <w:tc>
          <w:tcPr>
            <w:tcW w:type="dxa" w:w="4148"/>
            <w:tcBorders>
              <w:top w:color="00000A" w:space="0" w:sz="4" w:val="single"/>
              <w:left w:val="nil"/>
              <w:bottom w:color="00000A" w:space="0" w:sz="4" w:val="single"/>
              <w:right w:color="00000A" w:space="0" w:sz="4" w:val="single"/>
            </w:tcBorders>
            <w:shd w:fill="FFFFFF" w:val="clear"/>
          </w:tcPr>
          <w:p>
            <w:pPr>
              <w:pStyle w:val="style0"/>
              <w:spacing w:after="0" w:before="0"/>
              <w:contextualSpacing w:val="false"/>
              <w:jc w:val="center"/>
              <w:rPr>
                <w:rFonts w:eastAsia="Times New Roman"/>
                <w:b/>
                <w:bCs/>
                <w:color w:val="000000"/>
                <w:lang w:eastAsia="en-GB"/>
              </w:rPr>
            </w:pPr>
            <w:r>
              <w:rPr>
                <w:rFonts w:eastAsia="Times New Roman"/>
                <w:b/>
                <w:bCs/>
                <w:color w:val="000000"/>
                <w:lang w:eastAsia="en-GB"/>
              </w:rPr>
              <w:t>Pull parsing</w:t>
            </w:r>
          </w:p>
        </w:tc>
        <w:tc>
          <w:tcPr>
            <w:tcW w:type="dxa" w:w="4151"/>
            <w:tcBorders>
              <w:top w:color="00000A" w:space="0" w:sz="4" w:val="single"/>
              <w:left w:val="nil"/>
              <w:bottom w:color="00000A" w:space="0" w:sz="4" w:val="single"/>
              <w:right w:color="00000A" w:space="0" w:sz="4" w:val="single"/>
            </w:tcBorders>
            <w:shd w:fill="FFFFFF" w:val="clear"/>
          </w:tcPr>
          <w:p>
            <w:pPr>
              <w:pStyle w:val="style0"/>
              <w:spacing w:after="0" w:before="0"/>
              <w:contextualSpacing w:val="false"/>
              <w:jc w:val="center"/>
              <w:rPr>
                <w:rFonts w:eastAsia="Times New Roman"/>
                <w:b/>
                <w:bCs/>
                <w:color w:val="000000"/>
                <w:lang w:eastAsia="en-GB"/>
              </w:rPr>
            </w:pPr>
            <w:r>
              <w:rPr>
                <w:rFonts w:eastAsia="Times New Roman"/>
                <w:b/>
                <w:bCs/>
                <w:color w:val="000000"/>
                <w:lang w:eastAsia="en-GB"/>
              </w:rPr>
              <w:t>Push parsing</w:t>
            </w:r>
          </w:p>
        </w:tc>
      </w:tr>
      <w:tr>
        <w:trPr>
          <w:trHeight w:hRule="atLeast" w:val="945"/>
          <w:cantSplit w:val="false"/>
        </w:trPr>
        <w:tc>
          <w:tcPr>
            <w:tcW w:type="dxa" w:w="727"/>
            <w:tcBorders>
              <w:top w:val="nil"/>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jc w:val="both"/>
              <w:rPr>
                <w:rFonts w:eastAsia="Times New Roman"/>
                <w:color w:val="000000"/>
                <w:lang w:eastAsia="en-GB"/>
              </w:rPr>
            </w:pPr>
            <w:r>
              <w:rPr>
                <w:rFonts w:eastAsia="Times New Roman"/>
                <w:color w:val="000000"/>
                <w:lang w:eastAsia="en-GB"/>
              </w:rPr>
              <w:t>1</w:t>
            </w:r>
          </w:p>
        </w:tc>
        <w:tc>
          <w:tcPr>
            <w:tcW w:type="dxa" w:w="4148"/>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lang w:eastAsia="en-GB"/>
              </w:rPr>
            </w:pPr>
            <w:r>
              <w:rPr>
                <w:rFonts w:eastAsia="Times New Roman"/>
                <w:color w:val="000000"/>
                <w:lang w:eastAsia="en-GB"/>
              </w:rPr>
              <w:t>Client controls the application thread, and can call methods on the parser when needed.</w:t>
            </w:r>
          </w:p>
        </w:tc>
        <w:tc>
          <w:tcPr>
            <w:tcW w:type="dxa" w:w="4151"/>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lang w:eastAsia="en-GB"/>
              </w:rPr>
            </w:pPr>
            <w:r>
              <w:rPr>
                <w:rFonts w:eastAsia="Times New Roman"/>
                <w:color w:val="000000"/>
                <w:lang w:eastAsia="en-GB"/>
              </w:rPr>
              <w:t>Parser controls the application thread, and the client can only accept the invocation from the parser.</w:t>
            </w:r>
          </w:p>
        </w:tc>
      </w:tr>
      <w:tr>
        <w:trPr>
          <w:trHeight w:hRule="atLeast" w:val="630"/>
          <w:cantSplit w:val="false"/>
        </w:trPr>
        <w:tc>
          <w:tcPr>
            <w:tcW w:type="dxa" w:w="727"/>
            <w:tcBorders>
              <w:top w:val="nil"/>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jc w:val="both"/>
              <w:rPr>
                <w:rFonts w:eastAsia="Times New Roman"/>
                <w:color w:val="000000"/>
                <w:lang w:eastAsia="en-GB"/>
              </w:rPr>
            </w:pPr>
            <w:r>
              <w:rPr>
                <w:rFonts w:eastAsia="Times New Roman"/>
                <w:color w:val="000000"/>
                <w:lang w:eastAsia="en-GB"/>
              </w:rPr>
              <w:t>2</w:t>
            </w:r>
          </w:p>
        </w:tc>
        <w:tc>
          <w:tcPr>
            <w:tcW w:type="dxa" w:w="4148"/>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lang w:eastAsia="en-GB"/>
              </w:rPr>
            </w:pPr>
            <w:r>
              <w:rPr>
                <w:rFonts w:eastAsia="Times New Roman"/>
                <w:color w:val="000000"/>
                <w:lang w:eastAsia="en-GB"/>
              </w:rPr>
              <w:t>Client can read multiple documents at a time with a single thread.</w:t>
            </w:r>
          </w:p>
        </w:tc>
        <w:tc>
          <w:tcPr>
            <w:tcW w:type="dxa" w:w="4151"/>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lang w:eastAsia="en-GB"/>
              </w:rPr>
            </w:pPr>
            <w:r>
              <w:rPr>
                <w:rFonts w:eastAsia="Times New Roman"/>
                <w:color w:val="000000"/>
                <w:lang w:eastAsia="en-GB"/>
              </w:rPr>
              <w:t>NA</w:t>
            </w:r>
          </w:p>
        </w:tc>
      </w:tr>
      <w:tr>
        <w:trPr>
          <w:trHeight w:hRule="atLeast" w:val="315"/>
          <w:cantSplit w:val="false"/>
        </w:trPr>
        <w:tc>
          <w:tcPr>
            <w:tcW w:type="dxa" w:w="727"/>
            <w:tcBorders>
              <w:top w:val="nil"/>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3</w:t>
            </w:r>
          </w:p>
        </w:tc>
        <w:tc>
          <w:tcPr>
            <w:tcW w:type="dxa" w:w="4148"/>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Supports XML views of non-XML data</w:t>
            </w:r>
          </w:p>
        </w:tc>
        <w:tc>
          <w:tcPr>
            <w:tcW w:type="dxa" w:w="4151"/>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NA</w:t>
            </w:r>
          </w:p>
        </w:tc>
      </w:tr>
      <w:tr>
        <w:trPr>
          <w:trHeight w:hRule="atLeast" w:val="945"/>
          <w:cantSplit w:val="false"/>
        </w:trPr>
        <w:tc>
          <w:tcPr>
            <w:tcW w:type="dxa" w:w="727"/>
            <w:tcBorders>
              <w:top w:val="nil"/>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4</w:t>
            </w:r>
          </w:p>
        </w:tc>
        <w:tc>
          <w:tcPr>
            <w:tcW w:type="dxa" w:w="4148"/>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Parser library can be much smaller and the client code to interact with those libraries can also be simpler.</w:t>
            </w:r>
          </w:p>
        </w:tc>
        <w:tc>
          <w:tcPr>
            <w:tcW w:type="dxa" w:w="4151"/>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Parser library will be bigger.</w:t>
            </w:r>
          </w:p>
        </w:tc>
      </w:tr>
      <w:tr>
        <w:trPr>
          <w:trHeight w:hRule="atLeast" w:val="630"/>
          <w:cantSplit w:val="false"/>
        </w:trPr>
        <w:tc>
          <w:tcPr>
            <w:tcW w:type="dxa" w:w="727"/>
            <w:tcBorders>
              <w:top w:val="nil"/>
              <w:left w:color="00000A" w:space="0" w:sz="4" w:val="single"/>
              <w:bottom w:color="00000A" w:space="0" w:sz="4" w:val="single"/>
              <w:right w:color="00000A" w:space="0" w:sz="4" w:val="single"/>
            </w:tcBorders>
            <w:shd w:fill="FFFFFF" w:val="clear"/>
            <w:tcMar>
              <w:left w:type="dxa" w:w="103"/>
            </w:tcM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5</w:t>
            </w:r>
          </w:p>
        </w:tc>
        <w:tc>
          <w:tcPr>
            <w:tcW w:type="dxa" w:w="4148"/>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Parser can filter XML documents such that elements unnecessary to the client can be ignored.</w:t>
            </w:r>
          </w:p>
        </w:tc>
        <w:tc>
          <w:tcPr>
            <w:tcW w:type="dxa" w:w="4151"/>
            <w:tcBorders>
              <w:top w:val="nil"/>
              <w:left w:val="nil"/>
              <w:bottom w:color="00000A" w:space="0" w:sz="4" w:val="single"/>
              <w:right w:color="00000A" w:space="0" w:sz="4" w:val="single"/>
            </w:tcBorders>
            <w:shd w:fill="FFFFFF" w:val="clear"/>
          </w:tcPr>
          <w:p>
            <w:pPr>
              <w:pStyle w:val="style0"/>
              <w:spacing w:after="0" w:before="0"/>
              <w:contextualSpacing w:val="false"/>
              <w:jc w:val="both"/>
              <w:rPr>
                <w:rFonts w:eastAsia="Times New Roman"/>
                <w:color w:val="000000"/>
                <w:szCs w:val="24"/>
                <w:lang w:eastAsia="en-GB"/>
              </w:rPr>
            </w:pPr>
            <w:r>
              <w:rPr>
                <w:rFonts w:eastAsia="Times New Roman"/>
                <w:color w:val="000000"/>
                <w:szCs w:val="24"/>
                <w:lang w:eastAsia="en-GB"/>
              </w:rPr>
              <w:t>NA</w:t>
            </w:r>
          </w:p>
        </w:tc>
      </w:tr>
    </w:tbl>
    <w:p>
      <w:pPr>
        <w:pStyle w:val="style0"/>
        <w:jc w:val="both"/>
        <w:rPr/>
      </w:pPr>
      <w:r>
        <w:rPr/>
      </w:r>
    </w:p>
    <w:p>
      <w:pPr>
        <w:pStyle w:val="style0"/>
        <w:rPr/>
      </w:pPr>
      <w:r>
        <w:rPr/>
      </w:r>
    </w:p>
    <w:p>
      <w:pPr>
        <w:pStyle w:val="style1"/>
        <w:pageBreakBefore/>
        <w:numPr>
          <w:ilvl w:val="0"/>
          <w:numId w:val="1"/>
        </w:numPr>
        <w:rPr>
          <w:rFonts w:cs="Calibri"/>
          <w:sz w:val="32"/>
        </w:rPr>
      </w:pPr>
      <w:bookmarkStart w:id="9" w:name="__RefHeading__1233_1044315592"/>
      <w:bookmarkStart w:id="10" w:name="_Toc371961607"/>
      <w:bookmarkEnd w:id="9"/>
      <w:bookmarkEnd w:id="10"/>
      <w:r>
        <w:rPr>
          <w:rFonts w:cs="Calibri"/>
          <w:sz w:val="32"/>
        </w:rPr>
        <w:t>StAX Use Cases</w:t>
      </w:r>
    </w:p>
    <w:p>
      <w:pPr>
        <w:pStyle w:val="style0"/>
        <w:rPr/>
      </w:pPr>
      <w:r>
        <w:rPr/>
      </w:r>
    </w:p>
    <w:p>
      <w:pPr>
        <w:pStyle w:val="style31"/>
        <w:numPr>
          <w:ilvl w:val="0"/>
          <w:numId w:val="3"/>
        </w:numPr>
        <w:rPr/>
      </w:pPr>
      <w:r>
        <w:rPr/>
        <w:t>Data Binding</w:t>
      </w:r>
    </w:p>
    <w:p>
      <w:pPr>
        <w:pStyle w:val="style31"/>
        <w:numPr>
          <w:ilvl w:val="0"/>
          <w:numId w:val="4"/>
        </w:numPr>
        <w:rPr/>
      </w:pPr>
      <w:r>
        <w:rPr/>
        <w:t>Marshalling an XML document</w:t>
      </w:r>
    </w:p>
    <w:p>
      <w:pPr>
        <w:pStyle w:val="style31"/>
        <w:numPr>
          <w:ilvl w:val="0"/>
          <w:numId w:val="4"/>
        </w:numPr>
        <w:rPr/>
      </w:pPr>
      <w:r>
        <w:rPr/>
        <w:t>Unmarshalling an XML document</w:t>
      </w:r>
    </w:p>
    <w:p>
      <w:pPr>
        <w:pStyle w:val="style31"/>
        <w:numPr>
          <w:ilvl w:val="0"/>
          <w:numId w:val="4"/>
        </w:numPr>
        <w:rPr/>
      </w:pPr>
      <w:r>
        <w:rPr/>
        <w:t>Parallel document processing</w:t>
      </w:r>
    </w:p>
    <w:p>
      <w:pPr>
        <w:pStyle w:val="style31"/>
        <w:numPr>
          <w:ilvl w:val="0"/>
          <w:numId w:val="4"/>
        </w:numPr>
        <w:rPr/>
      </w:pPr>
      <w:r>
        <w:rPr/>
        <w:t>Wireless communication</w:t>
      </w:r>
    </w:p>
    <w:p>
      <w:pPr>
        <w:pStyle w:val="style31"/>
        <w:numPr>
          <w:ilvl w:val="0"/>
          <w:numId w:val="3"/>
        </w:numPr>
        <w:rPr/>
      </w:pPr>
      <w:r>
        <w:rPr/>
        <w:t>SOAP message processing (Axis2 uses StAX model)</w:t>
      </w:r>
    </w:p>
    <w:p>
      <w:pPr>
        <w:pStyle w:val="style31"/>
        <w:numPr>
          <w:ilvl w:val="0"/>
          <w:numId w:val="4"/>
        </w:numPr>
        <w:rPr/>
      </w:pPr>
      <w:r>
        <w:rPr/>
        <w:t>Parsing WSDL</w:t>
      </w:r>
    </w:p>
    <w:p>
      <w:pPr>
        <w:pStyle w:val="style31"/>
        <w:numPr>
          <w:ilvl w:val="0"/>
          <w:numId w:val="4"/>
        </w:numPr>
        <w:rPr/>
      </w:pPr>
      <w:r>
        <w:rPr/>
        <w:t>Parsing graph representations with forward references</w:t>
      </w:r>
    </w:p>
    <w:p>
      <w:pPr>
        <w:pStyle w:val="style31"/>
        <w:numPr>
          <w:ilvl w:val="0"/>
          <w:numId w:val="4"/>
        </w:numPr>
        <w:rPr/>
      </w:pPr>
      <w:r>
        <w:rPr/>
        <w:t>Parsing simple predictable structures</w:t>
      </w:r>
    </w:p>
    <w:p>
      <w:pPr>
        <w:pStyle w:val="style31"/>
        <w:numPr>
          <w:ilvl w:val="0"/>
          <w:numId w:val="3"/>
        </w:numPr>
        <w:rPr/>
      </w:pPr>
      <w:r>
        <w:rPr/>
        <w:t>Virtual data sources</w:t>
      </w:r>
    </w:p>
    <w:p>
      <w:pPr>
        <w:pStyle w:val="style31"/>
        <w:numPr>
          <w:ilvl w:val="0"/>
          <w:numId w:val="4"/>
        </w:numPr>
        <w:rPr/>
      </w:pPr>
      <w:r>
        <w:rPr/>
        <w:t>Viewing as XML data stored in databases</w:t>
      </w:r>
    </w:p>
    <w:p>
      <w:pPr>
        <w:pStyle w:val="style31"/>
        <w:numPr>
          <w:ilvl w:val="0"/>
          <w:numId w:val="4"/>
        </w:numPr>
        <w:rPr/>
      </w:pPr>
      <w:r>
        <w:rPr/>
        <w:t>Navigating a DOM tree as a stream of events</w:t>
      </w:r>
    </w:p>
    <w:p>
      <w:pPr>
        <w:pStyle w:val="style31"/>
        <w:numPr>
          <w:ilvl w:val="0"/>
          <w:numId w:val="4"/>
        </w:numPr>
        <w:rPr/>
      </w:pPr>
      <w:r>
        <w:rPr/>
        <w:t>Viewing data in Java objects created by XML data binding</w:t>
      </w:r>
    </w:p>
    <w:p>
      <w:pPr>
        <w:pStyle w:val="style31"/>
        <w:numPr>
          <w:ilvl w:val="0"/>
          <w:numId w:val="3"/>
        </w:numPr>
        <w:rPr/>
      </w:pPr>
      <w:r>
        <w:rPr/>
        <w:t>Parsing specific XML vocabularies</w:t>
      </w:r>
    </w:p>
    <w:p>
      <w:pPr>
        <w:pStyle w:val="style31"/>
        <w:numPr>
          <w:ilvl w:val="0"/>
          <w:numId w:val="3"/>
        </w:numPr>
        <w:rPr/>
      </w:pPr>
      <w:r>
        <w:rPr/>
        <w:t>Pipelined XML processing</w:t>
      </w:r>
    </w:p>
    <w:p>
      <w:pPr>
        <w:pStyle w:val="style1"/>
        <w:numPr>
          <w:ilvl w:val="0"/>
          <w:numId w:val="1"/>
        </w:numPr>
        <w:rPr>
          <w:rFonts w:cs="Calibri"/>
          <w:sz w:val="32"/>
        </w:rPr>
      </w:pPr>
      <w:bookmarkStart w:id="11" w:name="__RefHeading__1235_1044315592"/>
      <w:bookmarkStart w:id="12" w:name="_Toc371961608"/>
      <w:bookmarkEnd w:id="11"/>
      <w:bookmarkEnd w:id="12"/>
      <w:r>
        <w:rPr>
          <w:rFonts w:cs="Calibri"/>
          <w:sz w:val="32"/>
        </w:rPr>
        <w:t>Comparing StAX with other JAXP APIs</w:t>
      </w:r>
    </w:p>
    <w:p>
      <w:pPr>
        <w:pStyle w:val="style0"/>
        <w:rPr/>
      </w:pPr>
      <w:r>
        <w:rPr/>
      </w:r>
    </w:p>
    <w:p>
      <w:pPr>
        <w:pStyle w:val="style31"/>
        <w:ind w:hanging="0" w:left="360" w:right="0"/>
        <w:rPr>
          <w:pict>
            <v:group coordorigin="0,0" coordsize="9186,2880" id="shape_0" style="position:absolute;margin-left:0pt;margin-top:0pt;width:459.3pt;height:144pt"/>
          </w:pict>
        </w:rPr>
      </w:pPr>
      <w:r>
        <w:rPr>
          <w:pict>
            <v:group coordorigin="0,0" coordsize="9186,2880" id="shape_0" style="position:absolute;margin-left:0pt;margin-top:0pt;width:459.3pt;height:144pt"/>
          </w:pict>
        </w:rPr>
      </w:r>
    </w:p>
    <w:p>
      <w:pPr>
        <w:pStyle w:val="style0"/>
        <w:rPr>
          <w:b/>
          <w:szCs w:val="18"/>
        </w:rPr>
      </w:pPr>
      <w:r>
        <w:rPr>
          <w:b/>
          <w:szCs w:val="18"/>
        </w:rPr>
        <w:t>DOM Interface</w:t>
      </w:r>
    </w:p>
    <w:p>
      <w:pPr>
        <w:pStyle w:val="style31"/>
        <w:numPr>
          <w:ilvl w:val="0"/>
          <w:numId w:val="4"/>
        </w:numPr>
        <w:rPr>
          <w:szCs w:val="18"/>
        </w:rPr>
      </w:pPr>
      <w:r>
        <w:rPr>
          <w:szCs w:val="18"/>
        </w:rPr>
        <w:t>Loads entire XML document into a runtime memory at once.</w:t>
      </w:r>
    </w:p>
    <w:p>
      <w:pPr>
        <w:pStyle w:val="style31"/>
        <w:numPr>
          <w:ilvl w:val="0"/>
          <w:numId w:val="4"/>
        </w:numPr>
        <w:rPr>
          <w:szCs w:val="18"/>
        </w:rPr>
      </w:pPr>
      <w:r>
        <w:rPr>
          <w:szCs w:val="18"/>
        </w:rPr>
        <w:t>Provides large memory footprint.</w:t>
      </w:r>
    </w:p>
    <w:p>
      <w:pPr>
        <w:pStyle w:val="style31"/>
        <w:numPr>
          <w:ilvl w:val="0"/>
          <w:numId w:val="4"/>
        </w:numPr>
        <w:rPr>
          <w:szCs w:val="18"/>
        </w:rPr>
      </w:pPr>
      <w:r>
        <w:rPr>
          <w:szCs w:val="18"/>
        </w:rPr>
        <w:t>Allows you to read, create, update, and delete XML document.</w:t>
      </w:r>
    </w:p>
    <w:p>
      <w:pPr>
        <w:pStyle w:val="style31"/>
        <w:numPr>
          <w:ilvl w:val="0"/>
          <w:numId w:val="4"/>
        </w:numPr>
        <w:rPr>
          <w:szCs w:val="18"/>
        </w:rPr>
      </w:pPr>
      <w:r>
        <w:rPr>
          <w:szCs w:val="18"/>
        </w:rPr>
        <w:t>The DOM parser is called a DocumentBuilder, as it builds an in-memory Document representation, created by the DocumentBuilderFactory.</w:t>
      </w:r>
    </w:p>
    <w:p>
      <w:pPr>
        <w:pStyle w:val="style31"/>
        <w:ind w:hanging="0" w:left="1080" w:right="0"/>
        <w:rPr>
          <w:szCs w:val="18"/>
        </w:rPr>
      </w:pPr>
      <w:r>
        <w:rPr>
          <w:szCs w:val="18"/>
        </w:rPr>
      </w:r>
    </w:p>
    <w:p>
      <w:pPr>
        <w:pStyle w:val="style0"/>
        <w:tabs>
          <w:tab w:leader="none" w:pos="7590" w:val="left"/>
        </w:tabs>
        <w:spacing w:after="0" w:before="0"/>
        <w:ind w:hanging="0" w:left="1080" w:right="0"/>
        <w:contextualSpacing w:val="false"/>
        <w:jc w:val="both"/>
        <w:rPr>
          <w:rFonts w:ascii="Arial Narrow" w:hAnsi="Arial Narrow"/>
          <w:szCs w:val="24"/>
        </w:rPr>
      </w:pPr>
      <w:r>
        <w:rPr>
          <w:rFonts w:ascii="Arial Narrow" w:hAnsi="Arial Narrow"/>
          <w:szCs w:val="24"/>
        </w:rPr>
        <w:t>DocumentBuilderFactory factory = DocumentBuilderFactory.newInstance();</w:t>
      </w:r>
    </w:p>
    <w:p>
      <w:pPr>
        <w:pStyle w:val="style0"/>
        <w:tabs>
          <w:tab w:leader="none" w:pos="7590" w:val="left"/>
        </w:tabs>
        <w:spacing w:after="0" w:before="0"/>
        <w:ind w:hanging="0" w:left="1080" w:right="0"/>
        <w:contextualSpacing w:val="false"/>
        <w:jc w:val="both"/>
        <w:rPr>
          <w:rFonts w:ascii="Arial Narrow" w:hAnsi="Arial Narrow"/>
          <w:szCs w:val="24"/>
        </w:rPr>
      </w:pPr>
      <w:r>
        <w:rPr>
          <w:rFonts w:ascii="Arial Narrow" w:hAnsi="Arial Narrow"/>
          <w:szCs w:val="24"/>
        </w:rPr>
        <w:t>DocumentBuilder builder = factory.newDocumentBuilder();</w:t>
      </w:r>
    </w:p>
    <w:p>
      <w:pPr>
        <w:pStyle w:val="style0"/>
        <w:tabs>
          <w:tab w:leader="none" w:pos="7590" w:val="left"/>
        </w:tabs>
        <w:spacing w:after="0" w:before="0"/>
        <w:ind w:hanging="0" w:left="1080" w:right="0"/>
        <w:contextualSpacing w:val="false"/>
        <w:jc w:val="both"/>
        <w:rPr>
          <w:rFonts w:ascii="Arial Narrow" w:hAnsi="Arial Narrow"/>
          <w:szCs w:val="24"/>
        </w:rPr>
      </w:pPr>
      <w:r>
        <w:rPr>
          <w:rFonts w:ascii="Arial Narrow" w:hAnsi="Arial Narrow"/>
          <w:szCs w:val="24"/>
        </w:rPr>
        <w:t>Document doc = builder.newDocument(); // To create new doc</w:t>
      </w:r>
    </w:p>
    <w:p>
      <w:pPr>
        <w:pStyle w:val="style0"/>
        <w:tabs>
          <w:tab w:leader="none" w:pos="7590" w:val="left"/>
        </w:tabs>
        <w:spacing w:after="0" w:before="0"/>
        <w:ind w:hanging="0" w:left="1080" w:right="0"/>
        <w:contextualSpacing w:val="false"/>
        <w:jc w:val="both"/>
        <w:rPr>
          <w:rFonts w:ascii="Arial Narrow" w:hAnsi="Arial Narrow"/>
          <w:szCs w:val="24"/>
        </w:rPr>
      </w:pPr>
      <w:r>
        <w:rPr>
          <w:rFonts w:ascii="Arial Narrow" w:hAnsi="Arial Narrow"/>
          <w:szCs w:val="24"/>
        </w:rPr>
        <w:t>Document doc = builder.parse(“filePath”); // To read</w:t>
      </w:r>
    </w:p>
    <w:p>
      <w:pPr>
        <w:pStyle w:val="style0"/>
        <w:tabs>
          <w:tab w:leader="none" w:pos="7590" w:val="left"/>
        </w:tabs>
        <w:spacing w:after="0" w:before="0"/>
        <w:ind w:hanging="0" w:left="1080" w:right="0"/>
        <w:contextualSpacing w:val="false"/>
        <w:jc w:val="both"/>
        <w:rPr>
          <w:rFonts w:ascii="Arial Narrow" w:hAnsi="Arial Narrow"/>
          <w:szCs w:val="24"/>
        </w:rPr>
      </w:pPr>
      <w:r>
        <w:rPr>
          <w:rFonts w:ascii="Arial Narrow" w:hAnsi="Arial Narrow"/>
          <w:szCs w:val="24"/>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szCs w:val="18"/>
        </w:rPr>
      </w:pPr>
      <w:r>
        <w:rPr>
          <w:b/>
          <w:szCs w:val="18"/>
        </w:rPr>
        <w:t>Image 5.1</w:t>
      </w:r>
      <w:r>
        <w:rPr>
          <w:szCs w:val="18"/>
        </w:rPr>
        <w:t xml:space="preserve"> – DOM Architecture</w:t>
      </w:r>
    </w:p>
    <w:p>
      <w:pPr>
        <w:pStyle w:val="style0"/>
        <w:tabs>
          <w:tab w:leader="none" w:pos="7590" w:val="left"/>
        </w:tabs>
        <w:spacing w:after="0" w:before="0"/>
        <w:ind w:hanging="0" w:left="1080" w:right="0"/>
        <w:contextualSpacing w:val="false"/>
        <w:jc w:val="both"/>
        <w:rPr/>
      </w:pPr>
      <w:r>
        <w:rPr/>
        <w:drawing>
          <wp:inline distB="0" distL="0" distR="0" distT="0">
            <wp:extent cx="4572000" cy="2906395"/>
            <wp:effectExtent b="0" l="0" r="0" t="0"/>
            <wp:docPr descr="C:\dhana\Materials\Webservices\StAX\DOM_Oracle.jp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DOM_Oracle.jpg" id="1" name="Picture"/>
                    <pic:cNvPicPr>
                      <a:picLocks noChangeArrowheads="1" noChangeAspect="1"/>
                    </pic:cNvPicPr>
                  </pic:nvPicPr>
                  <pic:blipFill>
                    <a:blip r:embed="rId3"/>
                    <a:srcRect/>
                    <a:stretch>
                      <a:fillRect/>
                    </a:stretch>
                  </pic:blipFill>
                  <pic:spPr bwMode="auto">
                    <a:xfrm>
                      <a:off x="0" y="0"/>
                      <a:ext cx="4572000" cy="2906395"/>
                    </a:xfrm>
                    <a:prstGeom prst="rect">
                      <a:avLst/>
                    </a:prstGeom>
                    <a:noFill/>
                    <a:ln w="9525">
                      <a:noFill/>
                      <a:miter lim="800000"/>
                      <a:headEnd/>
                      <a:tailEnd/>
                    </a:ln>
                  </pic:spPr>
                </pic:pic>
              </a:graphicData>
            </a:graphic>
          </wp:inline>
        </w:drawing>
      </w:r>
      <w:r>
        <w:rPr/>
        <w:drawing>
          <wp:inline distB="0" distL="0" distR="0" distT="0">
            <wp:extent cx="5029835" cy="2286000"/>
            <wp:effectExtent b="0" l="0" r="0" t="0"/>
            <wp:docPr descr="C:\dhana\Materials\Webservices\StAX\DOM_Oracle2.jp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DOM_Oracle2.jpg" id="2" name="Picture"/>
                    <pic:cNvPicPr>
                      <a:picLocks noChangeArrowheads="1" noChangeAspect="1"/>
                    </pic:cNvPicPr>
                  </pic:nvPicPr>
                  <pic:blipFill>
                    <a:blip r:embed="rId4"/>
                    <a:srcRect/>
                    <a:stretch>
                      <a:fillRect/>
                    </a:stretch>
                  </pic:blipFill>
                  <pic:spPr bwMode="auto">
                    <a:xfrm>
                      <a:off x="0" y="0"/>
                      <a:ext cx="5029835" cy="2286000"/>
                    </a:xfrm>
                    <a:prstGeom prst="rect">
                      <a:avLst/>
                    </a:prstGeom>
                    <a:noFill/>
                    <a:ln w="9525">
                      <a:noFill/>
                      <a:miter lim="800000"/>
                      <a:headEnd/>
                      <a:tailEnd/>
                    </a:ln>
                  </pic:spPr>
                </pic:pic>
              </a:graphicData>
            </a:graphic>
          </wp:inline>
        </w:drawing>
      </w:r>
    </w:p>
    <w:p>
      <w:pPr>
        <w:pStyle w:val="style0"/>
        <w:tabs>
          <w:tab w:leader="none" w:pos="7590" w:val="left"/>
        </w:tabs>
        <w:spacing w:after="0" w:before="0"/>
        <w:contextualSpacing w:val="false"/>
        <w:jc w:val="both"/>
        <w:rPr>
          <w:szCs w:val="18"/>
        </w:rPr>
      </w:pPr>
      <w:r>
        <w:rPr>
          <w:szCs w:val="18"/>
        </w:rPr>
        <w:tab/>
      </w:r>
    </w:p>
    <w:p>
      <w:pPr>
        <w:pStyle w:val="style0"/>
        <w:tabs>
          <w:tab w:leader="none" w:pos="7590" w:val="left"/>
        </w:tabs>
        <w:spacing w:after="0" w:before="0"/>
        <w:ind w:hanging="0" w:left="1440" w:right="0"/>
        <w:contextualSpacing w:val="false"/>
        <w:jc w:val="both"/>
        <w:rPr>
          <w:szCs w:val="18"/>
        </w:rPr>
      </w:pPr>
      <w:r>
        <w:rPr>
          <w:szCs w:val="18"/>
        </w:rPr>
      </w:r>
    </w:p>
    <w:p>
      <w:pPr>
        <w:pStyle w:val="style0"/>
        <w:tabs>
          <w:tab w:leader="none" w:pos="7590" w:val="left"/>
        </w:tabs>
        <w:spacing w:after="0" w:before="0"/>
        <w:ind w:hanging="0" w:left="1080" w:right="0"/>
        <w:contextualSpacing w:val="false"/>
        <w:jc w:val="both"/>
        <w:rPr>
          <w:szCs w:val="18"/>
        </w:rPr>
      </w:pPr>
      <w:r>
        <w:rPr>
          <w:szCs w:val="18"/>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b/>
          <w:szCs w:val="18"/>
        </w:rPr>
      </w:pPr>
      <w:r>
        <w:rPr>
          <w:b/>
          <w:szCs w:val="18"/>
        </w:rPr>
      </w:r>
    </w:p>
    <w:p>
      <w:pPr>
        <w:pStyle w:val="style0"/>
        <w:rPr>
          <w:b/>
          <w:szCs w:val="18"/>
        </w:rPr>
      </w:pPr>
      <w:r>
        <w:rPr>
          <w:b/>
          <w:szCs w:val="18"/>
        </w:rPr>
      </w:r>
    </w:p>
    <w:p>
      <w:pPr>
        <w:pStyle w:val="style0"/>
        <w:pageBreakBefore/>
        <w:tabs>
          <w:tab w:leader="none" w:pos="7590" w:val="left"/>
        </w:tabs>
        <w:spacing w:after="0" w:before="0"/>
        <w:ind w:hanging="0" w:left="1080" w:right="0"/>
        <w:contextualSpacing w:val="false"/>
        <w:jc w:val="both"/>
        <w:rPr>
          <w:szCs w:val="18"/>
        </w:rPr>
      </w:pPr>
      <w:r>
        <w:rPr>
          <w:b/>
          <w:szCs w:val="18"/>
        </w:rPr>
        <w:t>Image 5.2</w:t>
      </w:r>
      <w:r>
        <w:rPr>
          <w:szCs w:val="18"/>
        </w:rPr>
        <w:t xml:space="preserve"> – DOM Operation</w:t>
      </w:r>
    </w:p>
    <w:p>
      <w:pPr>
        <w:pStyle w:val="style0"/>
        <w:tabs>
          <w:tab w:leader="none" w:pos="7590" w:val="left"/>
        </w:tabs>
        <w:spacing w:after="0" w:before="0"/>
        <w:ind w:hanging="0" w:left="1080" w:right="0"/>
        <w:contextualSpacing w:val="false"/>
        <w:jc w:val="both"/>
        <w:rPr>
          <w:rFonts w:ascii="Arial Narrow" w:hAnsi="Arial Narrow"/>
          <w:szCs w:val="24"/>
          <w:lang w:eastAsia="en-GB"/>
        </w:rPr>
      </w:pPr>
      <w:r>
        <w:rPr>
          <w:rFonts w:ascii="Arial Narrow" w:hAnsi="Arial Narrow"/>
          <w:szCs w:val="24"/>
          <w:lang w:eastAsia="en-GB"/>
        </w:rPr>
      </w:r>
    </w:p>
    <w:p>
      <w:pPr>
        <w:pStyle w:val="style0"/>
        <w:tabs>
          <w:tab w:leader="none" w:pos="7590" w:val="left"/>
        </w:tabs>
        <w:spacing w:after="0" w:before="0"/>
        <w:ind w:hanging="0" w:left="1080" w:right="0"/>
        <w:contextualSpacing w:val="false"/>
        <w:jc w:val="both"/>
        <w:rPr/>
      </w:pPr>
      <w:r>
        <w:rPr/>
        <w:drawing>
          <wp:inline distB="0" distL="0" distR="0" distT="0">
            <wp:extent cx="4762500" cy="3348990"/>
            <wp:effectExtent b="0" l="0" r="0" t="0"/>
            <wp:docPr descr="C:\dhana\Materials\Webservices\StAX\DOM-Operation.jp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DOM-Operation.jpg" id="3" name="Picture"/>
                    <pic:cNvPicPr>
                      <a:picLocks noChangeArrowheads="1" noChangeAspect="1"/>
                    </pic:cNvPicPr>
                  </pic:nvPicPr>
                  <pic:blipFill>
                    <a:blip r:embed="rId5"/>
                    <a:srcRect/>
                    <a:stretch>
                      <a:fillRect/>
                    </a:stretch>
                  </pic:blipFill>
                  <pic:spPr bwMode="auto">
                    <a:xfrm>
                      <a:off x="0" y="0"/>
                      <a:ext cx="4762500" cy="3348990"/>
                    </a:xfrm>
                    <a:prstGeom prst="rect">
                      <a:avLst/>
                    </a:prstGeom>
                    <a:noFill/>
                    <a:ln w="9525">
                      <a:noFill/>
                      <a:miter lim="800000"/>
                      <a:headEnd/>
                      <a:tailEnd/>
                    </a:ln>
                  </pic:spPr>
                </pic:pic>
              </a:graphicData>
            </a:graphic>
          </wp:inline>
        </w:drawing>
      </w:r>
    </w:p>
    <w:p>
      <w:pPr>
        <w:pStyle w:val="style0"/>
        <w:tabs>
          <w:tab w:leader="none" w:pos="7590" w:val="left"/>
        </w:tabs>
        <w:spacing w:after="0" w:before="0"/>
        <w:ind w:hanging="0" w:left="1080" w:right="0"/>
        <w:contextualSpacing w:val="false"/>
        <w:jc w:val="both"/>
        <w:rPr>
          <w:rFonts w:ascii="Arial Narrow" w:hAnsi="Arial Narrow"/>
          <w:szCs w:val="24"/>
        </w:rPr>
      </w:pPr>
      <w:r>
        <w:rPr>
          <w:rFonts w:ascii="Arial Narrow" w:hAnsi="Arial Narrow"/>
          <w:szCs w:val="24"/>
        </w:rPr>
      </w:r>
    </w:p>
    <w:p>
      <w:pPr>
        <w:pStyle w:val="style0"/>
        <w:rPr>
          <w:b/>
          <w:szCs w:val="18"/>
        </w:rPr>
      </w:pPr>
      <w:r>
        <w:rPr>
          <w:b/>
          <w:szCs w:val="18"/>
        </w:rPr>
        <w:t>SAX Interface</w:t>
      </w:r>
    </w:p>
    <w:p>
      <w:pPr>
        <w:pStyle w:val="style31"/>
        <w:numPr>
          <w:ilvl w:val="0"/>
          <w:numId w:val="4"/>
        </w:numPr>
        <w:rPr>
          <w:szCs w:val="18"/>
        </w:rPr>
      </w:pPr>
      <w:r>
        <w:rPr>
          <w:szCs w:val="18"/>
        </w:rPr>
        <w:t>Sends/Pushes events to the user defined event handler (DefaultHandler) by invoking the call-back methods (startDocument, endDocument, startElement, endElement, characters, etc.,)</w:t>
      </w:r>
    </w:p>
    <w:p>
      <w:pPr>
        <w:pStyle w:val="style31"/>
        <w:numPr>
          <w:ilvl w:val="0"/>
          <w:numId w:val="4"/>
        </w:numPr>
        <w:rPr>
          <w:szCs w:val="18"/>
        </w:rPr>
      </w:pPr>
      <w:r>
        <w:rPr>
          <w:szCs w:val="18"/>
        </w:rPr>
        <w:t>Read-only API, one cannot use it to build or update XML document.</w:t>
      </w:r>
    </w:p>
    <w:p>
      <w:pPr>
        <w:pStyle w:val="style31"/>
        <w:numPr>
          <w:ilvl w:val="0"/>
          <w:numId w:val="4"/>
        </w:numPr>
        <w:rPr>
          <w:szCs w:val="18"/>
        </w:rPr>
      </w:pPr>
      <w:r>
        <w:rPr>
          <w:szCs w:val="18"/>
        </w:rPr>
        <w:t>Provides small memory footprint and faster than DOM.</w:t>
      </w:r>
    </w:p>
    <w:p>
      <w:pPr>
        <w:pStyle w:val="style31"/>
        <w:numPr>
          <w:ilvl w:val="0"/>
          <w:numId w:val="4"/>
        </w:numPr>
        <w:rPr>
          <w:szCs w:val="18"/>
        </w:rPr>
      </w:pPr>
      <w:r>
        <w:rPr>
          <w:szCs w:val="18"/>
        </w:rPr>
        <w:t>The SAX parser (SAXParser) is created by SAXParserFactory.</w:t>
      </w:r>
    </w:p>
    <w:p>
      <w:pPr>
        <w:pStyle w:val="style31"/>
        <w:ind w:hanging="0" w:left="1080" w:right="0"/>
        <w:rPr>
          <w:rFonts w:ascii="Arial Narrow" w:hAnsi="Arial Narrow"/>
          <w:szCs w:val="24"/>
        </w:rPr>
      </w:pPr>
      <w:r>
        <w:rPr>
          <w:rFonts w:ascii="Arial Narrow" w:hAnsi="Arial Narrow"/>
          <w:szCs w:val="24"/>
        </w:rPr>
      </w:r>
    </w:p>
    <w:p>
      <w:pPr>
        <w:pStyle w:val="style31"/>
        <w:ind w:hanging="0" w:left="1080" w:right="0"/>
        <w:rPr>
          <w:rFonts w:ascii="Arial Narrow" w:hAnsi="Arial Narrow"/>
          <w:szCs w:val="24"/>
        </w:rPr>
      </w:pPr>
      <w:r>
        <w:rPr>
          <w:rFonts w:ascii="Arial Narrow" w:hAnsi="Arial Narrow"/>
          <w:szCs w:val="24"/>
        </w:rPr>
        <w:t>SAXParserFactory spf = SAXParserFactory.newInstance();</w:t>
      </w:r>
    </w:p>
    <w:p>
      <w:pPr>
        <w:pStyle w:val="style31"/>
        <w:ind w:hanging="0" w:left="1080" w:right="0"/>
        <w:rPr>
          <w:rFonts w:ascii="Arial Narrow" w:hAnsi="Arial Narrow"/>
          <w:szCs w:val="24"/>
        </w:rPr>
      </w:pPr>
      <w:r>
        <w:rPr>
          <w:rFonts w:ascii="Arial Narrow" w:hAnsi="Arial Narrow"/>
          <w:szCs w:val="24"/>
        </w:rPr>
        <w:t>SAXParser saxParser = spf.newSAXParser();</w:t>
      </w:r>
    </w:p>
    <w:p>
      <w:pPr>
        <w:pStyle w:val="style31"/>
        <w:ind w:hanging="0" w:left="1080" w:right="0"/>
        <w:rPr>
          <w:rFonts w:ascii="Arial Narrow" w:hAnsi="Arial Narrow"/>
          <w:szCs w:val="24"/>
        </w:rPr>
      </w:pPr>
      <w:r>
        <w:rPr>
          <w:rFonts w:ascii="Arial Narrow" w:hAnsi="Arial Narrow"/>
          <w:szCs w:val="24"/>
        </w:rPr>
        <w:t>XMLReader xmlReader = saxParser.getXMLReader();</w:t>
      </w:r>
    </w:p>
    <w:p>
      <w:pPr>
        <w:pStyle w:val="style31"/>
        <w:ind w:hanging="0" w:left="1080" w:right="0"/>
        <w:rPr>
          <w:rFonts w:ascii="Arial Narrow" w:hAnsi="Arial Narrow"/>
          <w:szCs w:val="24"/>
        </w:rPr>
      </w:pPr>
      <w:r>
        <w:rPr>
          <w:rFonts w:ascii="Arial Narrow" w:hAnsi="Arial Narrow"/>
          <w:szCs w:val="24"/>
        </w:rPr>
        <w:t>xmlReader.setContentHandler(new MyContentHandler());</w:t>
      </w:r>
    </w:p>
    <w:p>
      <w:pPr>
        <w:pStyle w:val="style0"/>
        <w:rPr>
          <w:b/>
          <w:szCs w:val="18"/>
        </w:rPr>
      </w:pPr>
      <w:r>
        <w:rPr>
          <w:b/>
          <w:szCs w:val="18"/>
        </w:rPr>
      </w:r>
    </w:p>
    <w:p>
      <w:pPr>
        <w:pStyle w:val="style0"/>
        <w:pageBreakBefore/>
        <w:tabs>
          <w:tab w:leader="none" w:pos="7590" w:val="left"/>
        </w:tabs>
        <w:spacing w:after="0" w:before="0"/>
        <w:ind w:hanging="0" w:left="1080" w:right="0"/>
        <w:contextualSpacing w:val="false"/>
        <w:jc w:val="both"/>
        <w:rPr>
          <w:b/>
          <w:szCs w:val="18"/>
        </w:rPr>
      </w:pPr>
      <w:r>
        <w:rPr>
          <w:b/>
          <w:szCs w:val="18"/>
        </w:rPr>
      </w:r>
    </w:p>
    <w:p>
      <w:pPr>
        <w:pStyle w:val="style0"/>
        <w:tabs>
          <w:tab w:leader="none" w:pos="7590" w:val="left"/>
        </w:tabs>
        <w:spacing w:after="0" w:before="0"/>
        <w:ind w:hanging="0" w:left="1080" w:right="0"/>
        <w:contextualSpacing w:val="false"/>
        <w:jc w:val="both"/>
        <w:rPr>
          <w:szCs w:val="18"/>
        </w:rPr>
      </w:pPr>
      <w:r>
        <w:rPr>
          <w:b/>
          <w:szCs w:val="18"/>
        </w:rPr>
        <w:t xml:space="preserve">Image 5.3 </w:t>
      </w:r>
      <w:r>
        <w:rPr>
          <w:szCs w:val="18"/>
        </w:rPr>
        <w:t>– SAX Architecture</w:t>
      </w:r>
    </w:p>
    <w:p>
      <w:pPr>
        <w:pStyle w:val="style0"/>
        <w:tabs>
          <w:tab w:leader="none" w:pos="7590" w:val="left"/>
        </w:tabs>
        <w:spacing w:after="0" w:before="0"/>
        <w:ind w:hanging="0" w:left="1080" w:right="0"/>
        <w:contextualSpacing w:val="false"/>
        <w:jc w:val="both"/>
        <w:rPr/>
      </w:pPr>
      <w:r>
        <w:rPr/>
        <w:drawing>
          <wp:inline distB="0" distL="0" distR="0" distT="0">
            <wp:extent cx="3041015" cy="2594610"/>
            <wp:effectExtent b="0" l="0" r="0" t="0"/>
            <wp:docPr descr="C:\dhana\Materials\Webservices\StAX\jaxpintro-saxApi.gif"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jaxpintro-saxApi.gif" id="4" name="Picture"/>
                    <pic:cNvPicPr>
                      <a:picLocks noChangeArrowheads="1" noChangeAspect="1"/>
                    </pic:cNvPicPr>
                  </pic:nvPicPr>
                  <pic:blipFill>
                    <a:blip r:embed="rId6"/>
                    <a:srcRect/>
                    <a:stretch>
                      <a:fillRect/>
                    </a:stretch>
                  </pic:blipFill>
                  <pic:spPr bwMode="auto">
                    <a:xfrm>
                      <a:off x="0" y="0"/>
                      <a:ext cx="3041015" cy="2594610"/>
                    </a:xfrm>
                    <a:prstGeom prst="rect">
                      <a:avLst/>
                    </a:prstGeom>
                    <a:noFill/>
                    <a:ln w="9525">
                      <a:noFill/>
                      <a:miter lim="800000"/>
                      <a:headEnd/>
                      <a:tailEnd/>
                    </a:ln>
                  </pic:spPr>
                </pic:pic>
              </a:graphicData>
            </a:graphic>
          </wp:inline>
        </w:drawing>
      </w:r>
    </w:p>
    <w:p>
      <w:pPr>
        <w:pStyle w:val="style0"/>
        <w:tabs>
          <w:tab w:leader="none" w:pos="7590" w:val="left"/>
        </w:tabs>
        <w:spacing w:after="0" w:before="0"/>
        <w:ind w:hanging="0" w:left="1080" w:right="0"/>
        <w:contextualSpacing w:val="false"/>
        <w:jc w:val="both"/>
        <w:rPr/>
      </w:pPr>
      <w:r>
        <w:rPr/>
        <w:drawing>
          <wp:inline distB="0" distL="0" distR="0" distT="0">
            <wp:extent cx="5303520" cy="2446655"/>
            <wp:effectExtent b="0" l="0" r="0" t="0"/>
            <wp:docPr descr="C:\dhana\Materials\Webservices\StAX\SAX_images.jp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SAX_images.jpg" id="5" name="Picture"/>
                    <pic:cNvPicPr>
                      <a:picLocks noChangeArrowheads="1" noChangeAspect="1"/>
                    </pic:cNvPicPr>
                  </pic:nvPicPr>
                  <pic:blipFill>
                    <a:blip r:embed="rId7"/>
                    <a:srcRect/>
                    <a:stretch>
                      <a:fillRect/>
                    </a:stretch>
                  </pic:blipFill>
                  <pic:spPr bwMode="auto">
                    <a:xfrm>
                      <a:off x="0" y="0"/>
                      <a:ext cx="5303520" cy="2446655"/>
                    </a:xfrm>
                    <a:prstGeom prst="rect">
                      <a:avLst/>
                    </a:prstGeom>
                    <a:noFill/>
                    <a:ln w="9525">
                      <a:noFill/>
                      <a:miter lim="800000"/>
                      <a:headEnd/>
                      <a:tailEnd/>
                    </a:ln>
                  </pic:spPr>
                </pic:pic>
              </a:graphicData>
            </a:graphic>
          </wp:inline>
        </w:drawing>
      </w:r>
    </w:p>
    <w:p>
      <w:pPr>
        <w:pStyle w:val="style0"/>
        <w:tabs>
          <w:tab w:leader="none" w:pos="7590" w:val="left"/>
        </w:tabs>
        <w:spacing w:after="0" w:before="0"/>
        <w:ind w:hanging="0" w:left="1080" w:right="0"/>
        <w:contextualSpacing w:val="false"/>
        <w:jc w:val="both"/>
        <w:rPr>
          <w:b/>
          <w:szCs w:val="18"/>
        </w:rPr>
      </w:pPr>
      <w:r>
        <w:rPr>
          <w:b/>
          <w:szCs w:val="18"/>
        </w:rPr>
      </w:r>
    </w:p>
    <w:p>
      <w:pPr>
        <w:pStyle w:val="style0"/>
        <w:rPr>
          <w:b/>
          <w:szCs w:val="18"/>
        </w:rPr>
      </w:pPr>
      <w:r>
        <w:rPr>
          <w:b/>
          <w:szCs w:val="18"/>
        </w:rPr>
      </w:r>
    </w:p>
    <w:p>
      <w:pPr>
        <w:pStyle w:val="style0"/>
        <w:pageBreakBefore/>
        <w:tabs>
          <w:tab w:leader="none" w:pos="7590" w:val="left"/>
        </w:tabs>
        <w:spacing w:after="0" w:before="0"/>
        <w:ind w:hanging="0" w:left="1080" w:right="0"/>
        <w:contextualSpacing w:val="false"/>
        <w:jc w:val="both"/>
        <w:rPr>
          <w:szCs w:val="18"/>
        </w:rPr>
      </w:pPr>
      <w:r>
        <w:rPr>
          <w:b/>
          <w:szCs w:val="18"/>
        </w:rPr>
        <w:t>Image 5.4</w:t>
      </w:r>
      <w:r>
        <w:rPr>
          <w:szCs w:val="18"/>
        </w:rPr>
        <w:t xml:space="preserve"> – SAX Operation</w:t>
      </w:r>
    </w:p>
    <w:p>
      <w:pPr>
        <w:pStyle w:val="style31"/>
        <w:ind w:hanging="0" w:left="1080" w:right="0"/>
        <w:rPr>
          <w:rFonts w:ascii="Arial Narrow" w:hAnsi="Arial Narrow"/>
          <w:szCs w:val="24"/>
        </w:rPr>
      </w:pPr>
      <w:r>
        <w:rPr>
          <w:rFonts w:ascii="Arial Narrow" w:hAnsi="Arial Narrow"/>
          <w:szCs w:val="24"/>
        </w:rPr>
      </w:r>
    </w:p>
    <w:p>
      <w:pPr>
        <w:pStyle w:val="style31"/>
        <w:ind w:hanging="0" w:left="1080" w:right="0"/>
        <w:rPr/>
      </w:pPr>
      <w:r>
        <w:rPr/>
        <w:drawing>
          <wp:inline distB="0" distL="0" distR="0" distT="0">
            <wp:extent cx="4762500" cy="3551555"/>
            <wp:effectExtent b="0" l="0" r="0" t="0"/>
            <wp:docPr descr="C:\dhana\Materials\Webservices\StAX\SAX-Operation.jp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SAX-Operation.jpg" id="6" name="Picture"/>
                    <pic:cNvPicPr>
                      <a:picLocks noChangeArrowheads="1" noChangeAspect="1"/>
                    </pic:cNvPicPr>
                  </pic:nvPicPr>
                  <pic:blipFill>
                    <a:blip r:embed="rId8"/>
                    <a:srcRect/>
                    <a:stretch>
                      <a:fillRect/>
                    </a:stretch>
                  </pic:blipFill>
                  <pic:spPr bwMode="auto">
                    <a:xfrm>
                      <a:off x="0" y="0"/>
                      <a:ext cx="4762500" cy="3551555"/>
                    </a:xfrm>
                    <a:prstGeom prst="rect">
                      <a:avLst/>
                    </a:prstGeom>
                    <a:noFill/>
                    <a:ln w="9525">
                      <a:noFill/>
                      <a:miter lim="800000"/>
                      <a:headEnd/>
                      <a:tailEnd/>
                    </a:ln>
                  </pic:spPr>
                </pic:pic>
              </a:graphicData>
            </a:graphic>
          </wp:inline>
        </w:drawing>
      </w:r>
    </w:p>
    <w:p>
      <w:pPr>
        <w:pStyle w:val="style31"/>
        <w:ind w:hanging="0" w:left="1080" w:right="0"/>
        <w:rPr>
          <w:rFonts w:ascii="Arial Narrow" w:hAnsi="Arial Narrow"/>
          <w:szCs w:val="24"/>
        </w:rPr>
      </w:pPr>
      <w:r>
        <w:rPr>
          <w:rFonts w:ascii="Arial Narrow" w:hAnsi="Arial Narrow"/>
          <w:szCs w:val="24"/>
        </w:rPr>
      </w:r>
    </w:p>
    <w:p>
      <w:pPr>
        <w:pStyle w:val="style31"/>
        <w:ind w:hanging="0" w:left="1080" w:right="0"/>
        <w:rPr>
          <w:rFonts w:ascii="Arial Narrow" w:hAnsi="Arial Narrow"/>
          <w:szCs w:val="24"/>
        </w:rPr>
      </w:pPr>
      <w:r>
        <w:rPr>
          <w:rFonts w:ascii="Arial Narrow" w:hAnsi="Arial Narrow"/>
          <w:szCs w:val="24"/>
        </w:rPr>
      </w:r>
    </w:p>
    <w:p>
      <w:pPr>
        <w:pStyle w:val="style31"/>
        <w:ind w:hanging="0" w:left="1080" w:right="0"/>
        <w:rPr>
          <w:rFonts w:ascii="Arial Narrow" w:hAnsi="Arial Narrow"/>
          <w:szCs w:val="24"/>
        </w:rPr>
      </w:pPr>
      <w:r>
        <w:rPr>
          <w:rFonts w:ascii="Arial Narrow" w:hAnsi="Arial Narrow"/>
          <w:szCs w:val="24"/>
        </w:rPr>
      </w:r>
    </w:p>
    <w:p>
      <w:pPr>
        <w:pStyle w:val="style31"/>
        <w:ind w:hanging="0" w:left="1080" w:right="0"/>
        <w:rPr>
          <w:rFonts w:ascii="Arial Narrow" w:hAnsi="Arial Narrow"/>
          <w:szCs w:val="24"/>
        </w:rPr>
      </w:pPr>
      <w:r>
        <w:rPr>
          <w:rFonts w:ascii="Arial Narrow" w:hAnsi="Arial Narrow"/>
          <w:szCs w:val="24"/>
        </w:rPr>
      </w:r>
    </w:p>
    <w:p>
      <w:pPr>
        <w:pStyle w:val="style0"/>
        <w:rPr>
          <w:b/>
          <w:szCs w:val="18"/>
        </w:rPr>
      </w:pPr>
      <w:r>
        <w:rPr>
          <w:b/>
          <w:szCs w:val="18"/>
        </w:rPr>
        <w:t>XSLT Interface (TrAX)</w:t>
      </w:r>
    </w:p>
    <w:p>
      <w:pPr>
        <w:pStyle w:val="style31"/>
        <w:numPr>
          <w:ilvl w:val="0"/>
          <w:numId w:val="4"/>
        </w:numPr>
        <w:jc w:val="both"/>
        <w:rPr>
          <w:szCs w:val="18"/>
        </w:rPr>
      </w:pPr>
      <w:r>
        <w:rPr>
          <w:szCs w:val="18"/>
        </w:rPr>
        <w:t>The XML Stylesheet Language Transformations (</w:t>
      </w:r>
      <w:r>
        <w:rPr>
          <w:b/>
          <w:szCs w:val="18"/>
        </w:rPr>
        <w:t>XSLT</w:t>
      </w:r>
      <w:r>
        <w:rPr>
          <w:szCs w:val="18"/>
        </w:rPr>
        <w:t>) is a language for transforming XML documents into other XML documents or other object data (HTML, Plain Text, Web pages, XSL-FO, etc,).</w:t>
      </w:r>
    </w:p>
    <w:p>
      <w:pPr>
        <w:pStyle w:val="style31"/>
        <w:numPr>
          <w:ilvl w:val="0"/>
          <w:numId w:val="4"/>
        </w:numPr>
        <w:jc w:val="both"/>
        <w:rPr>
          <w:szCs w:val="18"/>
        </w:rPr>
      </w:pPr>
      <w:r>
        <w:rPr>
          <w:b/>
          <w:szCs w:val="18"/>
        </w:rPr>
        <w:t>XSLT processor</w:t>
      </w:r>
      <w:r>
        <w:rPr>
          <w:szCs w:val="18"/>
        </w:rPr>
        <w:t xml:space="preserve"> takes one or more XML documents, plus on or more XSLT stylesheet modules, and processes them to produce an output document.</w:t>
      </w:r>
    </w:p>
    <w:p>
      <w:pPr>
        <w:pStyle w:val="style31"/>
        <w:numPr>
          <w:ilvl w:val="0"/>
          <w:numId w:val="4"/>
        </w:numPr>
        <w:jc w:val="both"/>
        <w:rPr>
          <w:szCs w:val="18"/>
        </w:rPr>
      </w:pPr>
      <w:r>
        <w:rPr>
          <w:szCs w:val="18"/>
        </w:rPr>
        <w:t>TrAX uses XSLT transformation for conversion of XML document into other forms of data.</w:t>
      </w:r>
    </w:p>
    <w:p>
      <w:pPr>
        <w:pStyle w:val="style31"/>
        <w:numPr>
          <w:ilvl w:val="0"/>
          <w:numId w:val="4"/>
        </w:numPr>
        <w:jc w:val="both"/>
        <w:rPr>
          <w:szCs w:val="18"/>
        </w:rPr>
      </w:pPr>
      <w:r>
        <w:rPr>
          <w:szCs w:val="18"/>
        </w:rPr>
        <w:t>JAXP provides interfaces in javax.xml.transform package to allow application to invoke an XSLT transformation.</w:t>
      </w:r>
    </w:p>
    <w:p>
      <w:pPr>
        <w:pStyle w:val="style31"/>
        <w:numPr>
          <w:ilvl w:val="0"/>
          <w:numId w:val="4"/>
        </w:numPr>
        <w:jc w:val="both"/>
        <w:rPr>
          <w:szCs w:val="18"/>
        </w:rPr>
      </w:pPr>
      <w:r>
        <w:rPr>
          <w:szCs w:val="18"/>
        </w:rPr>
        <w:t xml:space="preserve">The TrAX parser or XSLT processor is created by </w:t>
      </w:r>
      <w:r>
        <w:rPr>
          <w:b/>
          <w:szCs w:val="18"/>
        </w:rPr>
        <w:t>TranformerFactory</w:t>
      </w:r>
      <w:r>
        <w:rPr>
          <w:szCs w:val="18"/>
        </w:rPr>
        <w:t>.</w:t>
      </w:r>
    </w:p>
    <w:p>
      <w:pPr>
        <w:pStyle w:val="style31"/>
        <w:numPr>
          <w:ilvl w:val="0"/>
          <w:numId w:val="4"/>
        </w:numPr>
        <w:jc w:val="both"/>
        <w:rPr>
          <w:szCs w:val="18"/>
        </w:rPr>
      </w:pPr>
      <w:r>
        <w:rPr>
          <w:szCs w:val="18"/>
        </w:rPr>
        <w:t xml:space="preserve">The objects of </w:t>
      </w:r>
      <w:r>
        <w:rPr>
          <w:b/>
          <w:szCs w:val="18"/>
        </w:rPr>
        <w:t>Templates</w:t>
      </w:r>
      <w:r>
        <w:rPr>
          <w:szCs w:val="18"/>
        </w:rPr>
        <w:t>, representing the compiled form of a stylesheet, created by methods on a TransformerFactory, are thread-safe and can be used repeatedly to apply style sheet to multiple source XML documents.</w:t>
      </w:r>
    </w:p>
    <w:p>
      <w:pPr>
        <w:pStyle w:val="style31"/>
        <w:numPr>
          <w:ilvl w:val="0"/>
          <w:numId w:val="4"/>
        </w:numPr>
        <w:jc w:val="both"/>
        <w:rPr>
          <w:szCs w:val="18"/>
        </w:rPr>
      </w:pPr>
      <w:r>
        <w:rPr>
          <w:szCs w:val="18"/>
        </w:rPr>
        <w:t xml:space="preserve">The </w:t>
      </w:r>
      <w:r>
        <w:rPr>
          <w:b/>
          <w:szCs w:val="18"/>
        </w:rPr>
        <w:t>Transformer</w:t>
      </w:r>
      <w:r>
        <w:rPr>
          <w:szCs w:val="18"/>
        </w:rPr>
        <w:t>, representing the executable form of stylesheet, is shared across the threads and provides methods to set serialization options and run the actual transformation.</w:t>
      </w:r>
    </w:p>
    <w:p>
      <w:pPr>
        <w:pStyle w:val="style31"/>
        <w:numPr>
          <w:ilvl w:val="0"/>
          <w:numId w:val="4"/>
        </w:numPr>
        <w:jc w:val="both"/>
        <w:rPr>
          <w:szCs w:val="18"/>
        </w:rPr>
      </w:pPr>
      <w:r>
        <w:rPr>
          <w:szCs w:val="18"/>
        </w:rPr>
        <w:t>The abstract interfaces Source and Result are defined to represent Input and Output of the transformation, respectively.</w:t>
      </w:r>
    </w:p>
    <w:p>
      <w:pPr>
        <w:pStyle w:val="style31"/>
        <w:ind w:hanging="0" w:left="1080" w:right="0"/>
        <w:rPr>
          <w:rFonts w:ascii="Arial Narrow" w:hAnsi="Arial Narrow"/>
          <w:szCs w:val="24"/>
        </w:rPr>
      </w:pPr>
      <w:r>
        <w:rPr>
          <w:rFonts w:ascii="Arial Narrow" w:hAnsi="Arial Narrow"/>
          <w:szCs w:val="24"/>
        </w:rPr>
      </w:r>
    </w:p>
    <w:p>
      <w:pPr>
        <w:pStyle w:val="style0"/>
        <w:rPr>
          <w:rFonts w:ascii="Arial Narrow" w:hAnsi="Arial Narrow"/>
          <w:szCs w:val="24"/>
        </w:rPr>
      </w:pPr>
      <w:r>
        <w:rPr>
          <w:rFonts w:ascii="Arial Narrow" w:hAnsi="Arial Narrow"/>
          <w:szCs w:val="24"/>
        </w:rPr>
      </w:r>
    </w:p>
    <w:p>
      <w:pPr>
        <w:pStyle w:val="style31"/>
        <w:pageBreakBefore/>
        <w:ind w:hanging="0" w:left="1080" w:right="0"/>
        <w:rPr>
          <w:rFonts w:ascii="Arial Narrow" w:hAnsi="Arial Narrow"/>
          <w:szCs w:val="24"/>
        </w:rPr>
      </w:pPr>
      <w:r>
        <w:rPr>
          <w:rFonts w:ascii="Arial Narrow" w:hAnsi="Arial Narrow"/>
          <w:szCs w:val="24"/>
        </w:rPr>
        <w:t>TransformerFactory factory = TransformerFactory.newInstance();</w:t>
      </w:r>
    </w:p>
    <w:p>
      <w:pPr>
        <w:pStyle w:val="style31"/>
        <w:ind w:hanging="0" w:left="1080" w:right="0"/>
        <w:rPr>
          <w:rFonts w:ascii="Arial Narrow" w:hAnsi="Arial Narrow"/>
          <w:szCs w:val="24"/>
        </w:rPr>
      </w:pPr>
      <w:r>
        <w:rPr>
          <w:rFonts w:ascii="Arial Narrow" w:hAnsi="Arial Narrow"/>
          <w:szCs w:val="24"/>
        </w:rPr>
        <w:t>// Input</w:t>
      </w:r>
    </w:p>
    <w:p>
      <w:pPr>
        <w:pStyle w:val="style31"/>
        <w:ind w:hanging="0" w:left="1080" w:right="0"/>
        <w:rPr>
          <w:rFonts w:ascii="Arial Narrow" w:hAnsi="Arial Narrow"/>
          <w:szCs w:val="24"/>
        </w:rPr>
      </w:pPr>
      <w:r>
        <w:rPr>
          <w:rFonts w:ascii="Arial Narrow" w:hAnsi="Arial Narrow"/>
          <w:szCs w:val="24"/>
        </w:rPr>
        <w:t>Source src = new StreamSource(new FileInputStream(new File("XMLFilePath.xml")););</w:t>
      </w:r>
    </w:p>
    <w:p>
      <w:pPr>
        <w:pStyle w:val="style31"/>
        <w:ind w:hanging="0" w:left="1080" w:right="0"/>
        <w:rPr>
          <w:rFonts w:ascii="Arial Narrow" w:hAnsi="Arial Narrow"/>
          <w:szCs w:val="24"/>
        </w:rPr>
      </w:pPr>
      <w:r>
        <w:rPr>
          <w:rFonts w:ascii="Arial Narrow" w:hAnsi="Arial Narrow"/>
          <w:szCs w:val="24"/>
        </w:rPr>
        <w:t>// Output</w:t>
      </w:r>
    </w:p>
    <w:p>
      <w:pPr>
        <w:pStyle w:val="style31"/>
        <w:ind w:hanging="0" w:left="1080" w:right="0"/>
        <w:rPr>
          <w:rFonts w:ascii="Arial Narrow" w:hAnsi="Arial Narrow"/>
          <w:szCs w:val="24"/>
        </w:rPr>
      </w:pPr>
      <w:r>
        <w:rPr>
          <w:rFonts w:ascii="Arial Narrow" w:hAnsi="Arial Narrow"/>
          <w:szCs w:val="24"/>
        </w:rPr>
        <w:t>Result res = new StAXResult(xmlEventWriter);</w:t>
      </w:r>
    </w:p>
    <w:p>
      <w:pPr>
        <w:pStyle w:val="style31"/>
        <w:ind w:hanging="0" w:left="1080" w:right="0"/>
        <w:rPr>
          <w:rFonts w:ascii="Arial Narrow" w:hAnsi="Arial Narrow"/>
          <w:szCs w:val="24"/>
        </w:rPr>
      </w:pPr>
      <w:r>
        <w:rPr>
          <w:rFonts w:ascii="Arial Narrow" w:hAnsi="Arial Narrow"/>
          <w:szCs w:val="24"/>
        </w:rPr>
        <w:t>Transformer transformer = factory.newTransformer(new StreamSource(new FileInputStream(new File("XSLFilePath"))));</w:t>
      </w:r>
    </w:p>
    <w:p>
      <w:pPr>
        <w:pStyle w:val="style31"/>
        <w:ind w:hanging="0" w:left="1080" w:right="0"/>
        <w:rPr>
          <w:rFonts w:ascii="Arial Narrow" w:hAnsi="Arial Narrow"/>
          <w:szCs w:val="24"/>
        </w:rPr>
      </w:pPr>
      <w:r>
        <w:rPr>
          <w:rFonts w:ascii="Arial Narrow" w:hAnsi="Arial Narrow"/>
          <w:szCs w:val="24"/>
        </w:rPr>
        <w:t>transformer.transform(src, res);</w:t>
      </w:r>
    </w:p>
    <w:p>
      <w:pPr>
        <w:pStyle w:val="style31"/>
        <w:ind w:hanging="0" w:left="1080" w:right="0"/>
        <w:jc w:val="center"/>
        <w:rPr>
          <w:szCs w:val="18"/>
        </w:rPr>
      </w:pPr>
      <w:r>
        <w:rPr>
          <w:szCs w:val="18"/>
        </w:rPr>
      </w:r>
    </w:p>
    <w:p>
      <w:pPr>
        <w:pStyle w:val="style31"/>
        <w:ind w:hanging="0" w:left="1080" w:right="0"/>
        <w:jc w:val="center"/>
        <w:rPr>
          <w:szCs w:val="18"/>
        </w:rPr>
      </w:pPr>
      <w:r>
        <w:rPr>
          <w:szCs w:val="18"/>
        </w:rPr>
      </w:r>
    </w:p>
    <w:p>
      <w:pPr>
        <w:pStyle w:val="style31"/>
        <w:ind w:hanging="0" w:left="1080" w:right="0"/>
        <w:rPr>
          <w:szCs w:val="18"/>
        </w:rPr>
      </w:pPr>
      <w:r>
        <w:rPr>
          <w:b/>
          <w:szCs w:val="18"/>
        </w:rPr>
        <w:t>Image 5.5</w:t>
      </w:r>
      <w:r>
        <w:rPr>
          <w:szCs w:val="18"/>
        </w:rPr>
        <w:t xml:space="preserve"> – TrAX Architecture</w:t>
      </w:r>
    </w:p>
    <w:p>
      <w:pPr>
        <w:pStyle w:val="style31"/>
        <w:ind w:hanging="0" w:left="1080" w:right="0"/>
        <w:rPr>
          <w:szCs w:val="18"/>
        </w:rPr>
      </w:pPr>
      <w:r>
        <w:rPr>
          <w:szCs w:val="18"/>
        </w:rPr>
      </w:r>
    </w:p>
    <w:p>
      <w:pPr>
        <w:pStyle w:val="style31"/>
        <w:ind w:hanging="0" w:left="1080" w:right="0"/>
        <w:rPr/>
      </w:pPr>
      <w:r>
        <w:rPr/>
        <w:drawing>
          <wp:inline distB="0" distL="0" distR="0" distT="0">
            <wp:extent cx="5541010" cy="4114800"/>
            <wp:effectExtent b="0" l="0" r="0" t="0"/>
            <wp:docPr descr="C:\dhana\Materials\Webservices\StAX\trax.gif"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trax.gif" id="7" name="Picture"/>
                    <pic:cNvPicPr>
                      <a:picLocks noChangeArrowheads="1" noChangeAspect="1"/>
                    </pic:cNvPicPr>
                  </pic:nvPicPr>
                  <pic:blipFill>
                    <a:blip r:embed="rId9"/>
                    <a:srcRect/>
                    <a:stretch>
                      <a:fillRect/>
                    </a:stretch>
                  </pic:blipFill>
                  <pic:spPr bwMode="auto">
                    <a:xfrm>
                      <a:off x="0" y="0"/>
                      <a:ext cx="5541010" cy="4114800"/>
                    </a:xfrm>
                    <a:prstGeom prst="rect">
                      <a:avLst/>
                    </a:prstGeom>
                    <a:noFill/>
                    <a:ln w="9525">
                      <a:noFill/>
                      <a:miter lim="800000"/>
                      <a:headEnd/>
                      <a:tailEnd/>
                    </a:ln>
                  </pic:spPr>
                </pic:pic>
              </a:graphicData>
            </a:graphic>
          </wp:inline>
        </w:drawing>
      </w:r>
    </w:p>
    <w:p>
      <w:pPr>
        <w:pStyle w:val="style31"/>
        <w:ind w:hanging="0" w:left="1080" w:right="0"/>
        <w:rPr>
          <w:b/>
          <w:szCs w:val="18"/>
        </w:rPr>
      </w:pPr>
      <w:r>
        <w:rPr>
          <w:b/>
          <w:szCs w:val="18"/>
        </w:rPr>
      </w:r>
    </w:p>
    <w:p>
      <w:pPr>
        <w:pStyle w:val="style31"/>
        <w:ind w:hanging="0" w:left="1080" w:right="0"/>
        <w:rPr>
          <w:b/>
          <w:szCs w:val="18"/>
        </w:rPr>
      </w:pPr>
      <w:r>
        <w:rPr>
          <w:b/>
          <w:szCs w:val="18"/>
        </w:rPr>
      </w:r>
    </w:p>
    <w:p>
      <w:pPr>
        <w:pStyle w:val="style0"/>
        <w:rPr>
          <w:b/>
          <w:szCs w:val="18"/>
        </w:rPr>
      </w:pPr>
      <w:r>
        <w:rPr>
          <w:b/>
          <w:szCs w:val="18"/>
        </w:rPr>
      </w:r>
    </w:p>
    <w:p>
      <w:pPr>
        <w:pStyle w:val="style31"/>
        <w:pageBreakBefore/>
        <w:ind w:hanging="0" w:left="1080" w:right="0"/>
        <w:rPr>
          <w:szCs w:val="18"/>
        </w:rPr>
      </w:pPr>
      <w:r>
        <w:rPr>
          <w:b/>
          <w:szCs w:val="18"/>
        </w:rPr>
        <w:t>Image 5.6</w:t>
      </w:r>
      <w:r>
        <w:rPr>
          <w:szCs w:val="18"/>
        </w:rPr>
        <w:t xml:space="preserve"> – XSLT Processing</w:t>
      </w:r>
    </w:p>
    <w:p>
      <w:pPr>
        <w:pStyle w:val="style31"/>
        <w:ind w:hanging="0" w:left="2160" w:right="0"/>
        <w:jc w:val="both"/>
        <w:rPr/>
      </w:pPr>
      <w:r>
        <w:rPr/>
        <w:drawing>
          <wp:inline distB="0" distL="0" distR="0" distT="0">
            <wp:extent cx="2095500" cy="3971925"/>
            <wp:effectExtent b="0" l="0" r="0" t="0"/>
            <wp:docPr descr="C:\Users\1352755\Desktop\220px-XSLT_en.svg.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1352755\Desktop\220px-XSLT_en.svg.png" id="8" name="Picture"/>
                    <pic:cNvPicPr>
                      <a:picLocks noChangeArrowheads="1" noChangeAspect="1"/>
                    </pic:cNvPicPr>
                  </pic:nvPicPr>
                  <pic:blipFill>
                    <a:blip r:embed="rId10"/>
                    <a:srcRect/>
                    <a:stretch>
                      <a:fillRect/>
                    </a:stretch>
                  </pic:blipFill>
                  <pic:spPr bwMode="auto">
                    <a:xfrm>
                      <a:off x="0" y="0"/>
                      <a:ext cx="2095500" cy="3971925"/>
                    </a:xfrm>
                    <a:prstGeom prst="rect">
                      <a:avLst/>
                    </a:prstGeom>
                    <a:noFill/>
                    <a:ln w="9525">
                      <a:noFill/>
                      <a:miter lim="800000"/>
                      <a:headEnd/>
                      <a:tailEnd/>
                    </a:ln>
                  </pic:spPr>
                </pic:pic>
              </a:graphicData>
            </a:graphic>
          </wp:inline>
        </w:drawing>
      </w:r>
    </w:p>
    <w:p>
      <w:pPr>
        <w:pStyle w:val="style0"/>
        <w:jc w:val="both"/>
        <w:rPr>
          <w:szCs w:val="18"/>
        </w:rPr>
      </w:pPr>
      <w:r>
        <w:rPr>
          <w:szCs w:val="18"/>
        </w:rPr>
      </w:r>
    </w:p>
    <w:p>
      <w:pPr>
        <w:pStyle w:val="style0"/>
        <w:rPr>
          <w:b/>
          <w:szCs w:val="18"/>
        </w:rPr>
      </w:pPr>
      <w:r>
        <w:rPr>
          <w:b/>
          <w:szCs w:val="18"/>
        </w:rPr>
      </w:r>
    </w:p>
    <w:p>
      <w:pPr>
        <w:pStyle w:val="style0"/>
        <w:rPr>
          <w:b/>
          <w:szCs w:val="18"/>
        </w:rPr>
      </w:pPr>
      <w:r>
        <w:rPr>
          <w:b/>
          <w:szCs w:val="18"/>
        </w:rPr>
        <w:t>StAX Interface</w:t>
      </w:r>
    </w:p>
    <w:p>
      <w:pPr>
        <w:pStyle w:val="style0"/>
        <w:rPr>
          <w:szCs w:val="18"/>
        </w:rPr>
      </w:pPr>
      <w:r>
        <w:rPr>
          <w:b/>
          <w:szCs w:val="18"/>
        </w:rPr>
        <w:tab/>
      </w:r>
      <w:r>
        <w:rPr>
          <w:szCs w:val="18"/>
        </w:rPr>
        <w:t>Refer Introduction section (</w:t>
      </w:r>
      <w:r>
        <w:rPr>
          <w:b/>
          <w:szCs w:val="18"/>
        </w:rPr>
        <w:t>§</w:t>
      </w:r>
      <w:r>
        <w:rPr>
          <w:b/>
          <w:szCs w:val="18"/>
        </w:rPr>
        <w:fldChar w:fldCharType="begin"/>
      </w:r>
      <w:r>
        <w:instrText> REF _Ref371948824 \r \h </w:instrText>
      </w:r>
      <w:r>
        <w:fldChar w:fldCharType="separate"/>
      </w:r>
      <w:r>
        <w:t>1</w:t>
      </w:r>
      <w:r>
        <w:fldChar w:fldCharType="end"/>
      </w:r>
      <w:r>
        <w:rPr>
          <w:szCs w:val="18"/>
        </w:rPr>
        <w:t>) which briefs about StAX, and for more details go through upcoming sections.</w:t>
      </w:r>
    </w:p>
    <w:p>
      <w:pPr>
        <w:pStyle w:val="style0"/>
        <w:rPr>
          <w:szCs w:val="18"/>
        </w:rPr>
      </w:pPr>
      <w:r>
        <w:rPr>
          <w:b/>
          <w:szCs w:val="18"/>
        </w:rPr>
        <w:tab/>
        <w:t xml:space="preserve">Image 5.7 </w:t>
      </w:r>
      <w:r>
        <w:rPr>
          <w:szCs w:val="18"/>
        </w:rPr>
        <w:t>– StAX Operation</w:t>
      </w:r>
    </w:p>
    <w:p>
      <w:pPr>
        <w:pStyle w:val="style0"/>
        <w:ind w:hanging="0" w:left="720" w:right="0"/>
        <w:jc w:val="both"/>
        <w:rPr/>
      </w:pPr>
      <w:r>
        <w:rPr/>
        <w:drawing>
          <wp:inline distB="0" distL="0" distR="0" distT="0">
            <wp:extent cx="4663440" cy="2785745"/>
            <wp:effectExtent b="0" l="0" r="0" t="0"/>
            <wp:docPr descr="C:\dhana\Materials\Webservices\StAX\StAX-1.jp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dhana\Materials\Webservices\StAX\StAX-1.jpg" id="9" name="Picture"/>
                    <pic:cNvPicPr>
                      <a:picLocks noChangeArrowheads="1" noChangeAspect="1"/>
                    </pic:cNvPicPr>
                  </pic:nvPicPr>
                  <pic:blipFill>
                    <a:blip r:embed="rId11"/>
                    <a:srcRect/>
                    <a:stretch>
                      <a:fillRect/>
                    </a:stretch>
                  </pic:blipFill>
                  <pic:spPr bwMode="auto">
                    <a:xfrm>
                      <a:off x="0" y="0"/>
                      <a:ext cx="4663440" cy="2785745"/>
                    </a:xfrm>
                    <a:prstGeom prst="rect">
                      <a:avLst/>
                    </a:prstGeom>
                    <a:noFill/>
                    <a:ln w="9525">
                      <a:noFill/>
                      <a:miter lim="800000"/>
                      <a:headEnd/>
                      <a:tailEnd/>
                    </a:ln>
                  </pic:spPr>
                </pic:pic>
              </a:graphicData>
            </a:graphic>
          </wp:inline>
        </w:drawing>
      </w:r>
    </w:p>
    <w:p>
      <w:pPr>
        <w:pStyle w:val="style0"/>
        <w:rPr>
          <w:b/>
          <w:sz w:val="28"/>
          <w:szCs w:val="18"/>
        </w:rPr>
      </w:pPr>
      <w:r>
        <w:rPr>
          <w:b/>
          <w:sz w:val="28"/>
          <w:szCs w:val="18"/>
        </w:rPr>
        <w:t>Comparison</w:t>
      </w:r>
    </w:p>
    <w:p>
      <w:pPr>
        <w:pStyle w:val="style31"/>
        <w:numPr>
          <w:ilvl w:val="0"/>
          <w:numId w:val="4"/>
        </w:numPr>
        <w:rPr>
          <w:szCs w:val="18"/>
        </w:rPr>
      </w:pPr>
      <w:r>
        <w:rPr>
          <w:szCs w:val="18"/>
        </w:rPr>
        <w:t>StAX can be compared to SAX since StAX is not as powerful or flexible as DOM or TrAX.</w:t>
      </w:r>
    </w:p>
    <w:p>
      <w:pPr>
        <w:pStyle w:val="style0"/>
        <w:ind w:hanging="0" w:left="720" w:right="0"/>
        <w:rPr>
          <w:b/>
          <w:szCs w:val="18"/>
        </w:rPr>
      </w:pPr>
      <w:r>
        <w:rPr>
          <w:b/>
          <w:szCs w:val="18"/>
        </w:rPr>
        <w:t>StAX Vs SAX</w:t>
      </w:r>
    </w:p>
    <w:p>
      <w:pPr>
        <w:pStyle w:val="style31"/>
        <w:numPr>
          <w:ilvl w:val="0"/>
          <w:numId w:val="4"/>
        </w:numPr>
        <w:rPr>
          <w:szCs w:val="18"/>
        </w:rPr>
      </w:pPr>
      <w:r>
        <w:rPr>
          <w:szCs w:val="18"/>
        </w:rPr>
        <w:t>StAX clients are easier to code than SAX clients.</w:t>
      </w:r>
    </w:p>
    <w:p>
      <w:pPr>
        <w:pStyle w:val="style31"/>
        <w:numPr>
          <w:ilvl w:val="0"/>
          <w:numId w:val="4"/>
        </w:numPr>
        <w:rPr>
          <w:szCs w:val="18"/>
        </w:rPr>
      </w:pPr>
      <w:r>
        <w:rPr>
          <w:szCs w:val="18"/>
        </w:rPr>
        <w:t>StAX is bidirectional API; it can both read and write XML documents, but SAX is read only API.</w:t>
      </w:r>
    </w:p>
    <w:p>
      <w:pPr>
        <w:pStyle w:val="style31"/>
        <w:numPr>
          <w:ilvl w:val="0"/>
          <w:numId w:val="4"/>
        </w:numPr>
        <w:rPr>
          <w:szCs w:val="18"/>
        </w:rPr>
      </w:pPr>
      <w:r>
        <w:rPr>
          <w:szCs w:val="18"/>
        </w:rPr>
        <w:t>StAX is a pull API, whereas SAX is a push API.</w:t>
      </w:r>
    </w:p>
    <w:p>
      <w:pPr>
        <w:pStyle w:val="style0"/>
        <w:rPr>
          <w:szCs w:val="18"/>
        </w:rPr>
      </w:pPr>
      <w:r>
        <w:rPr>
          <w:b/>
          <w:szCs w:val="18"/>
        </w:rPr>
        <w:t>Table 4.1 –</w:t>
      </w:r>
      <w:r>
        <w:rPr>
          <w:szCs w:val="18"/>
        </w:rPr>
        <w:t xml:space="preserve"> XML Parser API Feature Summary</w:t>
      </w:r>
    </w:p>
    <w:tbl>
      <w:tblPr>
        <w:tblW w:type="dxa" w:w="9026"/>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754"/>
        <w:gridCol w:w="1526"/>
        <w:gridCol w:w="1625"/>
        <w:gridCol w:w="1572"/>
        <w:gridCol w:w="1549"/>
      </w:tblGrid>
      <w:tr>
        <w:trPr>
          <w:trHeight w:hRule="atLeast" w:val="300"/>
          <w:cantSplit w:val="false"/>
        </w:trPr>
        <w:tc>
          <w:tcPr>
            <w:tcW w:type="dxa" w:w="2754"/>
            <w:tcBorders>
              <w:top w:color="00000A" w:space="0" w:sz="4" w:val="single"/>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jc w:val="center"/>
              <w:rPr>
                <w:rFonts w:eastAsia="Times New Roman"/>
                <w:b/>
                <w:bCs/>
                <w:color w:val="000000"/>
                <w:sz w:val="22"/>
                <w:lang w:eastAsia="en-GB"/>
              </w:rPr>
            </w:pPr>
            <w:r>
              <w:rPr>
                <w:rFonts w:eastAsia="Times New Roman"/>
                <w:b/>
                <w:bCs/>
                <w:color w:val="000000"/>
                <w:sz w:val="22"/>
                <w:lang w:eastAsia="en-GB"/>
              </w:rPr>
              <w:t>Feature</w:t>
            </w:r>
          </w:p>
        </w:tc>
        <w:tc>
          <w:tcPr>
            <w:tcW w:type="dxa" w:w="1526"/>
            <w:tcBorders>
              <w:top w:color="00000A" w:space="0" w:sz="4" w:val="single"/>
              <w:left w:val="nil"/>
              <w:bottom w:color="00000A" w:space="0" w:sz="4" w:val="single"/>
              <w:right w:color="00000A" w:space="0" w:sz="4" w:val="single"/>
            </w:tcBorders>
            <w:shd w:fill="FFFFFF" w:val="clear"/>
            <w:vAlign w:val="bottom"/>
          </w:tcPr>
          <w:p>
            <w:pPr>
              <w:pStyle w:val="style0"/>
              <w:spacing w:after="0" w:before="0"/>
              <w:contextualSpacing w:val="false"/>
              <w:jc w:val="center"/>
              <w:rPr>
                <w:rFonts w:eastAsia="Times New Roman"/>
                <w:b/>
                <w:bCs/>
                <w:color w:val="000000"/>
                <w:sz w:val="22"/>
                <w:lang w:eastAsia="en-GB"/>
              </w:rPr>
            </w:pPr>
            <w:r>
              <w:rPr>
                <w:rFonts w:eastAsia="Times New Roman"/>
                <w:b/>
                <w:bCs/>
                <w:color w:val="000000"/>
                <w:sz w:val="22"/>
                <w:lang w:eastAsia="en-GB"/>
              </w:rPr>
              <w:t>StAX</w:t>
            </w:r>
          </w:p>
        </w:tc>
        <w:tc>
          <w:tcPr>
            <w:tcW w:type="dxa" w:w="1625"/>
            <w:tcBorders>
              <w:top w:color="00000A" w:space="0" w:sz="4" w:val="single"/>
              <w:left w:val="nil"/>
              <w:bottom w:color="00000A" w:space="0" w:sz="4" w:val="single"/>
              <w:right w:color="00000A" w:space="0" w:sz="4" w:val="single"/>
            </w:tcBorders>
            <w:shd w:fill="FFFFFF" w:val="clear"/>
            <w:vAlign w:val="bottom"/>
          </w:tcPr>
          <w:p>
            <w:pPr>
              <w:pStyle w:val="style0"/>
              <w:spacing w:after="0" w:before="0"/>
              <w:contextualSpacing w:val="false"/>
              <w:jc w:val="center"/>
              <w:rPr>
                <w:rFonts w:eastAsia="Times New Roman"/>
                <w:b/>
                <w:bCs/>
                <w:color w:val="000000"/>
                <w:sz w:val="22"/>
                <w:lang w:eastAsia="en-GB"/>
              </w:rPr>
            </w:pPr>
            <w:r>
              <w:rPr>
                <w:rFonts w:eastAsia="Times New Roman"/>
                <w:b/>
                <w:bCs/>
                <w:color w:val="000000"/>
                <w:sz w:val="22"/>
                <w:lang w:eastAsia="en-GB"/>
              </w:rPr>
              <w:t>SAX</w:t>
            </w:r>
          </w:p>
        </w:tc>
        <w:tc>
          <w:tcPr>
            <w:tcW w:type="dxa" w:w="1572"/>
            <w:tcBorders>
              <w:top w:color="00000A" w:space="0" w:sz="4" w:val="single"/>
              <w:left w:val="nil"/>
              <w:bottom w:color="00000A" w:space="0" w:sz="4" w:val="single"/>
              <w:right w:color="00000A" w:space="0" w:sz="4" w:val="single"/>
            </w:tcBorders>
            <w:shd w:fill="FFFFFF" w:val="clear"/>
            <w:vAlign w:val="bottom"/>
          </w:tcPr>
          <w:p>
            <w:pPr>
              <w:pStyle w:val="style0"/>
              <w:spacing w:after="0" w:before="0"/>
              <w:contextualSpacing w:val="false"/>
              <w:jc w:val="center"/>
              <w:rPr>
                <w:rFonts w:eastAsia="Times New Roman"/>
                <w:b/>
                <w:bCs/>
                <w:color w:val="000000"/>
                <w:sz w:val="22"/>
                <w:lang w:eastAsia="en-GB"/>
              </w:rPr>
            </w:pPr>
            <w:r>
              <w:rPr>
                <w:rFonts w:eastAsia="Times New Roman"/>
                <w:b/>
                <w:bCs/>
                <w:color w:val="000000"/>
                <w:sz w:val="22"/>
                <w:lang w:eastAsia="en-GB"/>
              </w:rPr>
              <w:t>DOM</w:t>
            </w:r>
          </w:p>
        </w:tc>
        <w:tc>
          <w:tcPr>
            <w:tcW w:type="dxa" w:w="1549"/>
            <w:tcBorders>
              <w:top w:color="00000A" w:space="0" w:sz="4" w:val="single"/>
              <w:left w:val="nil"/>
              <w:bottom w:color="00000A" w:space="0" w:sz="4" w:val="single"/>
              <w:right w:color="00000A" w:space="0" w:sz="4" w:val="single"/>
            </w:tcBorders>
            <w:shd w:fill="FFFFFF" w:val="clear"/>
            <w:vAlign w:val="bottom"/>
          </w:tcPr>
          <w:p>
            <w:pPr>
              <w:pStyle w:val="style0"/>
              <w:spacing w:after="0" w:before="0"/>
              <w:contextualSpacing w:val="false"/>
              <w:jc w:val="center"/>
              <w:rPr>
                <w:rFonts w:eastAsia="Times New Roman"/>
                <w:b/>
                <w:bCs/>
                <w:color w:val="000000"/>
                <w:sz w:val="22"/>
                <w:lang w:eastAsia="en-GB"/>
              </w:rPr>
            </w:pPr>
            <w:r>
              <w:rPr>
                <w:rFonts w:eastAsia="Times New Roman"/>
                <w:b/>
                <w:bCs/>
                <w:color w:val="000000"/>
                <w:sz w:val="22"/>
                <w:lang w:eastAsia="en-GB"/>
              </w:rPr>
              <w:t>TrAX</w:t>
            </w:r>
          </w:p>
        </w:tc>
      </w:tr>
      <w:tr>
        <w:trPr>
          <w:trHeight w:hRule="atLeast" w:val="300"/>
          <w:cantSplit w:val="false"/>
        </w:trPr>
        <w:tc>
          <w:tcPr>
            <w:tcW w:type="dxa" w:w="2754"/>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API Type</w:t>
            </w:r>
          </w:p>
        </w:tc>
        <w:tc>
          <w:tcPr>
            <w:tcW w:type="dxa" w:w="1526"/>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Pull, Streaming</w:t>
            </w:r>
          </w:p>
        </w:tc>
        <w:tc>
          <w:tcPr>
            <w:tcW w:type="dxa" w:w="1625"/>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Push, Streaming</w:t>
            </w:r>
          </w:p>
        </w:tc>
        <w:tc>
          <w:tcPr>
            <w:tcW w:type="dxa" w:w="1572"/>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In memory tree</w:t>
            </w:r>
          </w:p>
        </w:tc>
        <w:tc>
          <w:tcPr>
            <w:tcW w:type="dxa" w:w="1549"/>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XSLT Rule</w:t>
            </w:r>
          </w:p>
        </w:tc>
      </w:tr>
      <w:tr>
        <w:trPr>
          <w:trHeight w:hRule="atLeast" w:val="300"/>
          <w:cantSplit w:val="false"/>
        </w:trPr>
        <w:tc>
          <w:tcPr>
            <w:tcW w:type="dxa" w:w="2754"/>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Ease of Use</w:t>
            </w:r>
          </w:p>
        </w:tc>
        <w:tc>
          <w:tcPr>
            <w:tcW w:type="dxa" w:w="1526"/>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High</w:t>
            </w:r>
          </w:p>
        </w:tc>
        <w:tc>
          <w:tcPr>
            <w:tcW w:type="dxa" w:w="1625"/>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Medium</w:t>
            </w:r>
          </w:p>
        </w:tc>
        <w:tc>
          <w:tcPr>
            <w:tcW w:type="dxa" w:w="1572"/>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High</w:t>
            </w:r>
          </w:p>
        </w:tc>
        <w:tc>
          <w:tcPr>
            <w:tcW w:type="dxa" w:w="1549"/>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Medium</w:t>
            </w:r>
          </w:p>
        </w:tc>
      </w:tr>
      <w:tr>
        <w:trPr>
          <w:trHeight w:hRule="atLeast" w:val="300"/>
          <w:cantSplit w:val="false"/>
        </w:trPr>
        <w:tc>
          <w:tcPr>
            <w:tcW w:type="dxa" w:w="2754"/>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XPath Capability</w:t>
            </w:r>
          </w:p>
        </w:tc>
        <w:tc>
          <w:tcPr>
            <w:tcW w:type="dxa" w:w="1526"/>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Not supported</w:t>
            </w:r>
          </w:p>
        </w:tc>
        <w:tc>
          <w:tcPr>
            <w:tcW w:type="dxa" w:w="1625"/>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Not supported</w:t>
            </w:r>
          </w:p>
        </w:tc>
        <w:tc>
          <w:tcPr>
            <w:tcW w:type="dxa" w:w="1572"/>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549"/>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r>
      <w:tr>
        <w:trPr>
          <w:trHeight w:hRule="atLeast" w:val="300"/>
          <w:cantSplit w:val="false"/>
        </w:trPr>
        <w:tc>
          <w:tcPr>
            <w:tcW w:type="dxa" w:w="2754"/>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CPU and Memory Efficiency</w:t>
            </w:r>
          </w:p>
        </w:tc>
        <w:tc>
          <w:tcPr>
            <w:tcW w:type="dxa" w:w="1526"/>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Good</w:t>
            </w:r>
          </w:p>
        </w:tc>
        <w:tc>
          <w:tcPr>
            <w:tcW w:type="dxa" w:w="1625"/>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Good</w:t>
            </w:r>
          </w:p>
        </w:tc>
        <w:tc>
          <w:tcPr>
            <w:tcW w:type="dxa" w:w="1572"/>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Varies</w:t>
            </w:r>
          </w:p>
        </w:tc>
        <w:tc>
          <w:tcPr>
            <w:tcW w:type="dxa" w:w="1549"/>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Varies</w:t>
            </w:r>
          </w:p>
        </w:tc>
      </w:tr>
      <w:tr>
        <w:trPr>
          <w:trHeight w:hRule="atLeast" w:val="300"/>
          <w:cantSplit w:val="false"/>
        </w:trPr>
        <w:tc>
          <w:tcPr>
            <w:tcW w:type="dxa" w:w="2754"/>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Forward Only</w:t>
            </w:r>
          </w:p>
        </w:tc>
        <w:tc>
          <w:tcPr>
            <w:tcW w:type="dxa" w:w="1526"/>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625"/>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572"/>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Not supported</w:t>
            </w:r>
          </w:p>
        </w:tc>
        <w:tc>
          <w:tcPr>
            <w:tcW w:type="dxa" w:w="1549"/>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Not supported</w:t>
            </w:r>
          </w:p>
        </w:tc>
      </w:tr>
      <w:tr>
        <w:trPr>
          <w:trHeight w:hRule="atLeast" w:val="300"/>
          <w:cantSplit w:val="false"/>
        </w:trPr>
        <w:tc>
          <w:tcPr>
            <w:tcW w:type="dxa" w:w="2754"/>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Read XML</w:t>
            </w:r>
          </w:p>
        </w:tc>
        <w:tc>
          <w:tcPr>
            <w:tcW w:type="dxa" w:w="1526"/>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625"/>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572"/>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549"/>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r>
      <w:tr>
        <w:trPr>
          <w:trHeight w:hRule="atLeast" w:val="300"/>
          <w:cantSplit w:val="false"/>
        </w:trPr>
        <w:tc>
          <w:tcPr>
            <w:tcW w:type="dxa" w:w="2754"/>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Write XML</w:t>
            </w:r>
          </w:p>
        </w:tc>
        <w:tc>
          <w:tcPr>
            <w:tcW w:type="dxa" w:w="1526"/>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625"/>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Not supported</w:t>
            </w:r>
          </w:p>
        </w:tc>
        <w:tc>
          <w:tcPr>
            <w:tcW w:type="dxa" w:w="1572"/>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549"/>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r>
      <w:tr>
        <w:trPr>
          <w:trHeight w:hRule="atLeast" w:val="300"/>
          <w:cantSplit w:val="false"/>
        </w:trPr>
        <w:tc>
          <w:tcPr>
            <w:tcW w:type="dxa" w:w="2754"/>
            <w:tcBorders>
              <w:top w:val="nil"/>
              <w:left w:color="00000A" w:space="0" w:sz="4" w:val="single"/>
              <w:bottom w:color="00000A" w:space="0" w:sz="4" w:val="single"/>
              <w:right w:color="00000A" w:space="0" w:sz="4" w:val="single"/>
            </w:tcBorders>
            <w:shd w:fill="FFFFFF" w:val="clear"/>
            <w:tcMar>
              <w:left w:type="dxa" w:w="103"/>
            </w:tcM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Create, Read, Update, Delete</w:t>
            </w:r>
          </w:p>
        </w:tc>
        <w:tc>
          <w:tcPr>
            <w:tcW w:type="dxa" w:w="1526"/>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Not supported</w:t>
            </w:r>
          </w:p>
        </w:tc>
        <w:tc>
          <w:tcPr>
            <w:tcW w:type="dxa" w:w="1625"/>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Not supported</w:t>
            </w:r>
          </w:p>
        </w:tc>
        <w:tc>
          <w:tcPr>
            <w:tcW w:type="dxa" w:w="1572"/>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Supported</w:t>
            </w:r>
          </w:p>
        </w:tc>
        <w:tc>
          <w:tcPr>
            <w:tcW w:type="dxa" w:w="1549"/>
            <w:tcBorders>
              <w:top w:val="nil"/>
              <w:left w:val="nil"/>
              <w:bottom w:color="00000A" w:space="0" w:sz="4" w:val="single"/>
              <w:right w:color="00000A" w:space="0" w:sz="4" w:val="single"/>
            </w:tcBorders>
            <w:shd w:fill="FFFFFF" w:val="clear"/>
            <w:vAlign w:val="bottom"/>
          </w:tcPr>
          <w:p>
            <w:pPr>
              <w:pStyle w:val="style0"/>
              <w:spacing w:after="0" w:before="0"/>
              <w:contextualSpacing w:val="false"/>
              <w:rPr>
                <w:rFonts w:eastAsia="Times New Roman"/>
                <w:color w:val="000000"/>
                <w:sz w:val="22"/>
                <w:lang w:eastAsia="en-GB"/>
              </w:rPr>
            </w:pPr>
            <w:r>
              <w:rPr>
                <w:rFonts w:eastAsia="Times New Roman"/>
                <w:color w:val="000000"/>
                <w:sz w:val="22"/>
                <w:lang w:eastAsia="en-GB"/>
              </w:rPr>
              <w:t>Not supported</w:t>
            </w:r>
          </w:p>
        </w:tc>
      </w:tr>
    </w:tbl>
    <w:p>
      <w:pPr>
        <w:pStyle w:val="style0"/>
        <w:rPr/>
      </w:pPr>
      <w:r>
        <w:rPr/>
      </w:r>
    </w:p>
    <w:p>
      <w:pPr>
        <w:pStyle w:val="style0"/>
        <w:rPr/>
      </w:pPr>
      <w:r>
        <w:rPr/>
      </w:r>
    </w:p>
    <w:p>
      <w:pPr>
        <w:pStyle w:val="style1"/>
        <w:pageBreakBefore/>
        <w:numPr>
          <w:ilvl w:val="0"/>
          <w:numId w:val="1"/>
        </w:numPr>
        <w:rPr>
          <w:rFonts w:cs="Calibri"/>
          <w:sz w:val="32"/>
        </w:rPr>
      </w:pPr>
      <w:bookmarkStart w:id="13" w:name="__RefHeading__1237_1044315592"/>
      <w:bookmarkStart w:id="14" w:name="_Toc371961609"/>
      <w:bookmarkEnd w:id="13"/>
      <w:bookmarkEnd w:id="14"/>
      <w:r>
        <w:rPr>
          <w:rFonts w:cs="Calibri"/>
          <w:sz w:val="32"/>
        </w:rPr>
        <w:t>StAX API</w:t>
      </w:r>
    </w:p>
    <w:p>
      <w:pPr>
        <w:pStyle w:val="style0"/>
        <w:ind w:firstLine="360" w:left="0" w:right="0"/>
        <w:jc w:val="both"/>
        <w:rPr/>
      </w:pPr>
      <w:r>
        <w:rPr/>
        <w:t>The StAX API is two distinct API sets: a cursor API and an iterator API.</w:t>
      </w:r>
    </w:p>
    <w:p>
      <w:pPr>
        <w:pStyle w:val="style0"/>
        <w:ind w:firstLine="360" w:left="0" w:right="0"/>
        <w:jc w:val="both"/>
        <w:rPr>
          <w:pict>
            <v:group coordorigin="0,0" coordsize="7635,3744" id="shape_0" style="position:absolute;margin-left:0pt;margin-top:0pt;width:381.75pt;height:187.2pt"/>
          </w:pict>
        </w:rPr>
      </w:pPr>
      <w:r>
        <w:rPr>
          <w:pict>
            <v:group coordorigin="0,0" coordsize="7635,3744" id="shape_0" style="position:absolute;margin-left:0pt;margin-top:0pt;width:381.75pt;height:187.2pt"/>
          </w:pict>
        </w:rPr>
      </w:r>
    </w:p>
    <w:p>
      <w:pPr>
        <w:pStyle w:val="style1"/>
        <w:numPr>
          <w:ilvl w:val="1"/>
          <w:numId w:val="5"/>
        </w:numPr>
        <w:rPr>
          <w:rFonts w:cs="Calibri"/>
          <w:sz w:val="32"/>
        </w:rPr>
      </w:pPr>
      <w:bookmarkStart w:id="15" w:name="__RefHeading__1239_1044315592"/>
      <w:bookmarkStart w:id="16" w:name="_Toc371961610"/>
      <w:bookmarkEnd w:id="15"/>
      <w:bookmarkEnd w:id="16"/>
      <w:r>
        <w:rPr>
          <w:rFonts w:cs="Calibri"/>
          <w:sz w:val="32"/>
        </w:rPr>
        <w:t>Cursor API (Forward only)</w:t>
      </w:r>
    </w:p>
    <w:p>
      <w:pPr>
        <w:pStyle w:val="style0"/>
        <w:ind w:firstLine="720" w:left="1440" w:right="0"/>
        <w:jc w:val="both"/>
        <w:rPr>
          <w:szCs w:val="24"/>
        </w:rPr>
      </w:pPr>
      <w:r>
        <w:rPr>
          <w:szCs w:val="24"/>
        </w:rPr>
        <w:t>The StAX Cursor API represents a cursor with which you can walk an XML document from beginning to end. This cursor can point to one infoset element at a time, and always moves forward, never backward.</w:t>
      </w:r>
    </w:p>
    <w:p>
      <w:pPr>
        <w:pStyle w:val="style0"/>
        <w:ind w:firstLine="360" w:left="1440" w:right="0"/>
        <w:rPr>
          <w:szCs w:val="24"/>
        </w:rPr>
      </w:pPr>
      <w:r>
        <w:rPr>
          <w:szCs w:val="24"/>
        </w:rPr>
        <w:t>The two main cursor interfaces are,</w:t>
      </w:r>
    </w:p>
    <w:p>
      <w:pPr>
        <w:pStyle w:val="style31"/>
        <w:numPr>
          <w:ilvl w:val="0"/>
          <w:numId w:val="6"/>
        </w:numPr>
        <w:rPr>
          <w:szCs w:val="24"/>
        </w:rPr>
      </w:pPr>
      <w:r>
        <w:rPr>
          <w:szCs w:val="24"/>
        </w:rPr>
        <w:t>XMLStreamReader</w:t>
      </w:r>
    </w:p>
    <w:p>
      <w:pPr>
        <w:pStyle w:val="style31"/>
        <w:ind w:firstLine="360" w:left="2160" w:right="0"/>
        <w:rPr>
          <w:szCs w:val="24"/>
        </w:rPr>
      </w:pPr>
      <w:r>
        <w:rPr>
          <w:szCs w:val="24"/>
        </w:rPr>
        <w:t>The XMLStreamReader includes accessor methods for retrieving information from XML, including:</w:t>
      </w:r>
    </w:p>
    <w:p>
      <w:pPr>
        <w:pStyle w:val="style31"/>
        <w:numPr>
          <w:ilvl w:val="2"/>
          <w:numId w:val="4"/>
        </w:numPr>
        <w:ind w:hanging="360" w:left="2880" w:right="0"/>
        <w:rPr>
          <w:szCs w:val="24"/>
        </w:rPr>
      </w:pPr>
      <w:r>
        <w:rPr>
          <w:szCs w:val="24"/>
        </w:rPr>
        <w:t>Document encoding</w:t>
      </w:r>
    </w:p>
    <w:p>
      <w:pPr>
        <w:pStyle w:val="style31"/>
        <w:numPr>
          <w:ilvl w:val="2"/>
          <w:numId w:val="4"/>
        </w:numPr>
        <w:ind w:hanging="360" w:left="2880" w:right="0"/>
        <w:rPr>
          <w:szCs w:val="24"/>
        </w:rPr>
      </w:pPr>
      <w:r>
        <w:rPr>
          <w:szCs w:val="24"/>
        </w:rPr>
        <w:t>Element name</w:t>
      </w:r>
    </w:p>
    <w:p>
      <w:pPr>
        <w:pStyle w:val="style31"/>
        <w:numPr>
          <w:ilvl w:val="2"/>
          <w:numId w:val="4"/>
        </w:numPr>
        <w:ind w:hanging="360" w:left="2880" w:right="0"/>
        <w:rPr>
          <w:szCs w:val="24"/>
        </w:rPr>
      </w:pPr>
      <w:r>
        <w:rPr>
          <w:szCs w:val="24"/>
        </w:rPr>
        <w:t>Attribute</w:t>
      </w:r>
    </w:p>
    <w:p>
      <w:pPr>
        <w:pStyle w:val="style31"/>
        <w:numPr>
          <w:ilvl w:val="2"/>
          <w:numId w:val="4"/>
        </w:numPr>
        <w:ind w:hanging="360" w:left="2880" w:right="0"/>
        <w:rPr>
          <w:szCs w:val="24"/>
        </w:rPr>
      </w:pPr>
      <w:r>
        <w:rPr>
          <w:szCs w:val="24"/>
        </w:rPr>
        <w:t>Namespace</w:t>
      </w:r>
    </w:p>
    <w:p>
      <w:pPr>
        <w:pStyle w:val="style31"/>
        <w:numPr>
          <w:ilvl w:val="2"/>
          <w:numId w:val="4"/>
        </w:numPr>
        <w:ind w:hanging="360" w:left="2880" w:right="0"/>
        <w:rPr>
          <w:szCs w:val="24"/>
        </w:rPr>
      </w:pPr>
      <w:r>
        <w:rPr>
          <w:szCs w:val="24"/>
        </w:rPr>
        <w:t>Text node</w:t>
      </w:r>
    </w:p>
    <w:p>
      <w:pPr>
        <w:pStyle w:val="style31"/>
        <w:numPr>
          <w:ilvl w:val="2"/>
          <w:numId w:val="4"/>
        </w:numPr>
        <w:ind w:hanging="360" w:left="2880" w:right="0"/>
        <w:rPr>
          <w:szCs w:val="24"/>
        </w:rPr>
      </w:pPr>
      <w:r>
        <w:rPr>
          <w:szCs w:val="24"/>
        </w:rPr>
        <w:t>Start tag</w:t>
      </w:r>
    </w:p>
    <w:p>
      <w:pPr>
        <w:pStyle w:val="style31"/>
        <w:numPr>
          <w:ilvl w:val="2"/>
          <w:numId w:val="4"/>
        </w:numPr>
        <w:ind w:hanging="360" w:left="2880" w:right="0"/>
        <w:rPr>
          <w:szCs w:val="24"/>
        </w:rPr>
      </w:pPr>
      <w:r>
        <w:rPr>
          <w:szCs w:val="24"/>
        </w:rPr>
        <w:t>Comment</w:t>
      </w:r>
    </w:p>
    <w:p>
      <w:pPr>
        <w:pStyle w:val="style31"/>
        <w:numPr>
          <w:ilvl w:val="2"/>
          <w:numId w:val="4"/>
        </w:numPr>
        <w:ind w:hanging="360" w:left="2880" w:right="0"/>
        <w:rPr>
          <w:szCs w:val="24"/>
        </w:rPr>
      </w:pPr>
      <w:r>
        <w:rPr>
          <w:szCs w:val="24"/>
        </w:rPr>
        <w:t>Processing element</w:t>
      </w:r>
    </w:p>
    <w:p>
      <w:pPr>
        <w:pStyle w:val="style31"/>
        <w:numPr>
          <w:ilvl w:val="2"/>
          <w:numId w:val="4"/>
        </w:numPr>
        <w:ind w:hanging="360" w:left="2880" w:right="0"/>
        <w:rPr>
          <w:szCs w:val="24"/>
        </w:rPr>
      </w:pPr>
      <w:r>
        <w:rPr>
          <w:szCs w:val="24"/>
        </w:rPr>
        <w:t>Document boundary</w:t>
      </w:r>
    </w:p>
    <w:p>
      <w:pPr>
        <w:pStyle w:val="style31"/>
        <w:numPr>
          <w:ilvl w:val="2"/>
          <w:numId w:val="4"/>
        </w:numPr>
        <w:ind w:hanging="360" w:left="2880" w:right="0"/>
        <w:rPr>
          <w:szCs w:val="24"/>
        </w:rPr>
      </w:pPr>
      <w:r>
        <w:rPr>
          <w:szCs w:val="24"/>
        </w:rPr>
        <w:t>Etc.,</w:t>
      </w:r>
    </w:p>
    <w:p>
      <w:pPr>
        <w:pStyle w:val="style31"/>
        <w:ind w:firstLine="720" w:left="1800" w:right="0"/>
        <w:jc w:val="both"/>
        <w:rPr>
          <w:szCs w:val="24"/>
        </w:rPr>
      </w:pPr>
      <w:r>
        <w:rPr>
          <w:szCs w:val="24"/>
        </w:rPr>
      </w:r>
    </w:p>
    <w:p>
      <w:pPr>
        <w:pStyle w:val="style31"/>
        <w:ind w:hanging="0" w:left="2520" w:right="0"/>
        <w:rPr>
          <w:szCs w:val="24"/>
        </w:rPr>
      </w:pPr>
      <w:r>
        <w:rPr>
          <w:szCs w:val="24"/>
        </w:rPr>
        <w:t>You can call methods on XMLStreamReader, such as getText and getName, to get data at the current cursor location.</w:t>
      </w:r>
    </w:p>
    <w:p>
      <w:pPr>
        <w:pStyle w:val="style0"/>
        <w:tabs>
          <w:tab w:leader="none" w:pos="7590" w:val="left"/>
        </w:tabs>
        <w:spacing w:after="0" w:before="0"/>
        <w:ind w:hanging="0" w:left="2160" w:right="0"/>
        <w:contextualSpacing w:val="false"/>
        <w:jc w:val="both"/>
        <w:rPr>
          <w:rFonts w:ascii="Arial Narrow" w:hAnsi="Arial Narrow"/>
          <w:szCs w:val="24"/>
        </w:rPr>
      </w:pPr>
      <w:r>
        <w:rPr>
          <w:rFonts w:ascii="Arial Narrow" w:hAnsi="Arial Narrow"/>
          <w:szCs w:val="24"/>
        </w:rPr>
        <w:t>public interface XMLStreamReader {</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int next() 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boolean hasNext() 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String getText();</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String getLocalName();</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String getNamespaceURI();</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 ... other methods not shown</w:t>
      </w:r>
    </w:p>
    <w:p>
      <w:pPr>
        <w:pStyle w:val="style0"/>
        <w:tabs>
          <w:tab w:leader="none" w:pos="7590" w:val="left"/>
        </w:tabs>
        <w:spacing w:after="0" w:before="0"/>
        <w:ind w:hanging="0" w:left="2160" w:right="0"/>
        <w:contextualSpacing w:val="false"/>
        <w:jc w:val="both"/>
        <w:rPr>
          <w:rFonts w:ascii="Arial Narrow" w:hAnsi="Arial Narrow"/>
          <w:szCs w:val="24"/>
        </w:rPr>
      </w:pPr>
      <w:r>
        <w:rPr>
          <w:rFonts w:ascii="Arial Narrow" w:hAnsi="Arial Narrow"/>
          <w:szCs w:val="24"/>
        </w:rPr>
        <w:t>}</w:t>
      </w:r>
    </w:p>
    <w:p>
      <w:pPr>
        <w:pStyle w:val="style0"/>
        <w:ind w:hanging="0" w:left="2160" w:right="0"/>
        <w:rPr>
          <w:szCs w:val="24"/>
        </w:rPr>
      </w:pPr>
      <w:r>
        <w:rPr>
          <w:szCs w:val="24"/>
        </w:rPr>
      </w:r>
    </w:p>
    <w:p>
      <w:pPr>
        <w:pStyle w:val="style31"/>
        <w:numPr>
          <w:ilvl w:val="0"/>
          <w:numId w:val="6"/>
        </w:numPr>
        <w:rPr>
          <w:szCs w:val="24"/>
        </w:rPr>
      </w:pPr>
      <w:r>
        <w:rPr>
          <w:szCs w:val="24"/>
        </w:rPr>
        <w:t>XMLStreamWriter</w:t>
      </w:r>
    </w:p>
    <w:p>
      <w:pPr>
        <w:pStyle w:val="style31"/>
        <w:ind w:firstLine="720" w:left="2160" w:right="0"/>
        <w:jc w:val="both"/>
        <w:rPr>
          <w:szCs w:val="24"/>
        </w:rPr>
      </w:pPr>
      <w:r>
        <w:rPr>
          <w:szCs w:val="24"/>
        </w:rPr>
        <w:t>XMLStreamWriter provides methods that correspond to StartElement and EndElement event types.</w:t>
      </w:r>
    </w:p>
    <w:p>
      <w:pPr>
        <w:pStyle w:val="style31"/>
        <w:ind w:hanging="0" w:left="2160" w:right="0"/>
        <w:rPr>
          <w:szCs w:val="24"/>
        </w:rPr>
      </w:pPr>
      <w:r>
        <w:rPr>
          <w:szCs w:val="24"/>
        </w:rPr>
      </w:r>
    </w:p>
    <w:p>
      <w:pPr>
        <w:pStyle w:val="style0"/>
        <w:tabs>
          <w:tab w:leader="none" w:pos="7590" w:val="left"/>
        </w:tabs>
        <w:spacing w:after="0" w:before="0"/>
        <w:ind w:hanging="0" w:left="2160" w:right="0"/>
        <w:contextualSpacing w:val="false"/>
        <w:jc w:val="both"/>
        <w:rPr>
          <w:rFonts w:ascii="Arial Narrow" w:hAnsi="Arial Narrow"/>
          <w:szCs w:val="24"/>
        </w:rPr>
      </w:pPr>
      <w:r>
        <w:rPr>
          <w:rFonts w:ascii="Arial Narrow" w:hAnsi="Arial Narrow"/>
          <w:szCs w:val="24"/>
        </w:rPr>
        <w:t>public interface XMLStreamWriter {</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void writeStartElement(String localName)</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void writeEndElement()</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void writeCharacters(String text)</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 ... other methods not shown</w:t>
      </w:r>
    </w:p>
    <w:p>
      <w:pPr>
        <w:pStyle w:val="style0"/>
        <w:tabs>
          <w:tab w:leader="none" w:pos="7590" w:val="left"/>
        </w:tabs>
        <w:spacing w:after="0" w:before="0"/>
        <w:ind w:hanging="0" w:left="2160" w:right="0"/>
        <w:contextualSpacing w:val="false"/>
        <w:jc w:val="both"/>
        <w:rPr>
          <w:rFonts w:ascii="Arial Narrow" w:hAnsi="Arial Narrow"/>
          <w:szCs w:val="24"/>
        </w:rPr>
      </w:pPr>
      <w:r>
        <w:rPr>
          <w:rFonts w:ascii="Arial Narrow" w:hAnsi="Arial Narrow"/>
          <w:szCs w:val="24"/>
        </w:rPr>
        <w:t>}</w:t>
      </w:r>
    </w:p>
    <w:p>
      <w:pPr>
        <w:pStyle w:val="style1"/>
        <w:numPr>
          <w:ilvl w:val="1"/>
          <w:numId w:val="5"/>
        </w:numPr>
        <w:rPr>
          <w:rFonts w:cs="Calibri"/>
          <w:sz w:val="32"/>
        </w:rPr>
      </w:pPr>
      <w:bookmarkStart w:id="17" w:name="__RefHeading__1241_1044315592"/>
      <w:bookmarkStart w:id="18" w:name="_Toc371961611"/>
      <w:bookmarkEnd w:id="17"/>
      <w:bookmarkEnd w:id="18"/>
      <w:r>
        <w:rPr>
          <w:rFonts w:cs="Calibri"/>
          <w:sz w:val="32"/>
        </w:rPr>
        <w:t>Event Iterator API</w:t>
      </w:r>
    </w:p>
    <w:p>
      <w:pPr>
        <w:pStyle w:val="style0"/>
        <w:ind w:firstLine="360" w:left="1440" w:right="0"/>
        <w:jc w:val="both"/>
        <w:rPr>
          <w:szCs w:val="24"/>
        </w:rPr>
      </w:pPr>
      <w:r>
        <w:rPr>
          <w:szCs w:val="24"/>
        </w:rPr>
        <w:t>The StAX Event Iterator API represents an XML document as a set of discrete event objects. These event objects are pulled by the application and provided by the parser in the order in which they are read in the source XML document.</w:t>
      </w:r>
    </w:p>
    <w:p>
      <w:pPr>
        <w:pStyle w:val="style0"/>
        <w:ind w:firstLine="360" w:left="1440" w:right="0"/>
        <w:rPr>
          <w:szCs w:val="24"/>
        </w:rPr>
      </w:pPr>
      <w:r>
        <w:rPr>
          <w:szCs w:val="24"/>
        </w:rPr>
        <w:t>The two primary iterator interfaces for reading and writing events are,</w:t>
      </w:r>
    </w:p>
    <w:p>
      <w:pPr>
        <w:pStyle w:val="style31"/>
        <w:numPr>
          <w:ilvl w:val="0"/>
          <w:numId w:val="7"/>
        </w:numPr>
        <w:jc w:val="both"/>
        <w:rPr>
          <w:szCs w:val="24"/>
        </w:rPr>
      </w:pPr>
      <w:r>
        <w:rPr>
          <w:szCs w:val="24"/>
        </w:rPr>
        <w:t>XMLEventReader</w:t>
      </w:r>
    </w:p>
    <w:p>
      <w:pPr>
        <w:pStyle w:val="style31"/>
        <w:ind w:firstLine="720" w:left="2160" w:right="0"/>
        <w:jc w:val="both"/>
        <w:rPr>
          <w:szCs w:val="24"/>
        </w:rPr>
      </w:pPr>
      <w:r>
        <w:rPr>
          <w:szCs w:val="24"/>
        </w:rPr>
        <w:t>It has five methods, the most important of which is nextEvent, which returns the next event in an XML stream.</w:t>
      </w:r>
    </w:p>
    <w:p>
      <w:pPr>
        <w:pStyle w:val="style0"/>
        <w:ind w:firstLine="720" w:left="2160" w:right="0"/>
        <w:jc w:val="both"/>
        <w:rPr>
          <w:szCs w:val="24"/>
        </w:rPr>
      </w:pPr>
      <w:r>
        <w:rPr>
          <w:szCs w:val="24"/>
        </w:rPr>
        <w:t>And it implements java.util.Iterator, which means that the returns from XMLEventReader can be cached or passed into other methods.</w:t>
      </w:r>
    </w:p>
    <w:p>
      <w:pPr>
        <w:pStyle w:val="style0"/>
        <w:tabs>
          <w:tab w:leader="none" w:pos="7590" w:val="left"/>
        </w:tabs>
        <w:spacing w:after="0" w:before="0"/>
        <w:ind w:hanging="0" w:left="2160" w:right="0"/>
        <w:contextualSpacing w:val="false"/>
        <w:jc w:val="both"/>
        <w:rPr>
          <w:rFonts w:ascii="Arial Narrow" w:hAnsi="Arial Narrow"/>
          <w:szCs w:val="24"/>
        </w:rPr>
      </w:pPr>
      <w:r>
        <w:rPr>
          <w:rFonts w:ascii="Arial Narrow" w:hAnsi="Arial Narrow"/>
          <w:szCs w:val="24"/>
        </w:rPr>
        <w:t xml:space="preserve">public interface XMLEventReader extends Iterator { </w:t>
        <w:tab/>
      </w:r>
    </w:p>
    <w:p>
      <w:pPr>
        <w:pStyle w:val="style0"/>
        <w:spacing w:after="0" w:before="0"/>
        <w:ind w:firstLine="720" w:left="2160" w:right="0"/>
        <w:contextualSpacing w:val="false"/>
        <w:jc w:val="both"/>
        <w:rPr>
          <w:rFonts w:ascii="Arial Narrow" w:hAnsi="Arial Narrow"/>
          <w:szCs w:val="24"/>
        </w:rPr>
      </w:pPr>
      <w:r>
        <w:rPr>
          <w:rFonts w:ascii="Arial Narrow" w:hAnsi="Arial Narrow"/>
          <w:szCs w:val="24"/>
        </w:rPr>
        <w:t>public XMLEvent nextEvent() throws XMLStreamException;</w:t>
      </w:r>
    </w:p>
    <w:p>
      <w:pPr>
        <w:pStyle w:val="style0"/>
        <w:spacing w:after="0" w:before="0"/>
        <w:ind w:firstLine="720" w:left="2160" w:right="0"/>
        <w:contextualSpacing w:val="false"/>
        <w:jc w:val="both"/>
        <w:rPr>
          <w:rFonts w:ascii="Arial Narrow" w:hAnsi="Arial Narrow"/>
          <w:szCs w:val="24"/>
        </w:rPr>
      </w:pPr>
      <w:r>
        <w:rPr>
          <w:rFonts w:ascii="Arial Narrow" w:hAnsi="Arial Narrow"/>
          <w:szCs w:val="24"/>
        </w:rPr>
        <w:t>public boolean hasNext();</w:t>
      </w:r>
    </w:p>
    <w:p>
      <w:pPr>
        <w:pStyle w:val="style0"/>
        <w:spacing w:after="0" w:before="0"/>
        <w:ind w:firstLine="720" w:left="2160" w:right="0"/>
        <w:contextualSpacing w:val="false"/>
        <w:jc w:val="both"/>
        <w:rPr>
          <w:rFonts w:ascii="Arial Narrow" w:hAnsi="Arial Narrow"/>
          <w:szCs w:val="24"/>
        </w:rPr>
      </w:pPr>
      <w:r>
        <w:rPr>
          <w:rFonts w:ascii="Arial Narrow" w:hAnsi="Arial Narrow"/>
          <w:szCs w:val="24"/>
        </w:rPr>
        <w:t>public XMLEvent peek() throws XMLStreamException;</w:t>
      </w:r>
    </w:p>
    <w:p>
      <w:pPr>
        <w:pStyle w:val="style0"/>
        <w:spacing w:after="0" w:before="0"/>
        <w:ind w:firstLine="720" w:left="2160" w:right="0"/>
        <w:contextualSpacing w:val="false"/>
        <w:jc w:val="both"/>
        <w:rPr>
          <w:rFonts w:ascii="Arial Narrow" w:hAnsi="Arial Narrow"/>
          <w:szCs w:val="24"/>
        </w:rPr>
      </w:pPr>
      <w:r>
        <w:rPr>
          <w:rFonts w:ascii="Arial Narrow" w:hAnsi="Arial Narrow"/>
          <w:szCs w:val="24"/>
        </w:rPr>
        <w:t>public String getElementText() 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 ... other methods not shown</w:t>
      </w:r>
    </w:p>
    <w:p>
      <w:pPr>
        <w:pStyle w:val="style0"/>
        <w:spacing w:after="0" w:before="0"/>
        <w:ind w:firstLine="720" w:left="1440" w:right="0"/>
        <w:contextualSpacing w:val="false"/>
        <w:jc w:val="both"/>
        <w:rPr>
          <w:rFonts w:ascii="Arial Narrow" w:hAnsi="Arial Narrow"/>
          <w:szCs w:val="24"/>
        </w:rPr>
      </w:pPr>
      <w:r>
        <w:rPr>
          <w:rFonts w:ascii="Arial Narrow" w:hAnsi="Arial Narrow"/>
          <w:szCs w:val="24"/>
        </w:rPr>
        <w:t>}</w:t>
      </w:r>
    </w:p>
    <w:p>
      <w:pPr>
        <w:pStyle w:val="style31"/>
        <w:numPr>
          <w:ilvl w:val="0"/>
          <w:numId w:val="7"/>
        </w:numPr>
        <w:jc w:val="both"/>
        <w:rPr>
          <w:szCs w:val="24"/>
        </w:rPr>
      </w:pPr>
      <w:r>
        <w:rPr>
          <w:szCs w:val="24"/>
        </w:rPr>
        <w:t>XMLEventWriter</w:t>
      </w:r>
    </w:p>
    <w:p>
      <w:pPr>
        <w:pStyle w:val="style31"/>
        <w:ind w:firstLine="720" w:left="2160" w:right="0"/>
        <w:jc w:val="both"/>
        <w:rPr/>
      </w:pPr>
      <w:r>
        <w:rPr/>
        <w:t>It has methods to write event objects into a document.</w:t>
      </w:r>
    </w:p>
    <w:p>
      <w:pPr>
        <w:pStyle w:val="style0"/>
        <w:tabs>
          <w:tab w:leader="none" w:pos="7590" w:val="left"/>
        </w:tabs>
        <w:spacing w:after="0" w:before="0"/>
        <w:ind w:hanging="0" w:left="2160" w:right="0"/>
        <w:contextualSpacing w:val="false"/>
        <w:jc w:val="both"/>
        <w:rPr>
          <w:rFonts w:ascii="Arial Narrow" w:hAnsi="Arial Narrow"/>
          <w:szCs w:val="24"/>
        </w:rPr>
      </w:pPr>
      <w:r>
        <w:rPr>
          <w:rFonts w:ascii="Arial Narrow" w:hAnsi="Arial Narrow"/>
          <w:szCs w:val="24"/>
        </w:rPr>
        <w:t>public interface XMLEventWriter  extends XMLEventConsumer {</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void flush() 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void close() 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void add(XMLEvent e) 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public void add(Attribute attribute) throws XMLStreamException;</w:t>
      </w:r>
    </w:p>
    <w:p>
      <w:pPr>
        <w:pStyle w:val="style0"/>
        <w:tabs>
          <w:tab w:leader="none" w:pos="7590" w:val="left"/>
        </w:tabs>
        <w:spacing w:after="0" w:before="0"/>
        <w:ind w:hanging="0" w:left="2880" w:right="0"/>
        <w:contextualSpacing w:val="false"/>
        <w:jc w:val="both"/>
        <w:rPr>
          <w:rFonts w:ascii="Arial Narrow" w:hAnsi="Arial Narrow"/>
          <w:szCs w:val="24"/>
        </w:rPr>
      </w:pPr>
      <w:r>
        <w:rPr>
          <w:rFonts w:ascii="Arial Narrow" w:hAnsi="Arial Narrow"/>
          <w:szCs w:val="24"/>
        </w:rPr>
        <w:t>// ... other methods not shown</w:t>
      </w:r>
    </w:p>
    <w:p>
      <w:pPr>
        <w:pStyle w:val="style0"/>
        <w:tabs>
          <w:tab w:leader="none" w:pos="7590" w:val="left"/>
        </w:tabs>
        <w:spacing w:after="0" w:before="0"/>
        <w:ind w:hanging="0" w:left="2160" w:right="0"/>
        <w:contextualSpacing w:val="false"/>
        <w:jc w:val="both"/>
        <w:rPr>
          <w:rFonts w:ascii="Arial Narrow" w:hAnsi="Arial Narrow"/>
          <w:szCs w:val="24"/>
        </w:rPr>
      </w:pPr>
      <w:r>
        <w:rPr>
          <w:rFonts w:ascii="Arial Narrow" w:hAnsi="Arial Narrow"/>
          <w:szCs w:val="24"/>
        </w:rPr>
        <w:t>}</w:t>
      </w:r>
    </w:p>
    <w:p>
      <w:pPr>
        <w:pStyle w:val="style0"/>
        <w:rPr/>
      </w:pPr>
      <w:r>
        <w:rPr/>
      </w:r>
    </w:p>
    <w:p>
      <w:pPr>
        <w:pStyle w:val="style0"/>
        <w:tabs>
          <w:tab w:leader="none" w:pos="1530" w:val="left"/>
        </w:tabs>
        <w:ind w:firstLine="360" w:left="1440" w:right="0"/>
        <w:rPr>
          <w:szCs w:val="24"/>
        </w:rPr>
      </w:pPr>
      <w:r>
        <w:rPr>
          <w:szCs w:val="24"/>
        </w:rPr>
        <w:t>The base iterator event interface is called XMLEvent and there are sub interfaces for each event type.</w:t>
      </w:r>
    </w:p>
    <w:p>
      <w:pPr>
        <w:pStyle w:val="style0"/>
        <w:tabs>
          <w:tab w:leader="none" w:pos="1530" w:val="left"/>
        </w:tabs>
        <w:ind w:firstLine="360" w:left="1440" w:right="0"/>
        <w:rPr/>
      </w:pPr>
      <w:r>
        <w:rPr/>
        <w:drawing>
          <wp:inline distB="0" distL="0" distR="0" distT="0">
            <wp:extent cx="4191000" cy="291465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4191000" cy="2914650"/>
                    </a:xfrm>
                    <a:prstGeom prst="rect">
                      <a:avLst/>
                    </a:prstGeom>
                    <a:noFill/>
                    <a:ln w="9525">
                      <a:noFill/>
                      <a:miter lim="800000"/>
                      <a:headEnd/>
                      <a:tailEnd/>
                    </a:ln>
                  </pic:spPr>
                </pic:pic>
              </a:graphicData>
            </a:graphic>
          </wp:inline>
        </w:drawing>
      </w:r>
    </w:p>
    <w:p>
      <w:pPr>
        <w:pStyle w:val="style0"/>
        <w:tabs>
          <w:tab w:leader="none" w:pos="1530" w:val="left"/>
        </w:tabs>
        <w:rPr>
          <w:b/>
        </w:rPr>
      </w:pPr>
      <w:r>
        <w:rPr>
          <w:b/>
        </w:rPr>
        <w:t>Notes:</w:t>
      </w:r>
    </w:p>
    <w:p>
      <w:pPr>
        <w:pStyle w:val="style31"/>
        <w:numPr>
          <w:ilvl w:val="0"/>
          <w:numId w:val="4"/>
        </w:numPr>
        <w:tabs>
          <w:tab w:leader="none" w:pos="1530" w:val="left"/>
        </w:tabs>
        <w:jc w:val="both"/>
        <w:rPr/>
      </w:pPr>
      <w:r>
        <w:rPr/>
        <w:t xml:space="preserve">The events are created in </w:t>
      </w:r>
      <w:r>
        <w:rPr>
          <w:b/>
        </w:rPr>
        <w:t>the order</w:t>
      </w:r>
      <w:r>
        <w:rPr/>
        <w:t xml:space="preserve"> in which the corresponding XML elements are encountered in the document, including nesting of elements, opening and closing of elements, attribute order, document start and document end, and so forth.</w:t>
      </w:r>
    </w:p>
    <w:p>
      <w:pPr>
        <w:pStyle w:val="style31"/>
        <w:numPr>
          <w:ilvl w:val="0"/>
          <w:numId w:val="4"/>
        </w:numPr>
        <w:tabs>
          <w:tab w:leader="none" w:pos="1530" w:val="left"/>
        </w:tabs>
        <w:jc w:val="both"/>
        <w:rPr/>
      </w:pPr>
      <w:r>
        <w:rPr/>
        <w:t xml:space="preserve">As with </w:t>
      </w:r>
      <w:r>
        <w:rPr>
          <w:b/>
        </w:rPr>
        <w:t>proper XML syntax</w:t>
      </w:r>
      <w:r>
        <w:rPr/>
        <w:t>, all container elements have corresponding start and end events; for example, every StartElement has a corresponding EndElement, even for empty elements.</w:t>
      </w:r>
    </w:p>
    <w:p>
      <w:pPr>
        <w:pStyle w:val="style31"/>
        <w:numPr>
          <w:ilvl w:val="0"/>
          <w:numId w:val="4"/>
        </w:numPr>
        <w:tabs>
          <w:tab w:leader="none" w:pos="1530" w:val="left"/>
        </w:tabs>
        <w:jc w:val="both"/>
        <w:rPr/>
      </w:pPr>
      <w:r>
        <w:rPr/>
        <w:t xml:space="preserve">Attribute events are treated as </w:t>
      </w:r>
      <w:r>
        <w:rPr>
          <w:b/>
        </w:rPr>
        <w:t>secondary events</w:t>
      </w:r>
      <w:r>
        <w:rPr/>
        <w:t>, and are accessed from their corresponding StartElement event.</w:t>
      </w:r>
    </w:p>
    <w:p>
      <w:pPr>
        <w:pStyle w:val="style31"/>
        <w:numPr>
          <w:ilvl w:val="0"/>
          <w:numId w:val="4"/>
        </w:numPr>
        <w:tabs>
          <w:tab w:leader="none" w:pos="1530" w:val="left"/>
        </w:tabs>
        <w:jc w:val="both"/>
        <w:rPr/>
      </w:pPr>
      <w:r>
        <w:rPr/>
        <w:t xml:space="preserve">Similar to Attribute events, </w:t>
      </w:r>
      <w:r>
        <w:rPr>
          <w:b/>
        </w:rPr>
        <w:t>Namespace events</w:t>
      </w:r>
      <w:r>
        <w:rPr/>
        <w:t xml:space="preserve"> are treated as secondary, but appear twice and are accessible twice in the event stream, first from their corresponding StartElement and then from their corresponding EndElement.</w:t>
      </w:r>
    </w:p>
    <w:p>
      <w:pPr>
        <w:pStyle w:val="style31"/>
        <w:numPr>
          <w:ilvl w:val="0"/>
          <w:numId w:val="4"/>
        </w:numPr>
        <w:tabs>
          <w:tab w:leader="none" w:pos="1530" w:val="left"/>
        </w:tabs>
        <w:jc w:val="both"/>
        <w:rPr/>
      </w:pPr>
      <w:r>
        <w:rPr>
          <w:b/>
        </w:rPr>
        <w:t>Character events</w:t>
      </w:r>
      <w:r>
        <w:rPr/>
        <w:t xml:space="preserve"> are specified for all elements, even if those elements have no character data. Similarly, Character events can be split across events.</w:t>
      </w:r>
    </w:p>
    <w:p>
      <w:pPr>
        <w:pStyle w:val="style31"/>
        <w:numPr>
          <w:ilvl w:val="0"/>
          <w:numId w:val="4"/>
        </w:numPr>
        <w:tabs>
          <w:tab w:leader="none" w:pos="1530" w:val="left"/>
        </w:tabs>
        <w:jc w:val="both"/>
        <w:rPr/>
      </w:pPr>
      <w:r>
        <w:rPr/>
        <w:t xml:space="preserve">The StAX parser maintains a </w:t>
      </w:r>
      <w:r>
        <w:rPr>
          <w:b/>
        </w:rPr>
        <w:t>namespace stack</w:t>
      </w:r>
      <w:r>
        <w:rPr/>
        <w:t>, which holds information about all XML namespaces defined for the current element and its ancestors. The namespace stack, which is exposed through the javax.xml.namespace.NamespaceContext interface, can be accessed by namespace prefix or URI.</w:t>
      </w:r>
    </w:p>
    <w:p>
      <w:pPr>
        <w:pStyle w:val="style0"/>
        <w:tabs>
          <w:tab w:leader="none" w:pos="1530" w:val="left"/>
        </w:tabs>
        <w:jc w:val="both"/>
        <w:rPr>
          <w:b/>
        </w:rPr>
      </w:pPr>
      <w:r>
        <w:rPr>
          <w:b/>
        </w:rPr>
        <w:t>Choosing between Cursor API and Iterator API</w:t>
      </w:r>
    </w:p>
    <w:p>
      <w:pPr>
        <w:pStyle w:val="style31"/>
        <w:numPr>
          <w:ilvl w:val="0"/>
          <w:numId w:val="4"/>
        </w:numPr>
        <w:tabs>
          <w:tab w:leader="none" w:pos="1530" w:val="left"/>
        </w:tabs>
        <w:jc w:val="both"/>
        <w:rPr/>
      </w:pPr>
      <w:r>
        <w:rPr/>
        <w:t>Objects created through the XMLEvent subclasses are immutable, and can be used in arrays and collections, and can be passed to other application routines even after the parser has moved on to the next subsequent events.</w:t>
      </w:r>
    </w:p>
    <w:p>
      <w:pPr>
        <w:pStyle w:val="style31"/>
        <w:numPr>
          <w:ilvl w:val="0"/>
          <w:numId w:val="4"/>
        </w:numPr>
        <w:tabs>
          <w:tab w:leader="none" w:pos="1530" w:val="left"/>
        </w:tabs>
        <w:jc w:val="both"/>
        <w:rPr/>
      </w:pPr>
      <w:r>
        <w:rPr/>
        <w:t>You can create new user defined events by implementing XMLEvent.</w:t>
      </w:r>
    </w:p>
    <w:p>
      <w:pPr>
        <w:pStyle w:val="style31"/>
        <w:numPr>
          <w:ilvl w:val="0"/>
          <w:numId w:val="4"/>
        </w:numPr>
        <w:tabs>
          <w:tab w:leader="none" w:pos="1530" w:val="left"/>
        </w:tabs>
        <w:jc w:val="both"/>
        <w:rPr/>
      </w:pPr>
      <w:r>
        <w:rPr/>
        <w:t>You can add or remove events from an XML stream in much simpler ways than with the cursor API.</w:t>
      </w:r>
    </w:p>
    <w:p>
      <w:pPr>
        <w:pStyle w:val="style31"/>
        <w:tabs>
          <w:tab w:leader="none" w:pos="1530" w:val="left"/>
        </w:tabs>
        <w:spacing w:after="200" w:before="0"/>
        <w:ind w:hanging="0" w:left="1080" w:right="0"/>
        <w:contextualSpacing w:val="false"/>
        <w:jc w:val="both"/>
        <w:rPr/>
      </w:pPr>
      <w:r>
        <w:rPr/>
        <w:t>Prefer Cursor API when,</w:t>
      </w:r>
    </w:p>
    <w:p>
      <w:pPr>
        <w:pStyle w:val="style31"/>
        <w:numPr>
          <w:ilvl w:val="0"/>
          <w:numId w:val="8"/>
        </w:numPr>
        <w:tabs>
          <w:tab w:leader="none" w:pos="1530" w:val="left"/>
        </w:tabs>
        <w:jc w:val="both"/>
        <w:rPr/>
      </w:pPr>
      <w:r>
        <w:rPr/>
        <w:t xml:space="preserve">Programming for a </w:t>
      </w:r>
      <w:r>
        <w:rPr>
          <w:b/>
        </w:rPr>
        <w:t>memory-constrained</w:t>
      </w:r>
      <w:r>
        <w:rPr/>
        <w:t xml:space="preserve"> application, like J2ME.</w:t>
      </w:r>
    </w:p>
    <w:p>
      <w:pPr>
        <w:pStyle w:val="style31"/>
        <w:numPr>
          <w:ilvl w:val="0"/>
          <w:numId w:val="8"/>
        </w:numPr>
        <w:tabs>
          <w:tab w:leader="none" w:pos="1530" w:val="left"/>
        </w:tabs>
        <w:jc w:val="both"/>
        <w:rPr/>
      </w:pPr>
      <w:r>
        <w:rPr>
          <w:b/>
        </w:rPr>
        <w:t>Performance</w:t>
      </w:r>
      <w:r>
        <w:rPr/>
        <w:t xml:space="preserve"> is high priority.</w:t>
      </w:r>
    </w:p>
    <w:p>
      <w:pPr>
        <w:pStyle w:val="style0"/>
        <w:tabs>
          <w:tab w:leader="none" w:pos="1530" w:val="left"/>
        </w:tabs>
        <w:ind w:hanging="0" w:left="1080" w:right="0"/>
        <w:jc w:val="both"/>
        <w:rPr/>
      </w:pPr>
      <w:r>
        <w:rPr/>
        <w:t>Prefer Iterator API when,</w:t>
      </w:r>
    </w:p>
    <w:p>
      <w:pPr>
        <w:pStyle w:val="style31"/>
        <w:numPr>
          <w:ilvl w:val="0"/>
          <w:numId w:val="9"/>
        </w:numPr>
        <w:tabs>
          <w:tab w:leader="none" w:pos="1530" w:val="left"/>
        </w:tabs>
        <w:jc w:val="both"/>
        <w:rPr/>
      </w:pPr>
      <w:r>
        <w:rPr/>
        <w:t xml:space="preserve">You want to create </w:t>
      </w:r>
      <w:r>
        <w:rPr>
          <w:b/>
        </w:rPr>
        <w:t>XML processing pipelines</w:t>
      </w:r>
      <w:r>
        <w:rPr/>
        <w:t>.</w:t>
      </w:r>
    </w:p>
    <w:p>
      <w:pPr>
        <w:pStyle w:val="style31"/>
        <w:numPr>
          <w:ilvl w:val="0"/>
          <w:numId w:val="9"/>
        </w:numPr>
        <w:tabs>
          <w:tab w:leader="none" w:pos="1530" w:val="left"/>
        </w:tabs>
        <w:jc w:val="both"/>
        <w:rPr/>
      </w:pPr>
      <w:r>
        <w:rPr/>
        <w:t xml:space="preserve">You want your application to be able to handle </w:t>
      </w:r>
      <w:r>
        <w:rPr>
          <w:b/>
        </w:rPr>
        <w:t>pluggable processing</w:t>
      </w:r>
      <w:r>
        <w:rPr/>
        <w:t xml:space="preserve"> of the event streams.</w:t>
      </w:r>
    </w:p>
    <w:p>
      <w:pPr>
        <w:pStyle w:val="style31"/>
        <w:numPr>
          <w:ilvl w:val="0"/>
          <w:numId w:val="9"/>
        </w:numPr>
        <w:tabs>
          <w:tab w:leader="none" w:pos="1530" w:val="left"/>
        </w:tabs>
        <w:jc w:val="both"/>
        <w:rPr/>
      </w:pPr>
      <w:r>
        <w:rPr/>
        <w:t xml:space="preserve">You want to </w:t>
      </w:r>
      <w:r>
        <w:rPr>
          <w:b/>
        </w:rPr>
        <w:t>modify the event stream</w:t>
      </w:r>
      <w:r>
        <w:rPr/>
        <w:t>.</w:t>
      </w:r>
    </w:p>
    <w:p>
      <w:pPr>
        <w:pStyle w:val="style31"/>
        <w:numPr>
          <w:ilvl w:val="0"/>
          <w:numId w:val="9"/>
        </w:numPr>
        <w:tabs>
          <w:tab w:leader="none" w:pos="1530" w:val="left"/>
        </w:tabs>
        <w:jc w:val="both"/>
        <w:rPr/>
      </w:pPr>
      <w:r>
        <w:rPr/>
        <w:t xml:space="preserve">In general, you </w:t>
      </w:r>
      <w:r>
        <w:rPr>
          <w:b/>
        </w:rPr>
        <w:t>don’t have a strong preference</w:t>
      </w:r>
      <w:r>
        <w:rPr/>
        <w:t xml:space="preserve"> on what to use.</w:t>
      </w:r>
    </w:p>
    <w:p>
      <w:pPr>
        <w:pStyle w:val="style1"/>
        <w:numPr>
          <w:ilvl w:val="0"/>
          <w:numId w:val="1"/>
        </w:numPr>
        <w:rPr>
          <w:rFonts w:cs="Calibri"/>
          <w:sz w:val="32"/>
        </w:rPr>
      </w:pPr>
      <w:bookmarkStart w:id="19" w:name="__RefHeading__1243_1044315592"/>
      <w:bookmarkStart w:id="20" w:name="_Toc371961612"/>
      <w:bookmarkEnd w:id="19"/>
      <w:bookmarkEnd w:id="20"/>
      <w:r>
        <w:rPr>
          <w:rFonts w:cs="Calibri"/>
          <w:sz w:val="32"/>
        </w:rPr>
        <w:t>StAX Factory Classes</w:t>
      </w:r>
    </w:p>
    <w:p>
      <w:pPr>
        <w:pStyle w:val="style0"/>
        <w:ind w:firstLine="360" w:left="360" w:right="0"/>
        <w:rPr/>
      </w:pPr>
      <w:r>
        <w:rPr/>
      </w:r>
    </w:p>
    <w:p>
      <w:pPr>
        <w:pStyle w:val="style0"/>
        <w:ind w:firstLine="360" w:left="360" w:right="0"/>
        <w:jc w:val="both"/>
        <w:rPr/>
      </w:pPr>
      <w:r>
        <w:rPr/>
        <w:t>The StAX factory classes let you define and configure implementation instances of XML stream reader, stream writer and event classes.</w:t>
      </w:r>
    </w:p>
    <w:p>
      <w:pPr>
        <w:pStyle w:val="style0"/>
        <w:ind w:firstLine="360" w:left="360" w:right="0"/>
        <w:jc w:val="both"/>
        <w:rPr/>
      </w:pPr>
      <w:r>
        <w:rPr/>
        <w:t>The StAX programmers can create XML stream readers, stream writers, and events by using XMLInputFactory, XMLoutputFactory, and XMLEventFactory classes.</w:t>
      </w:r>
    </w:p>
    <w:p>
      <w:pPr>
        <w:pStyle w:val="style0"/>
        <w:ind w:firstLine="360" w:left="360" w:right="0"/>
        <w:rPr/>
      </w:pPr>
      <w:r>
        <w:rPr/>
      </w:r>
    </w:p>
    <w:p>
      <w:pPr>
        <w:pStyle w:val="style0"/>
        <w:ind w:firstLine="360" w:left="360" w:right="0"/>
        <w:rPr>
          <w:pict>
            <v:group coordorigin="0,0" coordsize="8208,3168" id="shape_0" style="position:absolute;margin-left:0pt;margin-top:0pt;width:410.4pt;height:158.4pt"/>
          </w:pict>
        </w:rPr>
      </w:pPr>
      <w:r>
        <w:rPr>
          <w:pict>
            <v:group coordorigin="0,0" coordsize="8208,3168" id="shape_0" style="position:absolute;margin-left:0pt;margin-top:0pt;width:410.4pt;height:158.4pt"/>
          </w:pict>
        </w:rPr>
      </w:r>
    </w:p>
    <w:p>
      <w:pPr>
        <w:pStyle w:val="style0"/>
        <w:rPr>
          <w:rFonts w:cs=""/>
          <w:b/>
          <w:bCs/>
          <w:color w:val="365F91"/>
          <w:sz w:val="32"/>
          <w:szCs w:val="28"/>
        </w:rPr>
      </w:pPr>
      <w:r>
        <w:rPr>
          <w:rFonts w:cs=""/>
          <w:b/>
          <w:bCs/>
          <w:color w:val="365F91"/>
          <w:sz w:val="32"/>
          <w:szCs w:val="28"/>
        </w:rPr>
      </w:r>
    </w:p>
    <w:p>
      <w:pPr>
        <w:pStyle w:val="style0"/>
        <w:rPr>
          <w:b/>
          <w:sz w:val="28"/>
        </w:rPr>
      </w:pPr>
      <w:r>
        <w:rPr>
          <w:b/>
          <w:sz w:val="28"/>
        </w:rPr>
        <w:t>StAX factory implementation class lookup procedures</w:t>
      </w:r>
    </w:p>
    <w:p>
      <w:pPr>
        <w:pStyle w:val="style0"/>
        <w:ind w:firstLine="360" w:left="0" w:right="0"/>
        <w:jc w:val="both"/>
        <w:rPr>
          <w:szCs w:val="24"/>
        </w:rPr>
      </w:pPr>
      <w:r>
        <w:rPr>
          <w:szCs w:val="24"/>
        </w:rPr>
        <w:t>Deriving from JAXP, the StAX factories’ newInstance method determines the specific implementation class to load by using the following procedures:</w:t>
      </w:r>
    </w:p>
    <w:p>
      <w:pPr>
        <w:pStyle w:val="style31"/>
        <w:numPr>
          <w:ilvl w:val="0"/>
          <w:numId w:val="11"/>
        </w:numPr>
        <w:rPr>
          <w:i/>
          <w:szCs w:val="24"/>
        </w:rPr>
      </w:pPr>
      <w:r>
        <w:rPr>
          <w:szCs w:val="24"/>
        </w:rPr>
        <w:t xml:space="preserve">Use the system property </w:t>
      </w:r>
      <w:r>
        <w:rPr>
          <w:i/>
          <w:szCs w:val="24"/>
        </w:rPr>
        <w:t>javax.xml.stream.XMLInputFactory</w:t>
      </w:r>
    </w:p>
    <w:p>
      <w:pPr>
        <w:pStyle w:val="style31"/>
        <w:numPr>
          <w:ilvl w:val="0"/>
          <w:numId w:val="11"/>
        </w:numPr>
        <w:rPr>
          <w:szCs w:val="24"/>
        </w:rPr>
      </w:pPr>
      <w:r>
        <w:rPr>
          <w:szCs w:val="24"/>
        </w:rPr>
        <w:t>Use the lib/</w:t>
      </w:r>
      <w:r>
        <w:rPr>
          <w:i/>
          <w:szCs w:val="24"/>
        </w:rPr>
        <w:t>javax.xml.stream.properties</w:t>
      </w:r>
      <w:r>
        <w:rPr>
          <w:szCs w:val="24"/>
        </w:rPr>
        <w:t xml:space="preserve"> file in JRE directory.</w:t>
      </w:r>
    </w:p>
    <w:p>
      <w:pPr>
        <w:pStyle w:val="style31"/>
        <w:numPr>
          <w:ilvl w:val="0"/>
          <w:numId w:val="11"/>
        </w:numPr>
        <w:rPr>
          <w:szCs w:val="24"/>
        </w:rPr>
      </w:pPr>
      <w:r>
        <w:rPr>
          <w:szCs w:val="24"/>
        </w:rPr>
        <w:t xml:space="preserve">Use the Services API, looking at the </w:t>
      </w:r>
      <w:r>
        <w:rPr>
          <w:i/>
          <w:szCs w:val="24"/>
        </w:rPr>
        <w:t>META-INF/services/javax.xml.stream.XMLInputFactory</w:t>
      </w:r>
      <w:r>
        <w:rPr>
          <w:szCs w:val="24"/>
        </w:rPr>
        <w:t xml:space="preserve"> files in JAR files available to the JRE.</w:t>
      </w:r>
    </w:p>
    <w:p>
      <w:pPr>
        <w:pStyle w:val="style31"/>
        <w:numPr>
          <w:ilvl w:val="0"/>
          <w:numId w:val="11"/>
        </w:numPr>
        <w:rPr>
          <w:szCs w:val="24"/>
        </w:rPr>
      </w:pPr>
      <w:r>
        <w:rPr>
          <w:szCs w:val="24"/>
        </w:rPr>
        <w:t xml:space="preserve">Use the </w:t>
      </w:r>
      <w:r>
        <w:rPr>
          <w:i/>
          <w:szCs w:val="24"/>
        </w:rPr>
        <w:t>platform default</w:t>
      </w:r>
      <w:r>
        <w:rPr>
          <w:szCs w:val="24"/>
        </w:rPr>
        <w:t xml:space="preserve"> StAX factory</w:t>
      </w:r>
    </w:p>
    <w:p>
      <w:pPr>
        <w:pStyle w:val="style0"/>
        <w:rPr>
          <w:sz w:val="32"/>
        </w:rPr>
      </w:pPr>
      <w:r>
        <w:rPr>
          <w:sz w:val="32"/>
        </w:rPr>
      </w:r>
    </w:p>
    <w:p>
      <w:pPr>
        <w:pStyle w:val="style31"/>
        <w:numPr>
          <w:ilvl w:val="1"/>
          <w:numId w:val="10"/>
        </w:numPr>
        <w:rPr>
          <w:rFonts w:cs=""/>
          <w:b/>
          <w:bCs/>
          <w:color w:val="365F91"/>
          <w:sz w:val="32"/>
          <w:szCs w:val="28"/>
        </w:rPr>
      </w:pPr>
      <w:r>
        <w:rPr>
          <w:rFonts w:cs=""/>
          <w:b/>
          <w:bCs/>
          <w:color w:val="365F91"/>
          <w:sz w:val="32"/>
          <w:szCs w:val="28"/>
        </w:rPr>
        <w:t>XMLInputFactory Class</w:t>
      </w:r>
    </w:p>
    <w:p>
      <w:pPr>
        <w:pStyle w:val="style31"/>
        <w:ind w:firstLine="576" w:left="1440" w:right="0"/>
        <w:rPr>
          <w:szCs w:val="24"/>
        </w:rPr>
      </w:pPr>
      <w:r>
        <w:rPr>
          <w:szCs w:val="24"/>
        </w:rPr>
        <w:t>The XMLInputFactory class lets you configure implementation instances of XML stream reader processors created by the factory.</w:t>
      </w:r>
    </w:p>
    <w:p>
      <w:pPr>
        <w:pStyle w:val="style0"/>
        <w:ind w:firstLine="720" w:left="1296" w:right="0"/>
        <w:jc w:val="both"/>
        <w:rPr>
          <w:szCs w:val="24"/>
        </w:rPr>
      </w:pPr>
      <w:r>
        <w:rPr>
          <w:szCs w:val="24"/>
        </w:rPr>
        <w:t>New factory instances of an abstract class XMLInputFactory are created by calling a static method newInstance on the class.</w:t>
      </w:r>
    </w:p>
    <w:p>
      <w:pPr>
        <w:pStyle w:val="style0"/>
        <w:ind w:firstLine="720" w:left="1296" w:right="0"/>
        <w:rPr>
          <w:rFonts w:ascii="Arial Narrow" w:hAnsi="Arial Narrow"/>
          <w:szCs w:val="24"/>
        </w:rPr>
      </w:pPr>
      <w:r>
        <w:rPr>
          <w:rFonts w:ascii="Arial Narrow" w:hAnsi="Arial Narrow"/>
          <w:szCs w:val="24"/>
        </w:rPr>
        <w:t>XMLInputFactory readerFactory = XMLInputFactory.newInstance();</w:t>
      </w:r>
    </w:p>
    <w:p>
      <w:pPr>
        <w:pStyle w:val="style0"/>
        <w:ind w:firstLine="720" w:left="1296" w:right="0"/>
        <w:rPr>
          <w:rFonts w:ascii="Arial Narrow" w:hAnsi="Arial Narrow"/>
          <w:szCs w:val="24"/>
        </w:rPr>
      </w:pPr>
      <w:r>
        <w:rPr>
          <w:rFonts w:ascii="Arial Narrow" w:hAnsi="Arial Narrow"/>
          <w:szCs w:val="24"/>
        </w:rPr>
        <w:t>// Cursor API</w:t>
      </w:r>
    </w:p>
    <w:p>
      <w:pPr>
        <w:pStyle w:val="style0"/>
        <w:ind w:firstLine="720" w:left="1296" w:right="0"/>
        <w:rPr>
          <w:rFonts w:ascii="Arial Narrow" w:hAnsi="Arial Narrow"/>
          <w:szCs w:val="24"/>
        </w:rPr>
      </w:pPr>
      <w:r>
        <w:rPr>
          <w:rFonts w:ascii="Arial Narrow" w:hAnsi="Arial Narrow"/>
          <w:szCs w:val="24"/>
        </w:rPr>
        <w:t>readerFactory.createXMLStreamReader(new FileReader(new File(filePath)));</w:t>
      </w:r>
    </w:p>
    <w:p>
      <w:pPr>
        <w:pStyle w:val="style0"/>
        <w:ind w:firstLine="720" w:left="1296" w:right="0"/>
        <w:rPr>
          <w:rFonts w:ascii="Arial Narrow" w:hAnsi="Arial Narrow"/>
          <w:szCs w:val="24"/>
        </w:rPr>
      </w:pPr>
      <w:r>
        <w:rPr>
          <w:rFonts w:ascii="Arial Narrow" w:hAnsi="Arial Narrow"/>
          <w:szCs w:val="24"/>
        </w:rPr>
        <w:t>// Iterator API</w:t>
      </w:r>
    </w:p>
    <w:p>
      <w:pPr>
        <w:pStyle w:val="style0"/>
        <w:ind w:firstLine="720" w:left="1296" w:right="0"/>
        <w:rPr>
          <w:rFonts w:ascii="Arial Narrow" w:hAnsi="Arial Narrow"/>
          <w:szCs w:val="24"/>
        </w:rPr>
      </w:pPr>
      <w:r>
        <w:rPr>
          <w:rFonts w:ascii="Arial Narrow" w:hAnsi="Arial Narrow"/>
          <w:szCs w:val="24"/>
        </w:rPr>
        <w:t>readerFactory.createXMLEventReader(new FileReader(new File(filePath)));</w:t>
      </w:r>
    </w:p>
    <w:p>
      <w:pPr>
        <w:pStyle w:val="style31"/>
        <w:numPr>
          <w:ilvl w:val="1"/>
          <w:numId w:val="10"/>
        </w:numPr>
        <w:rPr>
          <w:rFonts w:cs=""/>
          <w:b/>
          <w:bCs/>
          <w:color w:val="365F91"/>
          <w:sz w:val="32"/>
          <w:szCs w:val="28"/>
        </w:rPr>
      </w:pPr>
      <w:r>
        <w:rPr>
          <w:rFonts w:cs=""/>
          <w:b/>
          <w:bCs/>
          <w:color w:val="365F91"/>
          <w:sz w:val="32"/>
          <w:szCs w:val="28"/>
        </w:rPr>
        <w:t>XMLOutputFactory Class</w:t>
      </w:r>
    </w:p>
    <w:p>
      <w:pPr>
        <w:pStyle w:val="style31"/>
        <w:ind w:firstLine="576" w:left="1440" w:right="0"/>
        <w:rPr>
          <w:szCs w:val="24"/>
        </w:rPr>
      </w:pPr>
      <w:r>
        <w:rPr>
          <w:szCs w:val="24"/>
        </w:rPr>
        <w:t>The XMLOutputFactory class lets you configure implementation instances of XML stream writer processors created by the factory.</w:t>
      </w:r>
    </w:p>
    <w:p>
      <w:pPr>
        <w:pStyle w:val="style31"/>
        <w:ind w:firstLine="576" w:left="1440" w:right="0"/>
        <w:rPr>
          <w:szCs w:val="24"/>
        </w:rPr>
      </w:pPr>
      <w:r>
        <w:rPr>
          <w:szCs w:val="24"/>
        </w:rPr>
      </w:r>
    </w:p>
    <w:p>
      <w:pPr>
        <w:pStyle w:val="style31"/>
        <w:spacing w:after="200" w:before="0"/>
        <w:ind w:firstLine="576" w:left="1440" w:right="0"/>
        <w:contextualSpacing w:val="false"/>
        <w:rPr>
          <w:szCs w:val="24"/>
        </w:rPr>
      </w:pPr>
      <w:r>
        <w:rPr>
          <w:szCs w:val="24"/>
        </w:rPr>
        <w:t>New factory instances of an abstract class XMLOutputFactory are created by calling a static method newInstance on the class.</w:t>
      </w:r>
    </w:p>
    <w:p>
      <w:pPr>
        <w:pStyle w:val="style0"/>
        <w:ind w:firstLine="720" w:left="1296" w:right="0"/>
        <w:jc w:val="both"/>
        <w:rPr>
          <w:rFonts w:ascii="Arial Narrow" w:hAnsi="Arial Narrow"/>
          <w:szCs w:val="24"/>
        </w:rPr>
      </w:pPr>
      <w:r>
        <w:rPr>
          <w:rFonts w:ascii="Arial Narrow" w:hAnsi="Arial Narrow"/>
          <w:szCs w:val="24"/>
        </w:rPr>
        <w:t>XMLOutputFactory writerFactory = XMLOutputFactory.newInstance();</w:t>
      </w:r>
    </w:p>
    <w:p>
      <w:pPr>
        <w:pStyle w:val="style0"/>
        <w:ind w:firstLine="720" w:left="1296" w:right="0"/>
        <w:jc w:val="both"/>
        <w:rPr>
          <w:rFonts w:ascii="Arial Narrow" w:hAnsi="Arial Narrow"/>
          <w:szCs w:val="24"/>
        </w:rPr>
      </w:pPr>
      <w:r>
        <w:rPr>
          <w:rFonts w:ascii="Arial Narrow" w:hAnsi="Arial Narrow"/>
          <w:szCs w:val="24"/>
        </w:rPr>
        <w:t>// Cursor API</w:t>
      </w:r>
    </w:p>
    <w:p>
      <w:pPr>
        <w:pStyle w:val="style0"/>
        <w:ind w:firstLine="720" w:left="1296" w:right="0"/>
        <w:jc w:val="both"/>
        <w:rPr>
          <w:rFonts w:ascii="Arial Narrow" w:hAnsi="Arial Narrow"/>
          <w:szCs w:val="24"/>
        </w:rPr>
      </w:pPr>
      <w:r>
        <w:rPr>
          <w:rFonts w:ascii="Arial Narrow" w:hAnsi="Arial Narrow"/>
          <w:szCs w:val="24"/>
        </w:rPr>
        <w:t>writerFactory.createXMLStreamWriter(new FileWriter(new File(filePath)));</w:t>
      </w:r>
    </w:p>
    <w:p>
      <w:pPr>
        <w:pStyle w:val="style0"/>
        <w:ind w:firstLine="720" w:left="1296" w:right="0"/>
        <w:jc w:val="both"/>
        <w:rPr>
          <w:rFonts w:ascii="Arial Narrow" w:hAnsi="Arial Narrow"/>
          <w:szCs w:val="24"/>
        </w:rPr>
      </w:pPr>
      <w:r>
        <w:rPr>
          <w:rFonts w:ascii="Arial Narrow" w:hAnsi="Arial Narrow"/>
          <w:szCs w:val="24"/>
        </w:rPr>
        <w:t>// Iterator API</w:t>
      </w:r>
    </w:p>
    <w:p>
      <w:pPr>
        <w:pStyle w:val="style0"/>
        <w:ind w:firstLine="720" w:left="1296" w:right="0"/>
        <w:jc w:val="both"/>
        <w:rPr>
          <w:rFonts w:ascii="Arial Narrow" w:hAnsi="Arial Narrow"/>
          <w:szCs w:val="24"/>
        </w:rPr>
      </w:pPr>
      <w:r>
        <w:rPr>
          <w:rFonts w:ascii="Arial Narrow" w:hAnsi="Arial Narrow"/>
          <w:szCs w:val="24"/>
        </w:rPr>
        <w:t>writerFactory.createXMLEventWriter(new FileWriter(new File(filePath)));</w:t>
      </w:r>
    </w:p>
    <w:p>
      <w:pPr>
        <w:pStyle w:val="style31"/>
        <w:numPr>
          <w:ilvl w:val="1"/>
          <w:numId w:val="10"/>
        </w:numPr>
        <w:rPr>
          <w:rFonts w:cs=""/>
          <w:b/>
          <w:bCs/>
          <w:color w:val="365F91"/>
          <w:sz w:val="32"/>
          <w:szCs w:val="28"/>
        </w:rPr>
      </w:pPr>
      <w:r>
        <w:rPr>
          <w:rFonts w:cs=""/>
          <w:b/>
          <w:bCs/>
          <w:color w:val="365F91"/>
          <w:sz w:val="32"/>
          <w:szCs w:val="28"/>
        </w:rPr>
        <w:t>XMLEventFactory Class</w:t>
      </w:r>
    </w:p>
    <w:p>
      <w:pPr>
        <w:pStyle w:val="style31"/>
        <w:ind w:firstLine="576" w:left="1440" w:right="0"/>
        <w:rPr>
          <w:szCs w:val="24"/>
        </w:rPr>
      </w:pPr>
      <w:r>
        <w:rPr>
          <w:szCs w:val="24"/>
        </w:rPr>
        <w:t>The XMLEventFactory class lets you configure implementation instances of XML events created by the factory.</w:t>
      </w:r>
    </w:p>
    <w:p>
      <w:pPr>
        <w:pStyle w:val="style31"/>
        <w:ind w:firstLine="576" w:left="1440" w:right="0"/>
        <w:rPr>
          <w:szCs w:val="24"/>
        </w:rPr>
      </w:pPr>
      <w:r>
        <w:rPr>
          <w:szCs w:val="24"/>
        </w:rPr>
        <w:tab/>
      </w:r>
    </w:p>
    <w:p>
      <w:pPr>
        <w:pStyle w:val="style31"/>
        <w:ind w:firstLine="576" w:left="1440" w:right="0"/>
        <w:rPr>
          <w:szCs w:val="24"/>
        </w:rPr>
      </w:pPr>
      <w:r>
        <w:rPr>
          <w:szCs w:val="24"/>
        </w:rPr>
        <w:t>New factory instances of an abstract class XMLEventFactory are created by calling a static method newInstance on the class.</w:t>
      </w:r>
    </w:p>
    <w:p>
      <w:pPr>
        <w:pStyle w:val="style0"/>
        <w:ind w:firstLine="720" w:left="1296" w:right="0"/>
        <w:jc w:val="both"/>
        <w:rPr>
          <w:rFonts w:ascii="Arial Narrow" w:hAnsi="Arial Narrow"/>
          <w:szCs w:val="24"/>
        </w:rPr>
      </w:pPr>
      <w:r>
        <w:rPr>
          <w:rFonts w:ascii="Arial Narrow" w:hAnsi="Arial Narrow"/>
          <w:szCs w:val="24"/>
        </w:rPr>
        <w:t>XMLEventFactory eventFactory = XMLEventFactory.newInstance();</w:t>
      </w:r>
    </w:p>
    <w:p>
      <w:pPr>
        <w:pStyle w:val="style0"/>
        <w:ind w:firstLine="720" w:left="1296" w:right="0"/>
        <w:jc w:val="both"/>
        <w:rPr>
          <w:rFonts w:ascii="Arial Narrow" w:hAnsi="Arial Narrow"/>
          <w:szCs w:val="24"/>
        </w:rPr>
      </w:pPr>
      <w:r>
        <w:rPr>
          <w:rFonts w:ascii="Arial Narrow" w:hAnsi="Arial Narrow"/>
          <w:szCs w:val="24"/>
        </w:rPr>
      </w:r>
    </w:p>
    <w:p>
      <w:pPr>
        <w:pStyle w:val="style31"/>
        <w:numPr>
          <w:ilvl w:val="1"/>
          <w:numId w:val="10"/>
        </w:numPr>
        <w:rPr>
          <w:rFonts w:cs=""/>
          <w:b/>
          <w:bCs/>
          <w:color w:val="365F91"/>
          <w:sz w:val="32"/>
          <w:szCs w:val="28"/>
        </w:rPr>
      </w:pPr>
      <w:r>
        <w:rPr>
          <w:rFonts w:cs=""/>
          <w:b/>
          <w:bCs/>
          <w:color w:val="365F91"/>
          <w:sz w:val="32"/>
          <w:szCs w:val="28"/>
        </w:rPr>
        <w:t>XMLReporter, XMLResolver and XMLEventAllocator</w:t>
      </w:r>
    </w:p>
    <w:p>
      <w:pPr>
        <w:pStyle w:val="style31"/>
        <w:ind w:hanging="0" w:left="1296" w:right="0"/>
        <w:rPr>
          <w:szCs w:val="24"/>
        </w:rPr>
      </w:pPr>
      <w:r>
        <w:rPr>
          <w:szCs w:val="24"/>
        </w:rPr>
      </w:r>
    </w:p>
    <w:p>
      <w:pPr>
        <w:pStyle w:val="style31"/>
        <w:ind w:hanging="0" w:left="1296" w:right="0"/>
        <w:rPr>
          <w:b/>
          <w:sz w:val="28"/>
          <w:szCs w:val="24"/>
        </w:rPr>
      </w:pPr>
      <w:r>
        <w:rPr>
          <w:b/>
          <w:sz w:val="28"/>
          <w:szCs w:val="24"/>
        </w:rPr>
        <w:t>XMLReporter</w:t>
      </w:r>
    </w:p>
    <w:p>
      <w:pPr>
        <w:pStyle w:val="style31"/>
        <w:ind w:firstLine="144" w:left="1296" w:right="0"/>
        <w:jc w:val="both"/>
        <w:rPr>
          <w:szCs w:val="24"/>
        </w:rPr>
      </w:pPr>
      <w:r>
        <w:rPr>
          <w:szCs w:val="24"/>
        </w:rPr>
        <w:t>All non-fatal errors and warnings are reported using the XMLReporter interface.</w:t>
      </w:r>
    </w:p>
    <w:p>
      <w:pPr>
        <w:pStyle w:val="style31"/>
        <w:ind w:hanging="0" w:left="1296" w:right="0"/>
        <w:jc w:val="both"/>
        <w:rPr>
          <w:szCs w:val="24"/>
        </w:rPr>
      </w:pPr>
      <w:r>
        <w:rPr>
          <w:szCs w:val="24"/>
        </w:rPr>
        <w:tab/>
        <w:t>All fatal errors are reported by XMLStreamException.</w:t>
      </w:r>
    </w:p>
    <w:p>
      <w:pPr>
        <w:pStyle w:val="style31"/>
        <w:ind w:firstLine="144" w:left="1296" w:right="0"/>
        <w:rPr>
          <w:szCs w:val="24"/>
        </w:rPr>
      </w:pPr>
      <w:r>
        <w:rPr>
          <w:szCs w:val="24"/>
        </w:rPr>
      </w:r>
    </w:p>
    <w:p>
      <w:pPr>
        <w:pStyle w:val="style31"/>
        <w:ind w:hanging="0" w:left="1296" w:right="0"/>
        <w:rPr>
          <w:b/>
          <w:sz w:val="28"/>
          <w:szCs w:val="24"/>
        </w:rPr>
      </w:pPr>
      <w:r>
        <w:rPr>
          <w:b/>
          <w:sz w:val="28"/>
          <w:szCs w:val="24"/>
        </w:rPr>
        <w:t>XMLResolver</w:t>
      </w:r>
    </w:p>
    <w:p>
      <w:pPr>
        <w:pStyle w:val="style31"/>
        <w:ind w:firstLine="144" w:left="1296" w:right="0"/>
        <w:jc w:val="both"/>
        <w:rPr>
          <w:szCs w:val="24"/>
        </w:rPr>
      </w:pPr>
      <w:r>
        <w:rPr>
          <w:szCs w:val="24"/>
        </w:rPr>
        <w:t>The XMLResolver interface provides a means to set the method that resolves resources during XML processing. An application sets the interface on XMLInputFactory, which then sets the interface on all processors created by that factory instance.</w:t>
      </w:r>
    </w:p>
    <w:p>
      <w:pPr>
        <w:pStyle w:val="style31"/>
        <w:ind w:hanging="0" w:left="1296" w:right="0"/>
        <w:rPr>
          <w:b/>
          <w:sz w:val="28"/>
          <w:szCs w:val="24"/>
        </w:rPr>
      </w:pPr>
      <w:r>
        <w:rPr>
          <w:b/>
          <w:sz w:val="28"/>
          <w:szCs w:val="24"/>
        </w:rPr>
      </w:r>
    </w:p>
    <w:p>
      <w:pPr>
        <w:pStyle w:val="style31"/>
        <w:ind w:hanging="0" w:left="1296" w:right="0"/>
        <w:rPr>
          <w:b/>
          <w:sz w:val="28"/>
          <w:szCs w:val="24"/>
        </w:rPr>
      </w:pPr>
      <w:r>
        <w:rPr>
          <w:b/>
          <w:sz w:val="28"/>
          <w:szCs w:val="24"/>
        </w:rPr>
        <w:t>XMLEventAllocator</w:t>
      </w:r>
    </w:p>
    <w:p>
      <w:pPr>
        <w:pStyle w:val="style31"/>
        <w:ind w:firstLine="144" w:left="1296" w:right="0"/>
        <w:jc w:val="both"/>
        <w:rPr>
          <w:szCs w:val="24"/>
        </w:rPr>
      </w:pPr>
      <w:r>
        <w:rPr>
          <w:szCs w:val="24"/>
        </w:rPr>
        <w:t>XMLEventAllocator can be used to get event information as an XMLEvent object, even when using the cursor API.</w:t>
      </w:r>
    </w:p>
    <w:p>
      <w:pPr>
        <w:pStyle w:val="style1"/>
        <w:numPr>
          <w:ilvl w:val="0"/>
          <w:numId w:val="1"/>
        </w:numPr>
        <w:rPr>
          <w:rFonts w:cs="Calibri"/>
          <w:sz w:val="32"/>
        </w:rPr>
      </w:pPr>
      <w:bookmarkStart w:id="21" w:name="__RefHeading__1245_1044315592"/>
      <w:bookmarkStart w:id="22" w:name="_Toc371961613"/>
      <w:bookmarkEnd w:id="21"/>
      <w:bookmarkEnd w:id="22"/>
      <w:r>
        <w:rPr>
          <w:rFonts w:cs="Calibri"/>
          <w:sz w:val="32"/>
        </w:rPr>
        <w:t>Appendix</w:t>
      </w:r>
    </w:p>
    <w:p>
      <w:pPr>
        <w:pStyle w:val="style1"/>
        <w:numPr>
          <w:ilvl w:val="1"/>
          <w:numId w:val="12"/>
        </w:numPr>
        <w:rPr>
          <w:rFonts w:cs="Calibri"/>
          <w:sz w:val="32"/>
        </w:rPr>
      </w:pPr>
      <w:bookmarkStart w:id="23" w:name="__RefHeading__1247_1044315592"/>
      <w:bookmarkStart w:id="24" w:name="_Toc371961614"/>
      <w:bookmarkEnd w:id="23"/>
      <w:bookmarkEnd w:id="24"/>
      <w:r>
        <w:rPr>
          <w:rFonts w:cs="Calibri"/>
          <w:sz w:val="32"/>
        </w:rPr>
        <w:t>Java Specification Requirement</w:t>
      </w:r>
    </w:p>
    <w:p>
      <w:pPr>
        <w:pStyle w:val="style0"/>
        <w:ind w:firstLine="720" w:left="720" w:right="0"/>
        <w:rPr>
          <w:szCs w:val="24"/>
        </w:rPr>
      </w:pPr>
      <w:r>
        <w:rPr>
          <w:szCs w:val="24"/>
        </w:rPr>
        <w:t>Find below the Streaming API for XML (JSR-173) for JavaTM Specification by BEA (</w:t>
      </w:r>
      <w:r>
        <w:rPr>
          <w:b/>
          <w:szCs w:val="24"/>
        </w:rPr>
        <w:t>B</w:t>
      </w:r>
      <w:r>
        <w:rPr>
          <w:szCs w:val="24"/>
        </w:rPr>
        <w:t xml:space="preserve">ill Coleman, </w:t>
      </w:r>
      <w:r>
        <w:rPr>
          <w:b/>
          <w:szCs w:val="24"/>
        </w:rPr>
        <w:t>E</w:t>
      </w:r>
      <w:r>
        <w:rPr>
          <w:szCs w:val="24"/>
        </w:rPr>
        <w:t xml:space="preserve">d Scott and </w:t>
      </w:r>
      <w:r>
        <w:rPr>
          <w:b/>
          <w:szCs w:val="24"/>
        </w:rPr>
        <w:t>A</w:t>
      </w:r>
      <w:r>
        <w:rPr>
          <w:szCs w:val="24"/>
        </w:rPr>
        <w:t>lfred Chuang) Systems, Inc.</w:t>
      </w:r>
    </w:p>
    <w:p>
      <w:pPr>
        <w:pStyle w:val="style0"/>
        <w:ind w:hanging="0" w:left="720" w:right="0"/>
        <w:rPr>
          <w:drawing>
            <wp:inline distB="0" distL="0" distR="0" distT="0">
              <wp:extent cx="977900" cy="63627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977900" cy="636270"/>
                      </a:xfrm>
                      <a:prstGeom prst="rect">
                        <a:avLst/>
                      </a:prstGeom>
                      <a:noFill/>
                      <a:ln w="9525">
                        <a:noFill/>
                        <a:miter lim="800000"/>
                        <a:headEnd/>
                        <a:tailEnd/>
                      </a:ln>
                    </pic:spPr>
                  </pic:pic>
                </a:graphicData>
              </a:graphic>
            </wp:inline>
          </w:drawing>
        </w:rPr>
      </w:pPr>
      <w:r>
        <w:rPr/>
        <w:tab/>
      </w:r>
      <w:r>
        <w:rPr>
          <w:drawing>
            <wp:inline distB="0" distL="0" distR="0" distT="0">
              <wp:extent cx="977900" cy="63627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977900" cy="636270"/>
                      </a:xfrm>
                      <a:prstGeom prst="rect">
                        <a:avLst/>
                      </a:prstGeom>
                      <a:noFill/>
                      <a:ln w="9525">
                        <a:noFill/>
                        <a:miter lim="800000"/>
                        <a:headEnd/>
                        <a:tailEnd/>
                      </a:ln>
                    </pic:spPr>
                  </pic:pic>
                </a:graphicData>
              </a:graphic>
            </wp:inline>
          </w:drawing>
        </w:rPr>
      </w:r>
    </w:p>
    <w:p>
      <w:pPr>
        <w:pStyle w:val="style1"/>
        <w:numPr>
          <w:ilvl w:val="1"/>
          <w:numId w:val="12"/>
        </w:numPr>
        <w:rPr>
          <w:rFonts w:cs="Calibri"/>
          <w:sz w:val="32"/>
        </w:rPr>
      </w:pPr>
      <w:bookmarkStart w:id="25" w:name="__RefHeading__1249_1044315592"/>
      <w:bookmarkStart w:id="26" w:name="_Toc371961615"/>
      <w:bookmarkEnd w:id="25"/>
      <w:r>
        <w:rPr>
          <w:rFonts w:cs="Calibri"/>
          <w:sz w:val="32"/>
        </w:rPr>
        <w:t>Examples</w:t>
      </w:r>
      <w:bookmarkEnd w:id="26"/>
      <w:r>
        <w:rPr>
          <w:rFonts w:cs="Calibri"/>
          <w:sz w:val="32"/>
        </w:rPr>
        <w:t xml:space="preserve"> </w:t>
      </w:r>
    </w:p>
    <w:p>
      <w:pPr>
        <w:pStyle w:val="style0"/>
        <w:ind w:hanging="0" w:left="1440" w:right="0"/>
        <w:rPr>
          <w:drawing>
            <wp:inline distB="0" distL="0" distR="0" distT="0">
              <wp:extent cx="986155" cy="63627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986155" cy="636270"/>
                      </a:xfrm>
                      <a:prstGeom prst="rect">
                        <a:avLst/>
                      </a:prstGeom>
                      <a:noFill/>
                      <a:ln w="9525">
                        <a:noFill/>
                        <a:miter lim="800000"/>
                        <a:headEnd/>
                        <a:tailEnd/>
                      </a:ln>
                    </pic:spPr>
                  </pic:pic>
                </a:graphicData>
              </a:graphic>
            </wp:inline>
          </w:drawing>
        </w:rPr>
      </w:pPr>
      <w:r>
        <w:rPr>
          <w:drawing>
            <wp:inline distB="0" distL="0" distR="0" distT="0">
              <wp:extent cx="986155" cy="63627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986155" cy="636270"/>
                      </a:xfrm>
                      <a:prstGeom prst="rect">
                        <a:avLst/>
                      </a:prstGeom>
                      <a:noFill/>
                      <a:ln w="9525">
                        <a:noFill/>
                        <a:miter lim="800000"/>
                        <a:headEnd/>
                        <a:tailEnd/>
                      </a:ln>
                    </pic:spPr>
                  </pic:pic>
                </a:graphicData>
              </a:graphic>
            </wp:inline>
          </w:drawing>
        </w:rPr>
      </w:r>
    </w:p>
    <w:sectPr>
      <w:type w:val="continuous"/>
      <w:pgSz w:h="16838" w:w="11906"/>
      <w:pgMar w:bottom="1152" w:footer="0" w:gutter="0" w:header="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Arial Narro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2">
    <w:lvl w:ilvl="0">
      <w:start w:val="1"/>
      <w:numFmt w:val="decimal"/>
      <w:lvlText w:val="%1.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9"/>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9"/>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5">
    <w:lvl w:ilvl="0">
      <w:start w:val="6"/>
      <w:numFmt w:val="decimal"/>
      <w:lvlText w:val="%1"/>
      <w:lvlJc w:val="left"/>
      <w:pPr>
        <w:ind w:hanging="420" w:left="420"/>
      </w:pPr>
    </w:lvl>
    <w:lvl w:ilvl="1">
      <w:start w:val="1"/>
      <w:numFmt w:val="decimal"/>
      <w:lvlText w:val="%1.%2"/>
      <w:lvlJc w:val="left"/>
      <w:pPr>
        <w:ind w:hanging="720" w:left="1440"/>
      </w:pPr>
    </w:lvl>
    <w:lvl w:ilvl="2">
      <w:start w:val="1"/>
      <w:numFmt w:val="decimal"/>
      <w:lvlText w:val="%1.%2.%3"/>
      <w:lvlJc w:val="left"/>
      <w:pPr>
        <w:ind w:hanging="720" w:left="2160"/>
      </w:pPr>
    </w:lvl>
    <w:lvl w:ilvl="3">
      <w:start w:val="1"/>
      <w:numFmt w:val="decimal"/>
      <w:lvlText w:val="%1.%2.%3.%4"/>
      <w:lvlJc w:val="left"/>
      <w:pPr>
        <w:ind w:hanging="1080" w:left="3240"/>
      </w:pPr>
    </w:lvl>
    <w:lvl w:ilvl="4">
      <w:start w:val="1"/>
      <w:numFmt w:val="decimal"/>
      <w:lvlText w:val="%1.%2.%3.%4.%5"/>
      <w:lvlJc w:val="left"/>
      <w:pPr>
        <w:ind w:hanging="1440" w:left="4320"/>
      </w:pPr>
    </w:lvl>
    <w:lvl w:ilvl="5">
      <w:start w:val="1"/>
      <w:numFmt w:val="decimal"/>
      <w:lvlText w:val="%1.%2.%3.%4.%5.%6"/>
      <w:lvlJc w:val="left"/>
      <w:pPr>
        <w:ind w:hanging="1440" w:left="5040"/>
      </w:pPr>
    </w:lvl>
    <w:lvl w:ilvl="6">
      <w:start w:val="1"/>
      <w:numFmt w:val="decimal"/>
      <w:lvlText w:val="%1.%2.%3.%4.%5.%6.%7"/>
      <w:lvlJc w:val="left"/>
      <w:pPr>
        <w:ind w:hanging="1800" w:left="6120"/>
      </w:pPr>
    </w:lvl>
    <w:lvl w:ilvl="7">
      <w:start w:val="1"/>
      <w:numFmt w:val="decimal"/>
      <w:lvlText w:val="%1.%2.%3.%4.%5.%6.%7.%8"/>
      <w:lvlJc w:val="left"/>
      <w:pPr>
        <w:ind w:hanging="2160" w:left="7200"/>
      </w:pPr>
    </w:lvl>
    <w:lvl w:ilvl="8">
      <w:start w:val="1"/>
      <w:numFmt w:val="decimal"/>
      <w:lvlText w:val="%1.%2.%3.%4.%5.%6.%7.%8.%9"/>
      <w:lvlJc w:val="left"/>
      <w:pPr>
        <w:ind w:hanging="2160" w:left="7920"/>
      </w:pPr>
    </w:lvl>
  </w:abstractNum>
  <w:abstractNum w:abstractNumId="6">
    <w:lvl w:ilvl="0">
      <w:start w:val="1"/>
      <w:numFmt w:val="lowerRoman"/>
      <w:lvlText w:val="%1)"/>
      <w:lvlJc w:val="left"/>
      <w:pPr>
        <w:ind w:hanging="360" w:left="2160"/>
      </w:pPr>
      <w:rPr/>
    </w:lvl>
    <w:lvl w:ilvl="1">
      <w:start w:val="1"/>
      <w:numFmt w:val="lowerLetter"/>
      <w:lvlText w:val="%2."/>
      <w:lvlJc w:val="left"/>
      <w:pPr>
        <w:ind w:hanging="360" w:left="2880"/>
      </w:pPr>
    </w:lvl>
    <w:lvl w:ilvl="2">
      <w:start w:val="1"/>
      <w:numFmt w:val="lowerRoman"/>
      <w:lvlText w:val="%3."/>
      <w:lvlJc w:val="right"/>
      <w:pPr>
        <w:ind w:hanging="180" w:left="3600"/>
      </w:pPr>
    </w:lvl>
    <w:lvl w:ilvl="3">
      <w:start w:val="1"/>
      <w:numFmt w:val="decimal"/>
      <w:lvlText w:val="%4."/>
      <w:lvlJc w:val="left"/>
      <w:pPr>
        <w:ind w:hanging="360" w:left="4320"/>
      </w:pPr>
    </w:lvl>
    <w:lvl w:ilvl="4">
      <w:start w:val="1"/>
      <w:numFmt w:val="lowerLetter"/>
      <w:lvlText w:val="%5."/>
      <w:lvlJc w:val="left"/>
      <w:pPr>
        <w:ind w:hanging="360" w:left="5040"/>
      </w:pPr>
    </w:lvl>
    <w:lvl w:ilvl="5">
      <w:start w:val="1"/>
      <w:numFmt w:val="lowerRoman"/>
      <w:lvlText w:val="%6."/>
      <w:lvlJc w:val="right"/>
      <w:pPr>
        <w:ind w:hanging="180" w:left="5760"/>
      </w:pPr>
    </w:lvl>
    <w:lvl w:ilvl="6">
      <w:start w:val="1"/>
      <w:numFmt w:val="decimal"/>
      <w:lvlText w:val="%7."/>
      <w:lvlJc w:val="left"/>
      <w:pPr>
        <w:ind w:hanging="360" w:left="6480"/>
      </w:pPr>
    </w:lvl>
    <w:lvl w:ilvl="7">
      <w:start w:val="1"/>
      <w:numFmt w:val="lowerLetter"/>
      <w:lvlText w:val="%8."/>
      <w:lvlJc w:val="left"/>
      <w:pPr>
        <w:ind w:hanging="360" w:left="7200"/>
      </w:pPr>
    </w:lvl>
    <w:lvl w:ilvl="8">
      <w:start w:val="1"/>
      <w:numFmt w:val="lowerRoman"/>
      <w:lvlText w:val="%9."/>
      <w:lvlJc w:val="right"/>
      <w:pPr>
        <w:ind w:hanging="180" w:left="7920"/>
      </w:pPr>
    </w:lvl>
  </w:abstractNum>
  <w:abstractNum w:abstractNumId="7">
    <w:lvl w:ilvl="0">
      <w:start w:val="1"/>
      <w:numFmt w:val="lowerRoman"/>
      <w:lvlText w:val="%1)"/>
      <w:lvlJc w:val="left"/>
      <w:pPr>
        <w:ind w:hanging="360" w:left="2160"/>
      </w:pPr>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9">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10">
    <w:lvl w:ilvl="0">
      <w:start w:val="7"/>
      <w:numFmt w:val="decimal"/>
      <w:lvlText w:val="%1"/>
      <w:lvlJc w:val="left"/>
      <w:pPr>
        <w:ind w:hanging="405" w:left="405"/>
      </w:pPr>
      <w:rPr>
        <w:sz w:val="32"/>
      </w:rPr>
    </w:lvl>
    <w:lvl w:ilvl="1">
      <w:start w:val="1"/>
      <w:numFmt w:val="decimal"/>
      <w:lvlText w:val="%1.%2"/>
      <w:lvlJc w:val="left"/>
      <w:pPr>
        <w:ind w:hanging="720" w:left="1296"/>
      </w:pPr>
      <w:rPr>
        <w:sz w:val="32"/>
      </w:rPr>
    </w:lvl>
    <w:lvl w:ilvl="2">
      <w:start w:val="1"/>
      <w:numFmt w:val="decimal"/>
      <w:lvlText w:val="%1.%2.%3"/>
      <w:lvlJc w:val="left"/>
      <w:pPr>
        <w:ind w:hanging="1080" w:left="2232"/>
      </w:pPr>
      <w:rPr>
        <w:sz w:val="32"/>
      </w:rPr>
    </w:lvl>
    <w:lvl w:ilvl="3">
      <w:start w:val="1"/>
      <w:numFmt w:val="decimal"/>
      <w:lvlText w:val="%1.%2.%3.%4"/>
      <w:lvlJc w:val="left"/>
      <w:pPr>
        <w:ind w:hanging="1440" w:left="3168"/>
      </w:pPr>
      <w:rPr>
        <w:sz w:val="32"/>
      </w:rPr>
    </w:lvl>
    <w:lvl w:ilvl="4">
      <w:start w:val="1"/>
      <w:numFmt w:val="decimal"/>
      <w:lvlText w:val="%1.%2.%3.%4.%5"/>
      <w:lvlJc w:val="left"/>
      <w:pPr>
        <w:ind w:hanging="1440" w:left="3744"/>
      </w:pPr>
      <w:rPr>
        <w:sz w:val="32"/>
      </w:rPr>
    </w:lvl>
    <w:lvl w:ilvl="5">
      <w:start w:val="1"/>
      <w:numFmt w:val="decimal"/>
      <w:lvlText w:val="%1.%2.%3.%4.%5.%6"/>
      <w:lvlJc w:val="left"/>
      <w:pPr>
        <w:ind w:hanging="1800" w:left="4680"/>
      </w:pPr>
      <w:rPr>
        <w:sz w:val="32"/>
      </w:rPr>
    </w:lvl>
    <w:lvl w:ilvl="6">
      <w:start w:val="1"/>
      <w:numFmt w:val="decimal"/>
      <w:lvlText w:val="%1.%2.%3.%4.%5.%6.%7"/>
      <w:lvlJc w:val="left"/>
      <w:pPr>
        <w:ind w:hanging="2160" w:left="5616"/>
      </w:pPr>
      <w:rPr>
        <w:sz w:val="32"/>
      </w:rPr>
    </w:lvl>
    <w:lvl w:ilvl="7">
      <w:start w:val="1"/>
      <w:numFmt w:val="decimal"/>
      <w:lvlText w:val="%1.%2.%3.%4.%5.%6.%7.%8"/>
      <w:lvlJc w:val="left"/>
      <w:pPr>
        <w:ind w:hanging="2520" w:left="6552"/>
      </w:pPr>
      <w:rPr>
        <w:sz w:val="32"/>
      </w:rPr>
    </w:lvl>
    <w:lvl w:ilvl="8">
      <w:start w:val="1"/>
      <w:numFmt w:val="decimal"/>
      <w:lvlText w:val="%1.%2.%3.%4.%5.%6.%7.%8.%9"/>
      <w:lvlJc w:val="left"/>
      <w:pPr>
        <w:ind w:hanging="2880" w:left="7488"/>
      </w:pPr>
      <w:rPr>
        <w:sz w:val="32"/>
      </w:rPr>
    </w:lvl>
  </w:abstractNum>
  <w:abstractNum w:abstractNumId="1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2">
    <w:lvl w:ilvl="0">
      <w:start w:val="8"/>
      <w:numFmt w:val="decimal"/>
      <w:lvlText w:val="%1"/>
      <w:lvlJc w:val="left"/>
      <w:pPr>
        <w:ind w:hanging="420" w:left="420"/>
      </w:pPr>
    </w:lvl>
    <w:lvl w:ilvl="1">
      <w:start w:val="1"/>
      <w:numFmt w:val="decimal"/>
      <w:lvlText w:val="%1.%2"/>
      <w:lvlJc w:val="left"/>
      <w:pPr>
        <w:ind w:hanging="720" w:left="1440"/>
      </w:pPr>
    </w:lvl>
    <w:lvl w:ilvl="2">
      <w:start w:val="1"/>
      <w:numFmt w:val="decimal"/>
      <w:lvlText w:val="%1.%2.%3"/>
      <w:lvlJc w:val="left"/>
      <w:pPr>
        <w:ind w:hanging="720" w:left="2160"/>
      </w:pPr>
    </w:lvl>
    <w:lvl w:ilvl="3">
      <w:start w:val="1"/>
      <w:numFmt w:val="decimal"/>
      <w:lvlText w:val="%1.%2.%3.%4"/>
      <w:lvlJc w:val="left"/>
      <w:pPr>
        <w:ind w:hanging="1080" w:left="3240"/>
      </w:pPr>
    </w:lvl>
    <w:lvl w:ilvl="4">
      <w:start w:val="1"/>
      <w:numFmt w:val="decimal"/>
      <w:lvlText w:val="%1.%2.%3.%4.%5"/>
      <w:lvlJc w:val="left"/>
      <w:pPr>
        <w:ind w:hanging="1440" w:left="4320"/>
      </w:pPr>
    </w:lvl>
    <w:lvl w:ilvl="5">
      <w:start w:val="1"/>
      <w:numFmt w:val="decimal"/>
      <w:lvlText w:val="%1.%2.%3.%4.%5.%6"/>
      <w:lvlJc w:val="left"/>
      <w:pPr>
        <w:ind w:hanging="1440" w:left="5040"/>
      </w:pPr>
    </w:lvl>
    <w:lvl w:ilvl="6">
      <w:start w:val="1"/>
      <w:numFmt w:val="decimal"/>
      <w:lvlText w:val="%1.%2.%3.%4.%5.%6.%7"/>
      <w:lvlJc w:val="left"/>
      <w:pPr>
        <w:ind w:hanging="1800" w:left="6120"/>
      </w:pPr>
    </w:lvl>
    <w:lvl w:ilvl="7">
      <w:start w:val="1"/>
      <w:numFmt w:val="decimal"/>
      <w:lvlText w:val="%1.%2.%3.%4.%5.%6.%7.%8"/>
      <w:lvlJc w:val="left"/>
      <w:pPr>
        <w:ind w:hanging="2160" w:left="7200"/>
      </w:pPr>
    </w:lvl>
    <w:lvl w:ilvl="8">
      <w:start w:val="1"/>
      <w:numFmt w:val="decimal"/>
      <w:lvlText w:val="%1.%2.%3.%4.%5.%6.%7.%8.%9"/>
      <w:lvlJc w:val="left"/>
      <w:pPr>
        <w:ind w:hanging="2160" w:left="7920"/>
      </w:pPr>
    </w:lvl>
  </w:abstractNum>
  <w:abstractNum w:abstractNumId="13">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4">
    <w:lvl w:ilvl="0">
      <w:start w:val="1"/>
      <w:numFmt w:val="decimal"/>
      <w:lvlText w:val="%1."/>
      <w:lvlJc w:val="left"/>
      <w:pPr>
        <w:ind w:hanging="360" w:left="36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contextualSpacing w:val="false"/>
    </w:pPr>
    <w:rPr>
      <w:rFonts w:ascii="Calibri" w:cs="Calibri" w:eastAsia="DejaVu Sans" w:hAnsi="Calibri"/>
      <w:color w:val="auto"/>
      <w:sz w:val="24"/>
      <w:szCs w:val="22"/>
      <w:lang w:bidi="ar-SA" w:eastAsia="en-US" w:val="en-GB"/>
    </w:rPr>
  </w:style>
  <w:style w:styleId="style1" w:type="paragraph">
    <w:name w:val="Heading 1"/>
    <w:basedOn w:val="style0"/>
    <w:next w:val="style1"/>
    <w:pPr>
      <w:keepNext/>
      <w:keepLines/>
      <w:numPr>
        <w:ilvl w:val="0"/>
        <w:numId w:val="13"/>
      </w:numPr>
      <w:spacing w:after="0" w:before="480"/>
      <w:contextualSpacing w:val="false"/>
      <w:outlineLvl w:val="0"/>
    </w:pPr>
    <w:rPr>
      <w:rFonts w:cs=""/>
      <w:b/>
      <w:bCs/>
      <w:color w:val="365F91"/>
      <w:szCs w:val="28"/>
    </w:rPr>
  </w:style>
  <w:style w:styleId="style2" w:type="paragraph">
    <w:name w:val="Heading 2"/>
    <w:basedOn w:val="style0"/>
    <w:next w:val="style2"/>
    <w:pPr>
      <w:keepNext/>
      <w:keepLines/>
      <w:numPr>
        <w:ilvl w:val="0"/>
        <w:numId w:val="2"/>
      </w:numPr>
      <w:spacing w:after="0" w:before="200"/>
      <w:contextualSpacing w:val="false"/>
    </w:pPr>
    <w:rPr>
      <w:rFonts w:cs=""/>
      <w:bCs/>
      <w:color w:val="4F81BD"/>
      <w:sz w:val="22"/>
      <w:szCs w:val="26"/>
    </w:rPr>
  </w:style>
  <w:style w:styleId="style15" w:type="character">
    <w:name w:val="Default Paragraph Font"/>
    <w:next w:val="style15"/>
    <w:rPr/>
  </w:style>
  <w:style w:styleId="style16" w:type="character">
    <w:name w:val="Heading 1 Char"/>
    <w:basedOn w:val="style15"/>
    <w:next w:val="style16"/>
    <w:rPr>
      <w:rFonts w:cs=""/>
      <w:b/>
      <w:bCs/>
      <w:color w:val="365F91"/>
      <w:szCs w:val="28"/>
    </w:rPr>
  </w:style>
  <w:style w:styleId="style17" w:type="character">
    <w:name w:val="Heading 2 Char"/>
    <w:basedOn w:val="style15"/>
    <w:next w:val="style17"/>
    <w:rPr>
      <w:rFonts w:cs=""/>
      <w:bCs/>
      <w:color w:val="4F81BD"/>
      <w:sz w:val="22"/>
      <w:szCs w:val="26"/>
    </w:rPr>
  </w:style>
  <w:style w:styleId="style18" w:type="character">
    <w:name w:val="Internet Link"/>
    <w:basedOn w:val="style15"/>
    <w:next w:val="style18"/>
    <w:rPr>
      <w:color w:val="0000FF"/>
      <w:u w:val="single"/>
      <w:lang w:bidi="zxx-" w:eastAsia="zxx-" w:val="zxx-"/>
    </w:rPr>
  </w:style>
  <w:style w:styleId="style19" w:type="character">
    <w:name w:val="Balloon Text Char"/>
    <w:basedOn w:val="style15"/>
    <w:next w:val="style19"/>
    <w:rPr>
      <w:rFonts w:ascii="Tahoma" w:cs="Tahoma" w:hAnsi="Tahoma"/>
      <w:sz w:val="16"/>
      <w:szCs w:val="16"/>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ListLabel 1"/>
    <w:next w:val="style22"/>
    <w:rPr>
      <w:rFonts w:cs="Calibri"/>
    </w:rPr>
  </w:style>
  <w:style w:styleId="style23" w:type="character">
    <w:name w:val="ListLabel 2"/>
    <w:next w:val="style23"/>
    <w:rPr>
      <w:rFonts w:cs="Courier New"/>
    </w:rPr>
  </w:style>
  <w:style w:styleId="style24" w:type="character">
    <w:name w:val="ListLabel 3"/>
    <w:next w:val="style24"/>
    <w:rPr>
      <w:sz w:val="32"/>
    </w:rPr>
  </w:style>
  <w:style w:styleId="style25" w:type="character">
    <w:name w:val="Index Link"/>
    <w:next w:val="style25"/>
    <w:rPr/>
  </w:style>
  <w:style w:styleId="style26" w:type="paragraph">
    <w:name w:val="Heading"/>
    <w:basedOn w:val="style0"/>
    <w:next w:val="style27"/>
    <w:pPr>
      <w:keepNext/>
      <w:spacing w:after="120" w:before="240"/>
      <w:contextualSpacing w:val="false"/>
    </w:pPr>
    <w:rPr>
      <w:rFonts w:ascii="Liberation Sans" w:cs="Lohit Hindi" w:eastAsia="DejaVu Sans" w:hAnsi="Liberation Sans"/>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Index"/>
    <w:basedOn w:val="style0"/>
    <w:next w:val="style30"/>
    <w:pPr>
      <w:suppressLineNumbers/>
    </w:pPr>
    <w:rPr>
      <w:rFonts w:cs="Lohit Hindi"/>
    </w:rPr>
  </w:style>
  <w:style w:styleId="style31" w:type="paragraph">
    <w:name w:val="List Paragraph"/>
    <w:basedOn w:val="style0"/>
    <w:next w:val="style31"/>
    <w:pPr>
      <w:spacing w:after="200" w:before="0"/>
      <w:ind w:hanging="0" w:left="720" w:right="0"/>
      <w:contextualSpacing/>
    </w:pPr>
    <w:rPr/>
  </w:style>
  <w:style w:styleId="style32" w:type="paragraph">
    <w:name w:val="Contents Heading"/>
    <w:basedOn w:val="style1"/>
    <w:next w:val="style32"/>
    <w:pPr>
      <w:spacing w:line="276" w:lineRule="auto"/>
    </w:pPr>
    <w:rPr>
      <w:rFonts w:ascii="Cambria" w:hAnsi="Cambria"/>
      <w:sz w:val="28"/>
      <w:lang w:val="en-US"/>
    </w:rPr>
  </w:style>
  <w:style w:styleId="style33" w:type="paragraph">
    <w:name w:val="Contents 1"/>
    <w:basedOn w:val="style0"/>
    <w:next w:val="style33"/>
    <w:pPr>
      <w:spacing w:after="100" w:before="0"/>
      <w:contextualSpacing w:val="false"/>
    </w:pPr>
    <w:rPr/>
  </w:style>
  <w:style w:styleId="style34" w:type="paragraph">
    <w:name w:val="Balloon Text"/>
    <w:basedOn w:val="style0"/>
    <w:next w:val="style34"/>
    <w:pPr>
      <w:spacing w:after="0" w:before="0"/>
      <w:contextualSpacing w:val="false"/>
    </w:pPr>
    <w:rPr>
      <w:rFonts w:ascii="Tahoma" w:cs="Tahoma" w:hAnsi="Tahoma"/>
      <w:sz w:val="16"/>
      <w:szCs w:val="16"/>
    </w:rPr>
  </w:style>
  <w:style w:styleId="style35" w:type="paragraph">
    <w:name w:val="Header"/>
    <w:basedOn w:val="style0"/>
    <w:next w:val="style35"/>
    <w:pPr>
      <w:tabs>
        <w:tab w:leader="none" w:pos="4513" w:val="center"/>
        <w:tab w:leader="none" w:pos="9026" w:val="right"/>
      </w:tabs>
      <w:spacing w:after="0" w:before="0"/>
      <w:contextualSpacing w:val="false"/>
    </w:pPr>
    <w:rPr/>
  </w:style>
  <w:style w:styleId="style36" w:type="paragraph">
    <w:name w:val="Footer"/>
    <w:basedOn w:val="style0"/>
    <w:next w:val="style36"/>
    <w:pPr>
      <w:tabs>
        <w:tab w:leader="none" w:pos="4513" w:val="center"/>
        <w:tab w:leader="none" w:pos="9026" w:val="right"/>
      </w:tabs>
      <w:spacing w:after="0" w:before="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gif"/><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gif"/><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emf"/><Relationship Id="rId14" Type="http://schemas.openxmlformats.org/officeDocument/2006/relationships/image" Target="media/image13.emf"/><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1431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2013-11-09T06:11:00Z</dcterms:created>
  <dc:creator>1352755</dc:creator>
  <cp:lastModifiedBy>1352755</cp:lastModifiedBy>
  <dcterms:modified xsi:type="dcterms:W3CDTF">2013-11-11T14:02:00Z</dcterms:modified>
  <cp:revision>374</cp:revision>
</cp:coreProperties>
</file>