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73CEE" w14:textId="4BA2EE12" w:rsidR="003B428E" w:rsidRDefault="00687A2E">
      <w:r>
        <w:rPr>
          <w:noProof/>
        </w:rPr>
        <w:drawing>
          <wp:anchor distT="0" distB="0" distL="114300" distR="114300" simplePos="0" relativeHeight="251658240" behindDoc="0" locked="0" layoutInCell="1" allowOverlap="1" wp14:anchorId="2E2F68E6" wp14:editId="779C2C02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486400" cy="3200400"/>
            <wp:effectExtent l="0" t="0" r="0" b="0"/>
            <wp:wrapSquare wrapText="bothSides"/>
            <wp:docPr id="661401772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anchor>
        </w:drawing>
      </w:r>
      <w:r>
        <w:br w:type="textWrapping" w:clear="all"/>
      </w:r>
    </w:p>
    <w:p w14:paraId="1D4423F9" w14:textId="77777777" w:rsidR="00151A7F" w:rsidRDefault="00151A7F"/>
    <w:p w14:paraId="5023DD7A" w14:textId="77777777" w:rsidR="00151A7F" w:rsidRDefault="00151A7F"/>
    <w:p w14:paraId="5CFC5E5C" w14:textId="77777777" w:rsidR="00151A7F" w:rsidRDefault="00151A7F"/>
    <w:p w14:paraId="5F310D9C" w14:textId="77E41513" w:rsidR="00151A7F" w:rsidRDefault="00151A7F">
      <w:r>
        <w:rPr>
          <w:noProof/>
        </w:rPr>
        <w:drawing>
          <wp:anchor distT="0" distB="0" distL="114300" distR="114300" simplePos="0" relativeHeight="251660288" behindDoc="0" locked="0" layoutInCell="1" allowOverlap="1" wp14:anchorId="04098054" wp14:editId="132E9761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486400" cy="3200400"/>
            <wp:effectExtent l="0" t="0" r="0" b="0"/>
            <wp:wrapSquare wrapText="bothSides"/>
            <wp:docPr id="221903887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anchor>
        </w:drawing>
      </w:r>
    </w:p>
    <w:sectPr w:rsidR="00151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A2E"/>
    <w:rsid w:val="0000567D"/>
    <w:rsid w:val="000F53A3"/>
    <w:rsid w:val="00151A7F"/>
    <w:rsid w:val="001E5C29"/>
    <w:rsid w:val="0025537E"/>
    <w:rsid w:val="003B428E"/>
    <w:rsid w:val="005B5692"/>
    <w:rsid w:val="005C0114"/>
    <w:rsid w:val="0064336F"/>
    <w:rsid w:val="00687A2E"/>
    <w:rsid w:val="007E590D"/>
    <w:rsid w:val="008C2507"/>
    <w:rsid w:val="00F53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69D55D"/>
  <w15:chartTrackingRefBased/>
  <w15:docId w15:val="{B320ABFB-F8EB-4F24-930C-21CB599ED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7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A2E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A2E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A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Birds Recorded</a:t>
            </a:r>
            <a:r>
              <a:rPr lang="en-US" baseline="0"/>
              <a:t> in Sri Lanka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174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bg2">
                  <a:lumMod val="75000"/>
                </a:schemeClr>
              </a:solidFill>
              <a:ln w="25400">
                <a:solidFill>
                  <a:schemeClr val="lt1"/>
                </a:solidFill>
              </a:ln>
              <a:effectLst>
                <a:outerShdw blurRad="101600" dist="2540000" dir="8820000" sx="45000" sy="45000" algn="ctr" rotWithShape="0">
                  <a:srgbClr val="000000">
                    <a:alpha val="20000"/>
                  </a:srgbClr>
                </a:outerShdw>
              </a:effectLst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DC93-407D-B428-B0E7DCB11106}"/>
              </c:ext>
            </c:extLst>
          </c:dPt>
          <c:dPt>
            <c:idx val="1"/>
            <c:bubble3D val="0"/>
            <c:spPr>
              <a:solidFill>
                <a:schemeClr val="tx1">
                  <a:lumMod val="95000"/>
                  <a:lumOff val="5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2-DC93-407D-B428-B0E7DCB11106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DAFE-411A-B694-17AD22F31867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DAFE-411A-B694-17AD22F31867}"/>
              </c:ext>
            </c:extLst>
          </c:dPt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001"/>
              </a:p>
            </c:txPr>
            <c:dLblPos val="outEnd"/>
            <c:showLegendKey val="0"/>
            <c:showVal val="1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2"/>
                <c:pt idx="0">
                  <c:v>Other birds recorded in Sri Lanka</c:v>
                </c:pt>
                <c:pt idx="1">
                  <c:v>Birds recorded in the University Premises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396</c:v>
                </c:pt>
                <c:pt idx="1">
                  <c:v>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C93-407D-B428-B0E7DCB11106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legendEntry>
        <c:idx val="3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001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15875" cap="flat" cmpd="sng" algn="ctr">
      <a:solidFill>
        <a:schemeClr val="tx1">
          <a:lumMod val="95000"/>
          <a:lumOff val="5000"/>
        </a:schemeClr>
      </a:solidFill>
      <a:round/>
    </a:ln>
    <a:effectLst/>
  </c:spPr>
  <c:txPr>
    <a:bodyPr/>
    <a:lstStyle/>
    <a:p>
      <a:pPr>
        <a:defRPr/>
      </a:pPr>
      <a:endParaRPr lang="en-001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Birds Recorded</a:t>
            </a:r>
            <a:r>
              <a:rPr lang="en-US" baseline="0"/>
              <a:t> in </a:t>
            </a:r>
            <a:r>
              <a:rPr lang="en-001" baseline="0"/>
              <a:t>The University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224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bg2">
                  <a:lumMod val="75000"/>
                </a:schemeClr>
              </a:solidFill>
              <a:ln w="25400">
                <a:solidFill>
                  <a:schemeClr val="lt1"/>
                </a:solidFill>
              </a:ln>
              <a:effectLst>
                <a:outerShdw blurRad="101600" dist="2540000" dir="8820000" sx="45000" sy="45000" algn="ctr" rotWithShape="0">
                  <a:srgbClr val="000000">
                    <a:alpha val="20000"/>
                  </a:srgbClr>
                </a:outerShdw>
              </a:effectLst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20A2-43B4-B8C8-E304F03D9AB7}"/>
              </c:ext>
            </c:extLst>
          </c:dPt>
          <c:dPt>
            <c:idx val="1"/>
            <c:bubble3D val="0"/>
            <c:spPr>
              <a:solidFill>
                <a:schemeClr val="tx1">
                  <a:lumMod val="95000"/>
                  <a:lumOff val="5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20A2-43B4-B8C8-E304F03D9AB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20A2-43B4-B8C8-E304F03D9AB7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20A2-43B4-B8C8-E304F03D9AB7}"/>
              </c:ext>
            </c:extLst>
          </c:dPt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001"/>
              </a:p>
            </c:txPr>
            <c:dLblPos val="outEnd"/>
            <c:showLegendKey val="0"/>
            <c:showVal val="1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2"/>
                <c:pt idx="0">
                  <c:v>Resident Species</c:v>
                </c:pt>
                <c:pt idx="1">
                  <c:v>Migrant Species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82</c:v>
                </c:pt>
                <c:pt idx="1">
                  <c:v>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20A2-43B4-B8C8-E304F03D9AB7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legendEntry>
        <c:idx val="3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001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15875" cap="flat" cmpd="sng" algn="ctr">
      <a:solidFill>
        <a:schemeClr val="tx1">
          <a:lumMod val="95000"/>
          <a:lumOff val="5000"/>
        </a:schemeClr>
      </a:solidFill>
      <a:round/>
    </a:ln>
    <a:effectLst/>
  </c:spPr>
  <c:txPr>
    <a:bodyPr/>
    <a:lstStyle/>
    <a:p>
      <a:pPr>
        <a:defRPr/>
      </a:pPr>
      <a:endParaRPr lang="en-001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Nethum Rathnayake</dc:creator>
  <cp:keywords/>
  <dc:description/>
  <cp:lastModifiedBy>Chathura De Silva</cp:lastModifiedBy>
  <cp:revision>9</cp:revision>
  <dcterms:created xsi:type="dcterms:W3CDTF">2024-04-01T10:27:00Z</dcterms:created>
  <dcterms:modified xsi:type="dcterms:W3CDTF">2026-07-09T06:18:00Z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194f450e-9374-42f4-a67f-769f322db7e6</vt:lpwstr>
  </property>
</Properties>
</file>