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2A" w:rsidRPr="00EE7F85" w:rsidRDefault="006030EA" w:rsidP="00C312EE">
      <w:pPr>
        <w:jc w:val="center"/>
        <w:rPr>
          <w:rFonts w:ascii="Times New Roman" w:hAnsi="Times New Roman" w:cs="Times New Roman"/>
          <w:b/>
          <w:sz w:val="80"/>
          <w:szCs w:val="80"/>
        </w:rPr>
      </w:pPr>
      <w:r w:rsidRPr="00EE7F85">
        <w:rPr>
          <w:rFonts w:ascii="Times New Roman" w:hAnsi="Times New Roman" w:cs="Times New Roman"/>
          <w:b/>
          <w:sz w:val="80"/>
          <w:szCs w:val="80"/>
        </w:rPr>
        <w:t>Smart reloading Machine</w:t>
      </w:r>
    </w:p>
    <w:p w:rsidR="006030EA" w:rsidRPr="00EE7F85" w:rsidRDefault="006030EA" w:rsidP="00C312EE">
      <w:pPr>
        <w:jc w:val="center"/>
        <w:rPr>
          <w:rFonts w:ascii="Times New Roman" w:hAnsi="Times New Roman" w:cs="Times New Roman"/>
          <w:b/>
          <w:sz w:val="52"/>
          <w:szCs w:val="52"/>
        </w:rPr>
      </w:pPr>
      <w:r w:rsidRPr="00EE7F85">
        <w:rPr>
          <w:rFonts w:ascii="Times New Roman" w:hAnsi="Times New Roman" w:cs="Times New Roman"/>
          <w:b/>
          <w:sz w:val="52"/>
          <w:szCs w:val="52"/>
        </w:rPr>
        <w:t>User Survey</w:t>
      </w:r>
    </w:p>
    <w:p w:rsidR="00EE7F85" w:rsidRDefault="00EE7F85" w:rsidP="00C312EE">
      <w:pPr>
        <w:jc w:val="center"/>
        <w:rPr>
          <w:b/>
          <w:noProof/>
          <w:lang w:bidi="si-LK"/>
        </w:rPr>
      </w:pPr>
    </w:p>
    <w:p w:rsidR="00EE7F85" w:rsidRDefault="00EE7F85" w:rsidP="00C312EE">
      <w:pPr>
        <w:jc w:val="center"/>
        <w:rPr>
          <w:b/>
          <w:noProof/>
          <w:lang w:bidi="si-LK"/>
        </w:rPr>
      </w:pPr>
    </w:p>
    <w:p w:rsidR="00C312EE" w:rsidRDefault="00C312EE" w:rsidP="00C312EE">
      <w:pPr>
        <w:jc w:val="center"/>
        <w:rPr>
          <w:b/>
        </w:rPr>
      </w:pPr>
      <w:r>
        <w:rPr>
          <w:b/>
          <w:noProof/>
          <w:lang w:bidi="si-LK"/>
        </w:rPr>
        <w:drawing>
          <wp:anchor distT="0" distB="0" distL="114300" distR="114300" simplePos="0" relativeHeight="251658240" behindDoc="0" locked="0" layoutInCell="1" allowOverlap="1">
            <wp:simplePos x="0" y="0"/>
            <wp:positionH relativeFrom="column">
              <wp:posOffset>1724025</wp:posOffset>
            </wp:positionH>
            <wp:positionV relativeFrom="paragraph">
              <wp:posOffset>165735</wp:posOffset>
            </wp:positionV>
            <wp:extent cx="2498725" cy="2652395"/>
            <wp:effectExtent l="0" t="0" r="0" b="0"/>
            <wp:wrapSquare wrapText="bothSides"/>
            <wp:docPr id="1" name="Picture 1" descr="C:\Users\Sony\Downloads\University_of_Moratuwa_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University_of_Moratuwa_logo (1).png"/>
                    <pic:cNvPicPr>
                      <a:picLocks noChangeAspect="1" noChangeArrowheads="1"/>
                    </pic:cNvPicPr>
                  </pic:nvPicPr>
                  <pic:blipFill>
                    <a:blip r:embed="rId8" cstate="print"/>
                    <a:srcRect/>
                    <a:stretch>
                      <a:fillRect/>
                    </a:stretch>
                  </pic:blipFill>
                  <pic:spPr bwMode="auto">
                    <a:xfrm>
                      <a:off x="0" y="0"/>
                      <a:ext cx="2498725" cy="2652395"/>
                    </a:xfrm>
                    <a:prstGeom prst="rect">
                      <a:avLst/>
                    </a:prstGeom>
                    <a:noFill/>
                    <a:ln w="9525">
                      <a:noFill/>
                      <a:miter lim="800000"/>
                      <a:headEnd/>
                      <a:tailEnd/>
                    </a:ln>
                  </pic:spPr>
                </pic:pic>
              </a:graphicData>
            </a:graphic>
          </wp:anchor>
        </w:drawing>
      </w: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12EE" w:rsidRDefault="00C312EE" w:rsidP="00C312EE">
      <w:pPr>
        <w:jc w:val="center"/>
        <w:rPr>
          <w:b/>
        </w:rPr>
      </w:pPr>
    </w:p>
    <w:p w:rsidR="00C30FC1" w:rsidRDefault="00C30FC1" w:rsidP="00C312EE">
      <w:pPr>
        <w:jc w:val="center"/>
        <w:rPr>
          <w:b/>
        </w:rPr>
      </w:pPr>
    </w:p>
    <w:p w:rsidR="00C312EE" w:rsidRDefault="00C312EE" w:rsidP="00C312EE">
      <w:pPr>
        <w:jc w:val="center"/>
        <w:rPr>
          <w:b/>
        </w:rPr>
      </w:pPr>
    </w:p>
    <w:p w:rsidR="006030EA" w:rsidRPr="00EE7F85" w:rsidRDefault="006030EA" w:rsidP="00C312EE">
      <w:pPr>
        <w:jc w:val="center"/>
        <w:rPr>
          <w:rFonts w:ascii="Times New Roman" w:hAnsi="Times New Roman" w:cs="Times New Roman"/>
          <w:b/>
          <w:sz w:val="24"/>
          <w:szCs w:val="24"/>
        </w:rPr>
      </w:pPr>
      <w:r w:rsidRPr="00EE7F85">
        <w:rPr>
          <w:rFonts w:ascii="Times New Roman" w:hAnsi="Times New Roman" w:cs="Times New Roman"/>
          <w:b/>
          <w:sz w:val="24"/>
          <w:szCs w:val="24"/>
        </w:rPr>
        <w:t>EN3022</w:t>
      </w:r>
      <w:r w:rsidR="00EE7F85" w:rsidRPr="00EE7F85">
        <w:rPr>
          <w:rFonts w:ascii="Times New Roman" w:hAnsi="Times New Roman" w:cs="Times New Roman"/>
          <w:b/>
          <w:sz w:val="24"/>
          <w:szCs w:val="24"/>
        </w:rPr>
        <w:t xml:space="preserve"> - </w:t>
      </w:r>
      <w:r w:rsidRPr="00EE7F85">
        <w:rPr>
          <w:rFonts w:ascii="Times New Roman" w:hAnsi="Times New Roman" w:cs="Times New Roman"/>
          <w:b/>
          <w:sz w:val="24"/>
          <w:szCs w:val="24"/>
        </w:rPr>
        <w:t>Electronic Design Realization</w:t>
      </w:r>
    </w:p>
    <w:p w:rsidR="00C30FC1" w:rsidRDefault="006030EA" w:rsidP="00EE7F85">
      <w:pPr>
        <w:jc w:val="center"/>
        <w:rPr>
          <w:rFonts w:ascii="Times New Roman" w:hAnsi="Times New Roman" w:cs="Times New Roman"/>
          <w:b/>
          <w:sz w:val="24"/>
          <w:szCs w:val="24"/>
        </w:rPr>
      </w:pPr>
      <w:r w:rsidRPr="00EE7F85">
        <w:rPr>
          <w:rFonts w:ascii="Times New Roman" w:hAnsi="Times New Roman" w:cs="Times New Roman"/>
          <w:b/>
          <w:sz w:val="24"/>
          <w:szCs w:val="24"/>
        </w:rPr>
        <w:t>Department of Electronic and Telecommunication Engineering</w:t>
      </w:r>
    </w:p>
    <w:p w:rsidR="00EE7F85" w:rsidRPr="00EE7F85" w:rsidRDefault="00EE7F85" w:rsidP="00EE7F85">
      <w:pPr>
        <w:jc w:val="center"/>
        <w:rPr>
          <w:bCs/>
        </w:rPr>
      </w:pPr>
      <w:r w:rsidRPr="00EE7F85">
        <w:rPr>
          <w:rFonts w:ascii="Times New Roman" w:hAnsi="Times New Roman" w:cs="Times New Roman"/>
          <w:bCs/>
        </w:rPr>
        <w:t>Group</w:t>
      </w:r>
      <w:r w:rsidRPr="00EE7F85">
        <w:rPr>
          <w:bCs/>
        </w:rPr>
        <w:t xml:space="preserve"> </w:t>
      </w:r>
      <w:r w:rsidRPr="00EE7F85">
        <w:rPr>
          <w:rFonts w:ascii="Times New Roman" w:hAnsi="Times New Roman" w:cs="Times New Roman"/>
          <w:bCs/>
        </w:rPr>
        <w:t>No-4333290</w:t>
      </w:r>
    </w:p>
    <w:p w:rsidR="00EE7F85" w:rsidRPr="001C7F10" w:rsidRDefault="00EE7F85" w:rsidP="00EE7F85">
      <w:pPr>
        <w:jc w:val="center"/>
        <w:rPr>
          <w:b/>
          <w:color w:val="FF0000"/>
        </w:rPr>
      </w:pPr>
    </w:p>
    <w:p w:rsidR="00EE7F85" w:rsidRDefault="00EE7F85" w:rsidP="001C7F10">
      <w:pPr>
        <w:ind w:left="5760" w:firstLine="720"/>
        <w:jc w:val="both"/>
        <w:rPr>
          <w:b/>
        </w:rPr>
      </w:pPr>
    </w:p>
    <w:p w:rsidR="00C30FC1" w:rsidRPr="00EE7F85" w:rsidRDefault="00EE7F85" w:rsidP="00EE7F85">
      <w:pPr>
        <w:jc w:val="both"/>
        <w:rPr>
          <w:rFonts w:ascii="Times New Roman" w:hAnsi="Times New Roman" w:cs="Times New Roman"/>
          <w:bCs/>
          <w:u w:val="single"/>
        </w:rPr>
      </w:pPr>
      <w:r w:rsidRPr="00EE7F85">
        <w:rPr>
          <w:rFonts w:ascii="Times New Roman" w:hAnsi="Times New Roman" w:cs="Times New Roman"/>
          <w:bCs/>
          <w:u w:val="single"/>
        </w:rPr>
        <w:t>Group Members</w:t>
      </w:r>
    </w:p>
    <w:p w:rsidR="00C30FC1" w:rsidRPr="00C30FC1" w:rsidRDefault="00EE7F85" w:rsidP="00EE7F85">
      <w:pPr>
        <w:pStyle w:val="ListParagraph"/>
        <w:numPr>
          <w:ilvl w:val="0"/>
          <w:numId w:val="2"/>
        </w:numPr>
        <w:ind w:left="450" w:hanging="450"/>
        <w:jc w:val="both"/>
      </w:pPr>
      <w:proofErr w:type="spellStart"/>
      <w:r>
        <w:t>Abeysinghe</w:t>
      </w:r>
      <w:proofErr w:type="spellEnd"/>
      <w:r>
        <w:t xml:space="preserve"> A.R.A.D.B. (120007X)</w:t>
      </w:r>
    </w:p>
    <w:p w:rsidR="00C30FC1" w:rsidRPr="00C30FC1" w:rsidRDefault="00C30FC1" w:rsidP="00EE7F85">
      <w:pPr>
        <w:pStyle w:val="ListParagraph"/>
        <w:numPr>
          <w:ilvl w:val="0"/>
          <w:numId w:val="2"/>
        </w:numPr>
        <w:ind w:left="450" w:hanging="450"/>
        <w:jc w:val="both"/>
      </w:pPr>
      <w:proofErr w:type="spellStart"/>
      <w:r w:rsidRPr="00C30FC1">
        <w:t>Assajie</w:t>
      </w:r>
      <w:proofErr w:type="spellEnd"/>
    </w:p>
    <w:p w:rsidR="00C30FC1" w:rsidRPr="00C30FC1" w:rsidRDefault="00EE7F85" w:rsidP="00EE7F85">
      <w:pPr>
        <w:pStyle w:val="ListParagraph"/>
        <w:numPr>
          <w:ilvl w:val="0"/>
          <w:numId w:val="2"/>
        </w:numPr>
        <w:ind w:left="450" w:hanging="450"/>
        <w:jc w:val="both"/>
      </w:pPr>
      <w:r>
        <w:t>Dissanayaka D.R.C. (120123A)</w:t>
      </w:r>
    </w:p>
    <w:p w:rsidR="00C30FC1" w:rsidRPr="00C30FC1" w:rsidRDefault="00C30FC1" w:rsidP="00EE7F85">
      <w:pPr>
        <w:pStyle w:val="ListParagraph"/>
        <w:numPr>
          <w:ilvl w:val="0"/>
          <w:numId w:val="2"/>
        </w:numPr>
        <w:ind w:left="450" w:hanging="450"/>
        <w:jc w:val="both"/>
      </w:pPr>
      <w:proofErr w:type="spellStart"/>
      <w:r w:rsidRPr="00C30FC1">
        <w:t>Kasun</w:t>
      </w:r>
      <w:proofErr w:type="spellEnd"/>
    </w:p>
    <w:p w:rsidR="006030EA" w:rsidRDefault="00C30FC1" w:rsidP="00EE7F85">
      <w:pPr>
        <w:pStyle w:val="ListParagraph"/>
        <w:numPr>
          <w:ilvl w:val="0"/>
          <w:numId w:val="2"/>
        </w:numPr>
        <w:ind w:left="450" w:hanging="450"/>
        <w:jc w:val="both"/>
      </w:pPr>
      <w:r w:rsidRPr="00C30FC1">
        <w:t>Praveen</w:t>
      </w:r>
    </w:p>
    <w:p w:rsidR="00EE7F85" w:rsidRPr="00A61A14" w:rsidRDefault="00A61A14" w:rsidP="00A61A14">
      <w:pPr>
        <w:jc w:val="center"/>
        <w:rPr>
          <w:b/>
          <w:bCs/>
          <w:sz w:val="28"/>
          <w:szCs w:val="28"/>
        </w:rPr>
      </w:pPr>
      <w:r w:rsidRPr="00A61A14">
        <w:rPr>
          <w:b/>
          <w:bCs/>
          <w:sz w:val="28"/>
          <w:szCs w:val="28"/>
        </w:rPr>
        <w:lastRenderedPageBreak/>
        <w:t>Content</w:t>
      </w: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EE7F85" w:rsidRDefault="00EE7F85" w:rsidP="00EE7F85">
      <w:pPr>
        <w:jc w:val="both"/>
      </w:pPr>
    </w:p>
    <w:p w:rsidR="001C7F10" w:rsidRDefault="001C7F10" w:rsidP="001C7F10">
      <w:pPr>
        <w:pStyle w:val="ListParagraph"/>
        <w:ind w:left="7200"/>
      </w:pPr>
    </w:p>
    <w:p w:rsidR="00C312EE" w:rsidRPr="00C312EE" w:rsidRDefault="006030EA" w:rsidP="00EE7F85">
      <w:pPr>
        <w:jc w:val="center"/>
        <w:rPr>
          <w:b/>
          <w:sz w:val="48"/>
          <w:szCs w:val="48"/>
          <w:u w:val="single"/>
        </w:rPr>
      </w:pPr>
      <w:r w:rsidRPr="00C312EE">
        <w:rPr>
          <w:b/>
          <w:sz w:val="48"/>
          <w:szCs w:val="48"/>
          <w:u w:val="single"/>
        </w:rPr>
        <w:lastRenderedPageBreak/>
        <w:t>Introduction-Smart Reloading machine</w:t>
      </w:r>
    </w:p>
    <w:p w:rsidR="006030EA" w:rsidRPr="00C312EE" w:rsidRDefault="006030EA" w:rsidP="00EE7F85">
      <w:pPr>
        <w:jc w:val="both"/>
        <w:rPr>
          <w:sz w:val="24"/>
          <w:szCs w:val="24"/>
        </w:rPr>
      </w:pPr>
      <w:r>
        <w:t xml:space="preserve"> </w:t>
      </w:r>
      <w:r w:rsidRPr="00C312EE">
        <w:rPr>
          <w:sz w:val="24"/>
          <w:szCs w:val="24"/>
        </w:rPr>
        <w:t xml:space="preserve">The telecommunication industry has developed rapidly throughout the world. And </w:t>
      </w:r>
      <w:r w:rsidR="00B057B5" w:rsidRPr="00C312EE">
        <w:rPr>
          <w:sz w:val="24"/>
          <w:szCs w:val="24"/>
        </w:rPr>
        <w:t>even</w:t>
      </w:r>
      <w:r w:rsidRPr="00C312EE">
        <w:rPr>
          <w:sz w:val="24"/>
          <w:szCs w:val="24"/>
        </w:rPr>
        <w:t xml:space="preserve"> for a devel</w:t>
      </w:r>
      <w:r w:rsidR="00B057B5" w:rsidRPr="00C312EE">
        <w:rPr>
          <w:sz w:val="24"/>
          <w:szCs w:val="24"/>
        </w:rPr>
        <w:t>oping country like Sri Lanka It’s hard to find a person not having access to a communication device. So as a group we thought that our project should focus more on making that field more accessible and easy for the society to use.</w:t>
      </w:r>
    </w:p>
    <w:p w:rsidR="00B057B5" w:rsidRPr="00C312EE" w:rsidRDefault="00B057B5" w:rsidP="00EE7F85">
      <w:pPr>
        <w:jc w:val="both"/>
        <w:rPr>
          <w:b/>
          <w:sz w:val="24"/>
          <w:szCs w:val="24"/>
          <w:u w:val="single"/>
        </w:rPr>
      </w:pPr>
      <w:r w:rsidRPr="00C312EE">
        <w:rPr>
          <w:sz w:val="24"/>
          <w:szCs w:val="24"/>
        </w:rPr>
        <w:t>The reloading of mobile phones is an essential part of keeping the communication between people going and making it fast and easy will be convenient to all.</w:t>
      </w:r>
      <w:r w:rsidR="00FB6BC7" w:rsidRPr="00C312EE">
        <w:rPr>
          <w:sz w:val="24"/>
          <w:szCs w:val="24"/>
        </w:rPr>
        <w:t xml:space="preserve"> The reloading machine is a product that aims to make the reloading facility easy and quick and independent of the shop owner. As we have found out in the user survey although a good product it still has lot of room for improveme</w:t>
      </w:r>
      <w:r w:rsidR="00EA6B50" w:rsidRPr="00C312EE">
        <w:rPr>
          <w:sz w:val="24"/>
          <w:szCs w:val="24"/>
        </w:rPr>
        <w:t>nt in some areas.</w:t>
      </w:r>
      <w:r w:rsidRPr="00C312EE">
        <w:rPr>
          <w:sz w:val="24"/>
          <w:szCs w:val="24"/>
        </w:rPr>
        <w:t xml:space="preserve"> So this project aims at making the reloading machine easy, secure and more importantly accessible to a wider clientele</w:t>
      </w:r>
      <w:r w:rsidR="00FB6BC7" w:rsidRPr="00C312EE">
        <w:rPr>
          <w:sz w:val="24"/>
          <w:szCs w:val="24"/>
        </w:rPr>
        <w:t xml:space="preserve"> including differently able people.</w:t>
      </w:r>
      <w:r w:rsidRPr="00C312EE">
        <w:rPr>
          <w:sz w:val="24"/>
          <w:szCs w:val="24"/>
        </w:rPr>
        <w:t xml:space="preserve"> </w:t>
      </w:r>
      <w:r w:rsidR="00EA6B50" w:rsidRPr="00C312EE">
        <w:rPr>
          <w:sz w:val="24"/>
          <w:szCs w:val="24"/>
        </w:rPr>
        <w:t xml:space="preserve"> With the basic idea of our product in mind we carried out a user survey to find out the feasibility and how to actually implement our product.</w:t>
      </w:r>
    </w:p>
    <w:p w:rsidR="0081231B" w:rsidRPr="00C312EE" w:rsidRDefault="00C312EE" w:rsidP="00EE7F85">
      <w:pPr>
        <w:jc w:val="center"/>
        <w:rPr>
          <w:b/>
          <w:sz w:val="48"/>
          <w:szCs w:val="48"/>
          <w:u w:val="single"/>
        </w:rPr>
      </w:pPr>
      <w:r w:rsidRPr="00C312EE">
        <w:rPr>
          <w:b/>
          <w:sz w:val="48"/>
          <w:szCs w:val="48"/>
          <w:u w:val="single"/>
        </w:rPr>
        <w:t>Product Goals</w:t>
      </w:r>
    </w:p>
    <w:p w:rsidR="0081231B" w:rsidRPr="00C312EE" w:rsidRDefault="0081231B" w:rsidP="00EE7F85">
      <w:pPr>
        <w:jc w:val="both"/>
        <w:rPr>
          <w:sz w:val="24"/>
          <w:szCs w:val="24"/>
        </w:rPr>
      </w:pPr>
      <w:r w:rsidRPr="00C312EE">
        <w:rPr>
          <w:sz w:val="24"/>
          <w:szCs w:val="24"/>
        </w:rPr>
        <w:t xml:space="preserve">Before carrying out the user survey we developed the basic product goals, functionality, and the expected value of the product. </w:t>
      </w:r>
    </w:p>
    <w:p w:rsidR="0081231B" w:rsidRPr="00C312EE" w:rsidRDefault="0081231B" w:rsidP="00EE7F85">
      <w:pPr>
        <w:jc w:val="both"/>
        <w:rPr>
          <w:sz w:val="24"/>
          <w:szCs w:val="24"/>
        </w:rPr>
      </w:pPr>
      <w:r w:rsidRPr="00C312EE">
        <w:rPr>
          <w:sz w:val="24"/>
          <w:szCs w:val="24"/>
        </w:rPr>
        <w:t>The product aims to give a solution to the problems associated with reloading by making the machine more user friendly, easy to operate fast and secure.</w:t>
      </w:r>
    </w:p>
    <w:p w:rsidR="0081231B" w:rsidRPr="00C312EE" w:rsidRDefault="0081231B" w:rsidP="00EE7F85">
      <w:pPr>
        <w:jc w:val="both"/>
        <w:rPr>
          <w:sz w:val="24"/>
          <w:szCs w:val="24"/>
        </w:rPr>
      </w:pPr>
      <w:r w:rsidRPr="00C312EE">
        <w:rPr>
          <w:sz w:val="24"/>
          <w:szCs w:val="24"/>
        </w:rPr>
        <w:t>In achieving these objectives the functionality of the product include</w:t>
      </w:r>
    </w:p>
    <w:p w:rsidR="0081231B" w:rsidRPr="00C312EE" w:rsidRDefault="0081231B" w:rsidP="0081231B">
      <w:pPr>
        <w:pStyle w:val="ListParagraph"/>
        <w:numPr>
          <w:ilvl w:val="0"/>
          <w:numId w:val="1"/>
        </w:numPr>
        <w:rPr>
          <w:sz w:val="24"/>
          <w:szCs w:val="24"/>
        </w:rPr>
      </w:pPr>
      <w:r w:rsidRPr="00C312EE">
        <w:rPr>
          <w:sz w:val="24"/>
          <w:szCs w:val="24"/>
        </w:rPr>
        <w:t>Audible signals</w:t>
      </w:r>
    </w:p>
    <w:p w:rsidR="0081231B" w:rsidRPr="00C312EE" w:rsidRDefault="0081231B" w:rsidP="0081231B">
      <w:pPr>
        <w:pStyle w:val="ListParagraph"/>
        <w:numPr>
          <w:ilvl w:val="0"/>
          <w:numId w:val="1"/>
        </w:numPr>
        <w:rPr>
          <w:sz w:val="24"/>
          <w:szCs w:val="24"/>
        </w:rPr>
      </w:pPr>
      <w:r w:rsidRPr="00C312EE">
        <w:rPr>
          <w:sz w:val="24"/>
          <w:szCs w:val="24"/>
        </w:rPr>
        <w:t>Bill issuing</w:t>
      </w:r>
    </w:p>
    <w:p w:rsidR="0081231B" w:rsidRPr="00C312EE" w:rsidRDefault="0081231B" w:rsidP="0081231B">
      <w:pPr>
        <w:pStyle w:val="ListParagraph"/>
        <w:numPr>
          <w:ilvl w:val="0"/>
          <w:numId w:val="1"/>
        </w:numPr>
        <w:rPr>
          <w:sz w:val="24"/>
          <w:szCs w:val="24"/>
        </w:rPr>
      </w:pPr>
      <w:r w:rsidRPr="00C312EE">
        <w:rPr>
          <w:sz w:val="24"/>
          <w:szCs w:val="24"/>
        </w:rPr>
        <w:t>Brail system keypad</w:t>
      </w:r>
    </w:p>
    <w:p w:rsidR="0081231B" w:rsidRPr="00C312EE" w:rsidRDefault="00C312EE" w:rsidP="0081231B">
      <w:pPr>
        <w:pStyle w:val="ListParagraph"/>
        <w:numPr>
          <w:ilvl w:val="0"/>
          <w:numId w:val="1"/>
        </w:numPr>
        <w:rPr>
          <w:sz w:val="24"/>
          <w:szCs w:val="24"/>
        </w:rPr>
      </w:pPr>
      <w:r w:rsidRPr="00C312EE">
        <w:rPr>
          <w:sz w:val="24"/>
          <w:szCs w:val="24"/>
        </w:rPr>
        <w:t>RFID based identification</w:t>
      </w:r>
    </w:p>
    <w:p w:rsidR="00C312EE" w:rsidRPr="00C312EE" w:rsidRDefault="00C312EE" w:rsidP="00C312EE">
      <w:pPr>
        <w:pStyle w:val="ListParagraph"/>
        <w:numPr>
          <w:ilvl w:val="0"/>
          <w:numId w:val="1"/>
        </w:numPr>
        <w:rPr>
          <w:sz w:val="24"/>
          <w:szCs w:val="24"/>
        </w:rPr>
      </w:pPr>
      <w:r w:rsidRPr="00C312EE">
        <w:rPr>
          <w:sz w:val="24"/>
          <w:szCs w:val="24"/>
        </w:rPr>
        <w:t>GUI</w:t>
      </w:r>
    </w:p>
    <w:p w:rsidR="00C312EE" w:rsidRPr="00C312EE" w:rsidRDefault="00C312EE" w:rsidP="00EE7F85">
      <w:pPr>
        <w:pStyle w:val="ListParagraph"/>
        <w:numPr>
          <w:ilvl w:val="0"/>
          <w:numId w:val="1"/>
        </w:numPr>
        <w:jc w:val="both"/>
        <w:rPr>
          <w:sz w:val="24"/>
          <w:szCs w:val="24"/>
        </w:rPr>
      </w:pPr>
      <w:r w:rsidRPr="00C312EE">
        <w:rPr>
          <w:sz w:val="24"/>
          <w:szCs w:val="24"/>
        </w:rPr>
        <w:t>Cost effectiveness</w:t>
      </w:r>
    </w:p>
    <w:p w:rsidR="00C312EE" w:rsidRDefault="00C312EE" w:rsidP="00EE7F85">
      <w:pPr>
        <w:jc w:val="both"/>
        <w:rPr>
          <w:sz w:val="24"/>
          <w:szCs w:val="24"/>
        </w:rPr>
      </w:pPr>
      <w:r w:rsidRPr="00C312EE">
        <w:rPr>
          <w:sz w:val="24"/>
          <w:szCs w:val="24"/>
        </w:rPr>
        <w:t>The value of the product is aimed to be around Rs.35000/=. With aim being making this product accessible to a bigger crowd making the product cost effective and able to be bought by many shop owners is essential.</w:t>
      </w:r>
    </w:p>
    <w:p w:rsidR="001C7F10" w:rsidRDefault="001C7F10" w:rsidP="00EE7F85">
      <w:pPr>
        <w:jc w:val="both"/>
        <w:rPr>
          <w:sz w:val="24"/>
          <w:szCs w:val="24"/>
        </w:rPr>
      </w:pPr>
      <w:r>
        <w:rPr>
          <w:sz w:val="24"/>
          <w:szCs w:val="24"/>
        </w:rPr>
        <w:t>The initial volume of production is planned to be 10 machines and with the successful implementation of those we plan to further increase our volume.</w:t>
      </w:r>
    </w:p>
    <w:p w:rsidR="00C30FC1" w:rsidRDefault="00C30FC1" w:rsidP="00EE7F85">
      <w:pPr>
        <w:jc w:val="center"/>
        <w:rPr>
          <w:b/>
          <w:sz w:val="48"/>
          <w:szCs w:val="48"/>
          <w:u w:val="single"/>
        </w:rPr>
      </w:pPr>
      <w:r w:rsidRPr="00C30FC1">
        <w:rPr>
          <w:b/>
          <w:sz w:val="48"/>
          <w:szCs w:val="48"/>
          <w:u w:val="single"/>
        </w:rPr>
        <w:lastRenderedPageBreak/>
        <w:t>User Need Identification</w:t>
      </w:r>
    </w:p>
    <w:p w:rsidR="00C30FC1" w:rsidRDefault="00C30FC1" w:rsidP="00C312EE">
      <w:pPr>
        <w:rPr>
          <w:b/>
          <w:sz w:val="24"/>
          <w:szCs w:val="24"/>
        </w:rPr>
      </w:pPr>
      <w:r w:rsidRPr="00C30FC1">
        <w:rPr>
          <w:b/>
          <w:sz w:val="24"/>
          <w:szCs w:val="24"/>
        </w:rPr>
        <w:t>Objective</w:t>
      </w:r>
      <w:r>
        <w:rPr>
          <w:b/>
          <w:sz w:val="24"/>
          <w:szCs w:val="24"/>
        </w:rPr>
        <w:t xml:space="preserve">- </w:t>
      </w:r>
    </w:p>
    <w:p w:rsidR="00C30FC1" w:rsidRDefault="00C30FC1" w:rsidP="00EE7F85">
      <w:pPr>
        <w:jc w:val="both"/>
        <w:rPr>
          <w:sz w:val="24"/>
          <w:szCs w:val="24"/>
        </w:rPr>
      </w:pPr>
      <w:r>
        <w:rPr>
          <w:sz w:val="24"/>
          <w:szCs w:val="24"/>
        </w:rPr>
        <w:t>The user survey aims to identify the needs and ideas of the users and buyers of this product and also their idea about the improvements that we plan to make to our product and the practicality of the product. Getting the ideas of the intended users will enable us to come up with a product that is more suited to their needs and how much of a market we have for our product and to come up with a revised product goal concerning price, volume and even functionality</w:t>
      </w:r>
    </w:p>
    <w:p w:rsidR="00C30FC1" w:rsidRDefault="00C30FC1" w:rsidP="00C312EE">
      <w:pPr>
        <w:rPr>
          <w:b/>
          <w:sz w:val="24"/>
          <w:szCs w:val="24"/>
        </w:rPr>
      </w:pPr>
      <w:r w:rsidRPr="00C30FC1">
        <w:rPr>
          <w:b/>
          <w:sz w:val="24"/>
          <w:szCs w:val="24"/>
        </w:rPr>
        <w:t>Methodology-</w:t>
      </w:r>
    </w:p>
    <w:p w:rsidR="00C30FC1" w:rsidRDefault="00C30FC1" w:rsidP="00EE7F85">
      <w:pPr>
        <w:jc w:val="both"/>
        <w:rPr>
          <w:sz w:val="24"/>
          <w:szCs w:val="24"/>
        </w:rPr>
      </w:pPr>
      <w:r>
        <w:rPr>
          <w:sz w:val="24"/>
          <w:szCs w:val="24"/>
        </w:rPr>
        <w:t>As our group members are from different regions of the country we went to our residential areas namely Kandy, Kurunegala, Kadawatha,</w:t>
      </w:r>
      <w:r w:rsidR="00A61A14">
        <w:rPr>
          <w:sz w:val="24"/>
          <w:szCs w:val="24"/>
        </w:rPr>
        <w:t xml:space="preserve"> </w:t>
      </w:r>
      <w:r w:rsidR="00EE7F85">
        <w:rPr>
          <w:sz w:val="24"/>
          <w:szCs w:val="24"/>
        </w:rPr>
        <w:t>Kegall</w:t>
      </w:r>
      <w:r w:rsidR="00A61A14">
        <w:rPr>
          <w:sz w:val="24"/>
          <w:szCs w:val="24"/>
        </w:rPr>
        <w:t>e</w:t>
      </w:r>
      <w:r w:rsidR="00EE7F85">
        <w:rPr>
          <w:sz w:val="24"/>
          <w:szCs w:val="24"/>
        </w:rPr>
        <w:t xml:space="preserve"> </w:t>
      </w:r>
      <w:r>
        <w:rPr>
          <w:sz w:val="24"/>
          <w:szCs w:val="24"/>
        </w:rPr>
        <w:t>and Kaluthara and carried out the user survey individually.</w:t>
      </w:r>
      <w:r w:rsidR="001C7F10">
        <w:rPr>
          <w:sz w:val="24"/>
          <w:szCs w:val="24"/>
        </w:rPr>
        <w:t xml:space="preserve"> We thought of talking to both the shop owners who will actually buy our product and the users who will use this machine to obtain reloads. By this we will make our product equally beneficial to both the parties. We talked to them about our produc</w:t>
      </w:r>
      <w:r w:rsidR="00EE7F85">
        <w:rPr>
          <w:sz w:val="24"/>
          <w:szCs w:val="24"/>
        </w:rPr>
        <w:t>t and also gave them a feedback-</w:t>
      </w:r>
      <w:r w:rsidR="001C7F10">
        <w:rPr>
          <w:sz w:val="24"/>
          <w:szCs w:val="24"/>
        </w:rPr>
        <w:t>form which will enable us to more methodically analyze the results of our user survey.</w:t>
      </w:r>
    </w:p>
    <w:p w:rsidR="001C7F10" w:rsidRDefault="001C7F10" w:rsidP="00C312EE">
      <w:pPr>
        <w:rPr>
          <w:b/>
          <w:sz w:val="24"/>
          <w:szCs w:val="24"/>
        </w:rPr>
      </w:pPr>
      <w:r>
        <w:rPr>
          <w:b/>
          <w:sz w:val="24"/>
          <w:szCs w:val="24"/>
        </w:rPr>
        <w:t>Analysis-</w:t>
      </w:r>
    </w:p>
    <w:p w:rsidR="001C7F10" w:rsidRDefault="001C7F10" w:rsidP="00EE7F85">
      <w:pPr>
        <w:jc w:val="both"/>
        <w:rPr>
          <w:sz w:val="24"/>
          <w:szCs w:val="24"/>
        </w:rPr>
      </w:pPr>
      <w:r>
        <w:rPr>
          <w:sz w:val="24"/>
          <w:szCs w:val="24"/>
        </w:rPr>
        <w:t>The results were analyzed on various market segmentations to find out how different segments of the market would want our product and how they responded to our preliminary designs. The market was segmented on the following basis and analyses.</w:t>
      </w:r>
    </w:p>
    <w:p w:rsidR="001C7F10" w:rsidRDefault="001C7F10" w:rsidP="001C7F10">
      <w:pPr>
        <w:pStyle w:val="ListParagraph"/>
        <w:numPr>
          <w:ilvl w:val="0"/>
          <w:numId w:val="3"/>
        </w:numPr>
        <w:rPr>
          <w:sz w:val="24"/>
          <w:szCs w:val="24"/>
        </w:rPr>
      </w:pPr>
      <w:r>
        <w:rPr>
          <w:sz w:val="24"/>
          <w:szCs w:val="24"/>
        </w:rPr>
        <w:t>Geographical Location</w:t>
      </w:r>
    </w:p>
    <w:p w:rsidR="001C7F10" w:rsidRDefault="001C7F10" w:rsidP="001C7F10">
      <w:pPr>
        <w:pStyle w:val="ListParagraph"/>
        <w:numPr>
          <w:ilvl w:val="0"/>
          <w:numId w:val="3"/>
        </w:numPr>
        <w:rPr>
          <w:sz w:val="24"/>
          <w:szCs w:val="24"/>
        </w:rPr>
      </w:pPr>
      <w:r>
        <w:rPr>
          <w:sz w:val="24"/>
          <w:szCs w:val="24"/>
        </w:rPr>
        <w:t>Monthly Income</w:t>
      </w:r>
    </w:p>
    <w:p w:rsidR="001C7F10" w:rsidRDefault="001C7F10" w:rsidP="001C7F10">
      <w:pPr>
        <w:pStyle w:val="ListParagraph"/>
        <w:numPr>
          <w:ilvl w:val="0"/>
          <w:numId w:val="3"/>
        </w:numPr>
        <w:rPr>
          <w:sz w:val="24"/>
          <w:szCs w:val="24"/>
        </w:rPr>
      </w:pPr>
      <w:r>
        <w:rPr>
          <w:sz w:val="24"/>
          <w:szCs w:val="24"/>
        </w:rPr>
        <w:t xml:space="preserve">Age </w:t>
      </w:r>
    </w:p>
    <w:p w:rsidR="001C7F10" w:rsidRDefault="001C7F10" w:rsidP="001C7F10">
      <w:pPr>
        <w:pStyle w:val="ListParagraph"/>
        <w:numPr>
          <w:ilvl w:val="0"/>
          <w:numId w:val="3"/>
        </w:numPr>
        <w:rPr>
          <w:sz w:val="24"/>
          <w:szCs w:val="24"/>
        </w:rPr>
      </w:pPr>
      <w:r>
        <w:rPr>
          <w:sz w:val="24"/>
          <w:szCs w:val="24"/>
        </w:rPr>
        <w:t>Gender</w:t>
      </w:r>
    </w:p>
    <w:p w:rsidR="00E37E07" w:rsidRPr="00E37E07" w:rsidRDefault="00E37E07" w:rsidP="00E37E07">
      <w:pPr>
        <w:rPr>
          <w:color w:val="FF0000"/>
          <w:sz w:val="24"/>
          <w:szCs w:val="24"/>
        </w:rPr>
      </w:pPr>
      <w:proofErr w:type="spellStart"/>
      <w:r w:rsidRPr="00E37E07">
        <w:rPr>
          <w:color w:val="FF0000"/>
          <w:sz w:val="24"/>
          <w:szCs w:val="24"/>
        </w:rPr>
        <w:t>Nikan</w:t>
      </w:r>
      <w:proofErr w:type="spellEnd"/>
      <w:r w:rsidRPr="00E37E07">
        <w:rPr>
          <w:color w:val="FF0000"/>
          <w:sz w:val="24"/>
          <w:szCs w:val="24"/>
        </w:rPr>
        <w:t xml:space="preserve"> </w:t>
      </w:r>
      <w:proofErr w:type="spellStart"/>
      <w:r w:rsidRPr="00E37E07">
        <w:rPr>
          <w:color w:val="FF0000"/>
          <w:sz w:val="24"/>
          <w:szCs w:val="24"/>
        </w:rPr>
        <w:t>thibba</w:t>
      </w:r>
      <w:proofErr w:type="spellEnd"/>
      <w:r w:rsidRPr="00E37E07">
        <w:rPr>
          <w:color w:val="FF0000"/>
          <w:sz w:val="24"/>
          <w:szCs w:val="24"/>
        </w:rPr>
        <w:t xml:space="preserve"> </w:t>
      </w:r>
      <w:proofErr w:type="spellStart"/>
      <w:r w:rsidRPr="00E37E07">
        <w:rPr>
          <w:color w:val="FF0000"/>
          <w:sz w:val="24"/>
          <w:szCs w:val="24"/>
        </w:rPr>
        <w:t>ewa</w:t>
      </w:r>
      <w:proofErr w:type="spellEnd"/>
      <w:r w:rsidRPr="00E37E07">
        <w:rPr>
          <w:color w:val="FF0000"/>
          <w:sz w:val="24"/>
          <w:szCs w:val="24"/>
        </w:rPr>
        <w:t xml:space="preserve"> </w:t>
      </w:r>
      <w:proofErr w:type="spellStart"/>
      <w:r w:rsidRPr="00E37E07">
        <w:rPr>
          <w:color w:val="FF0000"/>
          <w:sz w:val="24"/>
          <w:szCs w:val="24"/>
        </w:rPr>
        <w:t>demme</w:t>
      </w:r>
      <w:proofErr w:type="spellEnd"/>
      <w:r w:rsidRPr="00E37E07">
        <w:rPr>
          <w:color w:val="FF0000"/>
          <w:sz w:val="24"/>
          <w:szCs w:val="24"/>
        </w:rPr>
        <w:t xml:space="preserve"> </w:t>
      </w:r>
      <w:proofErr w:type="spellStart"/>
      <w:r w:rsidRPr="00E37E07">
        <w:rPr>
          <w:color w:val="FF0000"/>
          <w:sz w:val="24"/>
          <w:szCs w:val="24"/>
        </w:rPr>
        <w:t>apita</w:t>
      </w:r>
      <w:proofErr w:type="spellEnd"/>
      <w:r w:rsidRPr="00E37E07">
        <w:rPr>
          <w:color w:val="FF0000"/>
          <w:sz w:val="24"/>
          <w:szCs w:val="24"/>
        </w:rPr>
        <w:t xml:space="preserve"> </w:t>
      </w:r>
      <w:proofErr w:type="spellStart"/>
      <w:r w:rsidRPr="00E37E07">
        <w:rPr>
          <w:color w:val="FF0000"/>
          <w:sz w:val="24"/>
          <w:szCs w:val="24"/>
        </w:rPr>
        <w:t>hoda</w:t>
      </w:r>
      <w:proofErr w:type="spellEnd"/>
      <w:r w:rsidRPr="00E37E07">
        <w:rPr>
          <w:color w:val="FF0000"/>
          <w:sz w:val="24"/>
          <w:szCs w:val="24"/>
        </w:rPr>
        <w:t xml:space="preserve"> </w:t>
      </w:r>
      <w:proofErr w:type="spellStart"/>
      <w:r w:rsidRPr="00E37E07">
        <w:rPr>
          <w:color w:val="FF0000"/>
          <w:sz w:val="24"/>
          <w:szCs w:val="24"/>
        </w:rPr>
        <w:t>widihakata</w:t>
      </w:r>
      <w:proofErr w:type="spellEnd"/>
      <w:r w:rsidRPr="00E37E07">
        <w:rPr>
          <w:color w:val="FF0000"/>
          <w:sz w:val="24"/>
          <w:szCs w:val="24"/>
        </w:rPr>
        <w:t xml:space="preserve"> market segmentation </w:t>
      </w:r>
      <w:proofErr w:type="spellStart"/>
      <w:r w:rsidRPr="00E37E07">
        <w:rPr>
          <w:color w:val="FF0000"/>
          <w:sz w:val="24"/>
          <w:szCs w:val="24"/>
        </w:rPr>
        <w:t>eka</w:t>
      </w:r>
      <w:proofErr w:type="spellEnd"/>
      <w:r w:rsidRPr="00E37E07">
        <w:rPr>
          <w:color w:val="FF0000"/>
          <w:sz w:val="24"/>
          <w:szCs w:val="24"/>
        </w:rPr>
        <w:t xml:space="preserve"> karamu</w:t>
      </w:r>
    </w:p>
    <w:p w:rsidR="001C7F10" w:rsidRDefault="001C7F10" w:rsidP="001C7F10">
      <w:pPr>
        <w:ind w:left="1085"/>
        <w:rPr>
          <w:sz w:val="24"/>
          <w:szCs w:val="24"/>
        </w:rPr>
      </w:pPr>
    </w:p>
    <w:p w:rsidR="00502792" w:rsidRDefault="00502792" w:rsidP="001C7F10">
      <w:pPr>
        <w:ind w:left="1085"/>
        <w:rPr>
          <w:sz w:val="24"/>
          <w:szCs w:val="24"/>
        </w:rPr>
      </w:pPr>
    </w:p>
    <w:p w:rsidR="00413444" w:rsidRDefault="00413444" w:rsidP="001C7F10">
      <w:pPr>
        <w:ind w:left="1085"/>
        <w:rPr>
          <w:sz w:val="24"/>
          <w:szCs w:val="24"/>
        </w:rPr>
      </w:pPr>
    </w:p>
    <w:p w:rsidR="00413444" w:rsidRDefault="00413444" w:rsidP="001C7F10">
      <w:pPr>
        <w:ind w:left="1085"/>
        <w:rPr>
          <w:sz w:val="24"/>
          <w:szCs w:val="24"/>
        </w:rPr>
      </w:pPr>
    </w:p>
    <w:p w:rsidR="00413444" w:rsidRDefault="00F92351" w:rsidP="006C43FB">
      <w:pPr>
        <w:rPr>
          <w:b/>
          <w:bCs/>
          <w:sz w:val="28"/>
          <w:szCs w:val="28"/>
        </w:rPr>
      </w:pPr>
      <w:r w:rsidRPr="006C43FB">
        <w:rPr>
          <w:b/>
          <w:bCs/>
          <w:sz w:val="28"/>
          <w:szCs w:val="28"/>
        </w:rPr>
        <w:lastRenderedPageBreak/>
        <w:t>Analysis of service providers against living area</w:t>
      </w:r>
    </w:p>
    <w:tbl>
      <w:tblPr>
        <w:tblStyle w:val="MediumList2"/>
        <w:tblW w:w="6596" w:type="dxa"/>
        <w:jc w:val="center"/>
        <w:tblLook w:val="04A0"/>
      </w:tblPr>
      <w:tblGrid>
        <w:gridCol w:w="984"/>
        <w:gridCol w:w="1440"/>
        <w:gridCol w:w="960"/>
        <w:gridCol w:w="1316"/>
        <w:gridCol w:w="1157"/>
        <w:gridCol w:w="960"/>
      </w:tblGrid>
      <w:tr w:rsidR="006C43FB" w:rsidRPr="006C43FB" w:rsidTr="006C43FB">
        <w:trPr>
          <w:cnfStyle w:val="100000000000"/>
          <w:trHeight w:val="330"/>
          <w:jc w:val="center"/>
        </w:trPr>
        <w:tc>
          <w:tcPr>
            <w:cnfStyle w:val="001000000100"/>
            <w:tcW w:w="914" w:type="dxa"/>
            <w:hideMark/>
          </w:tcPr>
          <w:p w:rsidR="006C43FB" w:rsidRPr="006C43FB" w:rsidRDefault="006C43FB" w:rsidP="006C43FB">
            <w:pPr>
              <w:rPr>
                <w:rFonts w:asciiTheme="minorHAnsi" w:eastAsia="Times New Roman" w:hAnsiTheme="minorHAnsi" w:cs="Arial"/>
                <w:color w:val="000000"/>
                <w:sz w:val="20"/>
                <w:szCs w:val="20"/>
                <w:lang w:bidi="si-LK"/>
              </w:rPr>
            </w:pPr>
            <w:r w:rsidRPr="006C43FB">
              <w:rPr>
                <w:rFonts w:asciiTheme="minorHAnsi" w:eastAsia="Times New Roman" w:hAnsiTheme="minorHAnsi" w:cs="Arial"/>
                <w:color w:val="000000"/>
                <w:sz w:val="20"/>
                <w:szCs w:val="20"/>
                <w:lang w:bidi="si-LK"/>
              </w:rPr>
              <w:t> </w:t>
            </w:r>
          </w:p>
        </w:tc>
        <w:tc>
          <w:tcPr>
            <w:tcW w:w="1440" w:type="dxa"/>
            <w:noWrap/>
            <w:hideMark/>
          </w:tcPr>
          <w:p w:rsidR="006C43FB" w:rsidRPr="006C43FB" w:rsidRDefault="006C43FB" w:rsidP="006C43FB">
            <w:pP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Kauthara</w:t>
            </w:r>
          </w:p>
        </w:tc>
        <w:tc>
          <w:tcPr>
            <w:tcW w:w="960" w:type="dxa"/>
            <w:noWrap/>
            <w:hideMark/>
          </w:tcPr>
          <w:p w:rsidR="006C43FB" w:rsidRPr="006C43FB" w:rsidRDefault="006C43FB" w:rsidP="006C43FB">
            <w:pP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Kandy</w:t>
            </w:r>
          </w:p>
        </w:tc>
        <w:tc>
          <w:tcPr>
            <w:tcW w:w="1248" w:type="dxa"/>
            <w:noWrap/>
            <w:hideMark/>
          </w:tcPr>
          <w:p w:rsidR="006C43FB" w:rsidRPr="006C43FB" w:rsidRDefault="006C43FB" w:rsidP="006C43FB">
            <w:pP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Kurunagala</w:t>
            </w:r>
          </w:p>
        </w:tc>
        <w:tc>
          <w:tcPr>
            <w:tcW w:w="1074" w:type="dxa"/>
            <w:noWrap/>
            <w:hideMark/>
          </w:tcPr>
          <w:p w:rsidR="006C43FB" w:rsidRPr="006C43FB" w:rsidRDefault="006C43FB" w:rsidP="006C43FB">
            <w:pP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Gampaha</w:t>
            </w:r>
          </w:p>
        </w:tc>
        <w:tc>
          <w:tcPr>
            <w:tcW w:w="960" w:type="dxa"/>
            <w:noWrap/>
            <w:hideMark/>
          </w:tcPr>
          <w:p w:rsidR="006C43FB" w:rsidRPr="006C43FB" w:rsidRDefault="006C43FB" w:rsidP="006C43FB">
            <w:pPr>
              <w:cnfStyle w:val="100000000000"/>
              <w:rPr>
                <w:rFonts w:asciiTheme="minorHAnsi" w:eastAsia="Times New Roman" w:hAnsiTheme="minorHAnsi" w:cs="Arial"/>
                <w:color w:val="000000"/>
                <w:lang w:bidi="si-LK"/>
              </w:rPr>
            </w:pPr>
            <w:r w:rsidRPr="006C43FB">
              <w:rPr>
                <w:rFonts w:asciiTheme="minorHAnsi" w:eastAsia="Times New Roman" w:hAnsiTheme="minorHAnsi" w:cs="Arial"/>
                <w:color w:val="000000"/>
                <w:lang w:bidi="si-LK"/>
              </w:rPr>
              <w:t>Kegalle</w:t>
            </w:r>
          </w:p>
        </w:tc>
      </w:tr>
      <w:tr w:rsidR="006C43FB" w:rsidRPr="006C43FB" w:rsidTr="006C43FB">
        <w:trPr>
          <w:cnfStyle w:val="000000100000"/>
          <w:trHeight w:val="330"/>
          <w:jc w:val="center"/>
        </w:trPr>
        <w:tc>
          <w:tcPr>
            <w:cnfStyle w:val="001000000000"/>
            <w:tcW w:w="914" w:type="dxa"/>
            <w:noWrap/>
            <w:hideMark/>
          </w:tcPr>
          <w:p w:rsidR="006C43FB" w:rsidRPr="006C43FB" w:rsidRDefault="006C43FB" w:rsidP="006C43FB">
            <w:pP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Mobitel</w:t>
            </w:r>
          </w:p>
        </w:tc>
        <w:tc>
          <w:tcPr>
            <w:tcW w:w="144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1248"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1074"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r>
      <w:tr w:rsidR="006C43FB" w:rsidRPr="006C43FB" w:rsidTr="006C43FB">
        <w:trPr>
          <w:trHeight w:val="330"/>
          <w:jc w:val="center"/>
        </w:trPr>
        <w:tc>
          <w:tcPr>
            <w:cnfStyle w:val="001000000000"/>
            <w:tcW w:w="914" w:type="dxa"/>
            <w:noWrap/>
            <w:hideMark/>
          </w:tcPr>
          <w:p w:rsidR="006C43FB" w:rsidRPr="006C43FB" w:rsidRDefault="006C43FB" w:rsidP="006C43FB">
            <w:pP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Dialog</w:t>
            </w:r>
          </w:p>
        </w:tc>
        <w:tc>
          <w:tcPr>
            <w:tcW w:w="144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96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4</w:t>
            </w:r>
          </w:p>
        </w:tc>
        <w:tc>
          <w:tcPr>
            <w:tcW w:w="1248"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1074"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3</w:t>
            </w:r>
          </w:p>
        </w:tc>
        <w:tc>
          <w:tcPr>
            <w:tcW w:w="96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r>
      <w:tr w:rsidR="006C43FB" w:rsidRPr="006C43FB" w:rsidTr="006C43FB">
        <w:trPr>
          <w:cnfStyle w:val="000000100000"/>
          <w:trHeight w:val="330"/>
          <w:jc w:val="center"/>
        </w:trPr>
        <w:tc>
          <w:tcPr>
            <w:cnfStyle w:val="001000000000"/>
            <w:tcW w:w="914" w:type="dxa"/>
            <w:noWrap/>
            <w:hideMark/>
          </w:tcPr>
          <w:p w:rsidR="006C43FB" w:rsidRPr="006C43FB" w:rsidRDefault="006C43FB" w:rsidP="006C43FB">
            <w:pP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Hutch</w:t>
            </w:r>
          </w:p>
        </w:tc>
        <w:tc>
          <w:tcPr>
            <w:tcW w:w="144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1248"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1074"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r>
      <w:tr w:rsidR="006C43FB" w:rsidRPr="006C43FB" w:rsidTr="006C43FB">
        <w:trPr>
          <w:trHeight w:val="330"/>
          <w:jc w:val="center"/>
        </w:trPr>
        <w:tc>
          <w:tcPr>
            <w:cnfStyle w:val="001000000000"/>
            <w:tcW w:w="914" w:type="dxa"/>
            <w:noWrap/>
            <w:hideMark/>
          </w:tcPr>
          <w:p w:rsidR="006C43FB" w:rsidRPr="006C43FB" w:rsidRDefault="006C43FB" w:rsidP="006C43FB">
            <w:pP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Etisalat</w:t>
            </w:r>
          </w:p>
        </w:tc>
        <w:tc>
          <w:tcPr>
            <w:tcW w:w="144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1248"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1074"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c>
          <w:tcPr>
            <w:tcW w:w="960" w:type="dxa"/>
            <w:noWrap/>
            <w:hideMark/>
          </w:tcPr>
          <w:p w:rsidR="006C43FB" w:rsidRPr="006C43FB" w:rsidRDefault="006C43FB" w:rsidP="006C43FB">
            <w:pPr>
              <w:jc w:val="center"/>
              <w:cnfStyle w:val="0000000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r>
      <w:tr w:rsidR="006C43FB" w:rsidRPr="006C43FB" w:rsidTr="006C43FB">
        <w:trPr>
          <w:cnfStyle w:val="000000100000"/>
          <w:trHeight w:val="330"/>
          <w:jc w:val="center"/>
        </w:trPr>
        <w:tc>
          <w:tcPr>
            <w:cnfStyle w:val="001000000000"/>
            <w:tcW w:w="914" w:type="dxa"/>
            <w:noWrap/>
            <w:hideMark/>
          </w:tcPr>
          <w:p w:rsidR="006C43FB" w:rsidRPr="006C43FB" w:rsidRDefault="006C43FB" w:rsidP="006C43FB">
            <w:pPr>
              <w:rPr>
                <w:rFonts w:asciiTheme="minorHAnsi" w:eastAsia="Times New Roman" w:hAnsiTheme="minorHAnsi" w:cs="Arial"/>
                <w:sz w:val="24"/>
                <w:szCs w:val="24"/>
                <w:lang w:bidi="si-LK"/>
              </w:rPr>
            </w:pPr>
            <w:r w:rsidRPr="006C43FB">
              <w:rPr>
                <w:rFonts w:asciiTheme="minorHAnsi" w:eastAsia="Times New Roman" w:hAnsiTheme="minorHAnsi" w:cs="Arial"/>
                <w:sz w:val="24"/>
                <w:szCs w:val="24"/>
                <w:lang w:bidi="si-LK"/>
              </w:rPr>
              <w:t>Airtel</w:t>
            </w:r>
          </w:p>
        </w:tc>
        <w:tc>
          <w:tcPr>
            <w:tcW w:w="144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0</w:t>
            </w:r>
          </w:p>
        </w:tc>
        <w:tc>
          <w:tcPr>
            <w:tcW w:w="1248"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1074"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1</w:t>
            </w:r>
          </w:p>
        </w:tc>
        <w:tc>
          <w:tcPr>
            <w:tcW w:w="960" w:type="dxa"/>
            <w:noWrap/>
            <w:hideMark/>
          </w:tcPr>
          <w:p w:rsidR="006C43FB" w:rsidRPr="006C43FB" w:rsidRDefault="006C43FB" w:rsidP="006C43FB">
            <w:pPr>
              <w:jc w:val="center"/>
              <w:cnfStyle w:val="000000100000"/>
              <w:rPr>
                <w:rFonts w:asciiTheme="minorHAnsi" w:eastAsia="Times New Roman" w:hAnsiTheme="minorHAnsi" w:cs="Arial"/>
                <w:color w:val="000000"/>
                <w:sz w:val="24"/>
                <w:szCs w:val="24"/>
                <w:lang w:bidi="si-LK"/>
              </w:rPr>
            </w:pPr>
            <w:r w:rsidRPr="006C43FB">
              <w:rPr>
                <w:rFonts w:asciiTheme="minorHAnsi" w:eastAsia="Times New Roman" w:hAnsiTheme="minorHAnsi" w:cs="Arial"/>
                <w:color w:val="000000"/>
                <w:sz w:val="24"/>
                <w:szCs w:val="24"/>
                <w:lang w:bidi="si-LK"/>
              </w:rPr>
              <w:t>2</w:t>
            </w:r>
          </w:p>
        </w:tc>
      </w:tr>
    </w:tbl>
    <w:p w:rsidR="006C43FB" w:rsidRDefault="006C43FB" w:rsidP="006C43FB">
      <w:pPr>
        <w:jc w:val="center"/>
        <w:rPr>
          <w:b/>
          <w:bCs/>
          <w:sz w:val="28"/>
          <w:szCs w:val="28"/>
        </w:rPr>
      </w:pPr>
      <w:r w:rsidRPr="006C43FB">
        <w:t>Table 1</w:t>
      </w:r>
    </w:p>
    <w:p w:rsidR="00F92351" w:rsidRDefault="00F92351" w:rsidP="00F92351">
      <w:pPr>
        <w:jc w:val="center"/>
        <w:rPr>
          <w:sz w:val="24"/>
          <w:szCs w:val="24"/>
        </w:rPr>
      </w:pPr>
      <w:r w:rsidRPr="00F92351">
        <w:rPr>
          <w:sz w:val="24"/>
          <w:szCs w:val="24"/>
        </w:rPr>
        <w:drawing>
          <wp:inline distT="0" distB="0" distL="0" distR="0">
            <wp:extent cx="4256859" cy="2368732"/>
            <wp:effectExtent l="19050" t="0" r="10341"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92351" w:rsidRDefault="00F92351" w:rsidP="00F92351">
      <w:pPr>
        <w:jc w:val="center"/>
        <w:rPr>
          <w:sz w:val="20"/>
          <w:szCs w:val="20"/>
        </w:rPr>
      </w:pPr>
      <w:r w:rsidRPr="006C43FB">
        <w:rPr>
          <w:sz w:val="20"/>
          <w:szCs w:val="20"/>
        </w:rPr>
        <w:t>Histogram 1</w:t>
      </w: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p>
    <w:p w:rsidR="00D8712E" w:rsidRDefault="00D8712E" w:rsidP="00D8712E">
      <w:pPr>
        <w:rPr>
          <w:b/>
          <w:bCs/>
          <w:sz w:val="28"/>
          <w:szCs w:val="28"/>
        </w:rPr>
      </w:pPr>
      <w:r w:rsidRPr="00D8712E">
        <w:rPr>
          <w:b/>
          <w:bCs/>
          <w:sz w:val="28"/>
          <w:szCs w:val="28"/>
        </w:rPr>
        <w:lastRenderedPageBreak/>
        <w:t>Is it easy</w:t>
      </w:r>
      <w:r w:rsidRPr="00D8712E">
        <w:rPr>
          <w:b/>
          <w:bCs/>
          <w:sz w:val="28"/>
          <w:szCs w:val="28"/>
          <w:cs/>
        </w:rPr>
        <w:t xml:space="preserve"> </w:t>
      </w:r>
      <w:r w:rsidRPr="00D8712E">
        <w:rPr>
          <w:b/>
          <w:bCs/>
          <w:sz w:val="28"/>
          <w:szCs w:val="28"/>
        </w:rPr>
        <w:t>for you to pay the bill from reload center</w:t>
      </w:r>
      <w:proofErr w:type="gramStart"/>
      <w:r w:rsidRPr="00D8712E">
        <w:rPr>
          <w:b/>
          <w:bCs/>
          <w:sz w:val="28"/>
          <w:szCs w:val="28"/>
        </w:rPr>
        <w:t>?</w:t>
      </w:r>
      <w:r w:rsidR="001827C5">
        <w:rPr>
          <w:b/>
          <w:bCs/>
          <w:sz w:val="28"/>
          <w:szCs w:val="28"/>
        </w:rPr>
        <w:t>(</w:t>
      </w:r>
      <w:proofErr w:type="gramEnd"/>
      <w:r w:rsidR="001827C5">
        <w:rPr>
          <w:b/>
          <w:bCs/>
          <w:sz w:val="28"/>
          <w:szCs w:val="28"/>
        </w:rPr>
        <w:t>Post paid)</w:t>
      </w:r>
    </w:p>
    <w:tbl>
      <w:tblPr>
        <w:tblStyle w:val="MediumList2"/>
        <w:tblW w:w="6391" w:type="dxa"/>
        <w:jc w:val="center"/>
        <w:tblLook w:val="04A0"/>
      </w:tblPr>
      <w:tblGrid>
        <w:gridCol w:w="558"/>
        <w:gridCol w:w="1440"/>
        <w:gridCol w:w="960"/>
        <w:gridCol w:w="1316"/>
        <w:gridCol w:w="1157"/>
        <w:gridCol w:w="960"/>
      </w:tblGrid>
      <w:tr w:rsidR="00D8712E" w:rsidRPr="00D8712E" w:rsidTr="001827C5">
        <w:trPr>
          <w:cnfStyle w:val="100000000000"/>
          <w:trHeight w:val="330"/>
          <w:jc w:val="center"/>
        </w:trPr>
        <w:tc>
          <w:tcPr>
            <w:cnfStyle w:val="001000000100"/>
            <w:tcW w:w="558" w:type="dxa"/>
            <w:hideMark/>
          </w:tcPr>
          <w:p w:rsidR="00D8712E" w:rsidRPr="00D8712E" w:rsidRDefault="00D8712E" w:rsidP="00D8712E">
            <w:pPr>
              <w:rPr>
                <w:rFonts w:asciiTheme="minorHAnsi" w:eastAsia="Times New Roman" w:hAnsiTheme="minorHAnsi" w:cs="Arial"/>
                <w:color w:val="000000"/>
                <w:sz w:val="20"/>
                <w:szCs w:val="20"/>
                <w:lang w:bidi="si-LK"/>
              </w:rPr>
            </w:pPr>
            <w:r w:rsidRPr="00D8712E">
              <w:rPr>
                <w:rFonts w:asciiTheme="minorHAnsi" w:eastAsia="Times New Roman" w:hAnsiTheme="minorHAnsi" w:cs="Arial"/>
                <w:color w:val="000000"/>
                <w:sz w:val="20"/>
                <w:szCs w:val="20"/>
                <w:lang w:bidi="si-LK"/>
              </w:rPr>
              <w:t> </w:t>
            </w:r>
          </w:p>
        </w:tc>
        <w:tc>
          <w:tcPr>
            <w:tcW w:w="1440" w:type="dxa"/>
            <w:noWrap/>
            <w:hideMark/>
          </w:tcPr>
          <w:p w:rsidR="00D8712E" w:rsidRPr="00D8712E" w:rsidRDefault="00D8712E" w:rsidP="00D8712E">
            <w:pP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Kauthara</w:t>
            </w:r>
          </w:p>
        </w:tc>
        <w:tc>
          <w:tcPr>
            <w:tcW w:w="960" w:type="dxa"/>
            <w:noWrap/>
            <w:hideMark/>
          </w:tcPr>
          <w:p w:rsidR="00D8712E" w:rsidRPr="00D8712E" w:rsidRDefault="00D8712E" w:rsidP="00D8712E">
            <w:pP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Kandy</w:t>
            </w:r>
          </w:p>
        </w:tc>
        <w:tc>
          <w:tcPr>
            <w:tcW w:w="1316" w:type="dxa"/>
            <w:noWrap/>
            <w:hideMark/>
          </w:tcPr>
          <w:p w:rsidR="00D8712E" w:rsidRPr="00D8712E" w:rsidRDefault="00D8712E" w:rsidP="00D8712E">
            <w:pP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Kurunagala</w:t>
            </w:r>
          </w:p>
        </w:tc>
        <w:tc>
          <w:tcPr>
            <w:tcW w:w="1157" w:type="dxa"/>
            <w:noWrap/>
            <w:hideMark/>
          </w:tcPr>
          <w:p w:rsidR="00D8712E" w:rsidRPr="00D8712E" w:rsidRDefault="00D8712E" w:rsidP="00D8712E">
            <w:pP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Gampaha</w:t>
            </w:r>
          </w:p>
        </w:tc>
        <w:tc>
          <w:tcPr>
            <w:tcW w:w="960" w:type="dxa"/>
            <w:noWrap/>
            <w:hideMark/>
          </w:tcPr>
          <w:p w:rsidR="00D8712E" w:rsidRPr="00D8712E" w:rsidRDefault="00D8712E" w:rsidP="00D8712E">
            <w:pPr>
              <w:cnfStyle w:val="100000000000"/>
              <w:rPr>
                <w:rFonts w:asciiTheme="minorHAnsi" w:eastAsia="Times New Roman" w:hAnsiTheme="minorHAnsi" w:cs="Arial"/>
                <w:color w:val="000000"/>
                <w:lang w:bidi="si-LK"/>
              </w:rPr>
            </w:pPr>
            <w:r w:rsidRPr="00D8712E">
              <w:rPr>
                <w:rFonts w:asciiTheme="minorHAnsi" w:eastAsia="Times New Roman" w:hAnsiTheme="minorHAnsi" w:cs="Arial"/>
                <w:color w:val="000000"/>
                <w:lang w:bidi="si-LK"/>
              </w:rPr>
              <w:t>Kegalle</w:t>
            </w:r>
          </w:p>
        </w:tc>
      </w:tr>
      <w:tr w:rsidR="00D8712E" w:rsidRPr="00D8712E" w:rsidTr="001827C5">
        <w:trPr>
          <w:cnfStyle w:val="000000100000"/>
          <w:trHeight w:val="330"/>
          <w:jc w:val="center"/>
        </w:trPr>
        <w:tc>
          <w:tcPr>
            <w:cnfStyle w:val="001000000000"/>
            <w:tcW w:w="558" w:type="dxa"/>
            <w:noWrap/>
            <w:hideMark/>
          </w:tcPr>
          <w:p w:rsidR="00D8712E" w:rsidRPr="00D8712E" w:rsidRDefault="00D8712E" w:rsidP="00D8712E">
            <w:pPr>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Yes</w:t>
            </w:r>
          </w:p>
        </w:tc>
        <w:tc>
          <w:tcPr>
            <w:tcW w:w="1440" w:type="dxa"/>
            <w:noWrap/>
            <w:hideMark/>
          </w:tcPr>
          <w:p w:rsidR="00D8712E" w:rsidRPr="00D8712E" w:rsidRDefault="00D8712E" w:rsidP="00D8712E">
            <w:pPr>
              <w:jc w:val="right"/>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960" w:type="dxa"/>
            <w:noWrap/>
            <w:hideMark/>
          </w:tcPr>
          <w:p w:rsidR="00D8712E" w:rsidRPr="00D8712E" w:rsidRDefault="00D8712E" w:rsidP="00D8712E">
            <w:pPr>
              <w:jc w:val="right"/>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1316" w:type="dxa"/>
            <w:noWrap/>
            <w:hideMark/>
          </w:tcPr>
          <w:p w:rsidR="00D8712E" w:rsidRPr="00D8712E" w:rsidRDefault="00D8712E" w:rsidP="00D8712E">
            <w:pPr>
              <w:jc w:val="right"/>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4</w:t>
            </w:r>
          </w:p>
        </w:tc>
        <w:tc>
          <w:tcPr>
            <w:tcW w:w="1157" w:type="dxa"/>
            <w:noWrap/>
            <w:hideMark/>
          </w:tcPr>
          <w:p w:rsidR="00D8712E" w:rsidRPr="00D8712E" w:rsidRDefault="00D8712E" w:rsidP="00D8712E">
            <w:pPr>
              <w:jc w:val="right"/>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3</w:t>
            </w:r>
          </w:p>
        </w:tc>
        <w:tc>
          <w:tcPr>
            <w:tcW w:w="960" w:type="dxa"/>
            <w:noWrap/>
            <w:hideMark/>
          </w:tcPr>
          <w:p w:rsidR="00D8712E" w:rsidRPr="00D8712E" w:rsidRDefault="00D8712E" w:rsidP="00D8712E">
            <w:pPr>
              <w:jc w:val="right"/>
              <w:cnfStyle w:val="0000001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5</w:t>
            </w:r>
          </w:p>
        </w:tc>
      </w:tr>
      <w:tr w:rsidR="00D8712E" w:rsidRPr="00D8712E" w:rsidTr="001827C5">
        <w:trPr>
          <w:trHeight w:val="330"/>
          <w:jc w:val="center"/>
        </w:trPr>
        <w:tc>
          <w:tcPr>
            <w:cnfStyle w:val="001000000000"/>
            <w:tcW w:w="558" w:type="dxa"/>
            <w:noWrap/>
            <w:hideMark/>
          </w:tcPr>
          <w:p w:rsidR="00D8712E" w:rsidRPr="00D8712E" w:rsidRDefault="00D8712E" w:rsidP="00D8712E">
            <w:pPr>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No</w:t>
            </w:r>
          </w:p>
        </w:tc>
        <w:tc>
          <w:tcPr>
            <w:tcW w:w="1440" w:type="dxa"/>
            <w:noWrap/>
            <w:hideMark/>
          </w:tcPr>
          <w:p w:rsidR="00D8712E" w:rsidRPr="00D8712E" w:rsidRDefault="00D8712E" w:rsidP="00D8712E">
            <w:pPr>
              <w:jc w:val="right"/>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1</w:t>
            </w:r>
          </w:p>
        </w:tc>
        <w:tc>
          <w:tcPr>
            <w:tcW w:w="960" w:type="dxa"/>
            <w:noWrap/>
            <w:hideMark/>
          </w:tcPr>
          <w:p w:rsidR="00D8712E" w:rsidRPr="00D8712E" w:rsidRDefault="00D8712E" w:rsidP="00D8712E">
            <w:pPr>
              <w:jc w:val="right"/>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0</w:t>
            </w:r>
          </w:p>
        </w:tc>
        <w:tc>
          <w:tcPr>
            <w:tcW w:w="1316" w:type="dxa"/>
            <w:noWrap/>
            <w:hideMark/>
          </w:tcPr>
          <w:p w:rsidR="00D8712E" w:rsidRPr="00D8712E" w:rsidRDefault="00D8712E" w:rsidP="00D8712E">
            <w:pPr>
              <w:jc w:val="right"/>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0</w:t>
            </w:r>
          </w:p>
        </w:tc>
        <w:tc>
          <w:tcPr>
            <w:tcW w:w="1157" w:type="dxa"/>
            <w:noWrap/>
            <w:hideMark/>
          </w:tcPr>
          <w:p w:rsidR="00D8712E" w:rsidRPr="00D8712E" w:rsidRDefault="00D8712E" w:rsidP="00D8712E">
            <w:pPr>
              <w:jc w:val="right"/>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2</w:t>
            </w:r>
          </w:p>
        </w:tc>
        <w:tc>
          <w:tcPr>
            <w:tcW w:w="960" w:type="dxa"/>
            <w:noWrap/>
            <w:hideMark/>
          </w:tcPr>
          <w:p w:rsidR="00D8712E" w:rsidRPr="00D8712E" w:rsidRDefault="00D8712E" w:rsidP="00D8712E">
            <w:pPr>
              <w:jc w:val="right"/>
              <w:cnfStyle w:val="000000000000"/>
              <w:rPr>
                <w:rFonts w:asciiTheme="minorHAnsi" w:eastAsia="Times New Roman" w:hAnsiTheme="minorHAnsi" w:cs="Arial"/>
                <w:color w:val="000000"/>
                <w:sz w:val="24"/>
                <w:szCs w:val="24"/>
                <w:lang w:bidi="si-LK"/>
              </w:rPr>
            </w:pPr>
            <w:r w:rsidRPr="00D8712E">
              <w:rPr>
                <w:rFonts w:asciiTheme="minorHAnsi" w:eastAsia="Times New Roman" w:hAnsiTheme="minorHAnsi" w:cs="Arial"/>
                <w:color w:val="000000"/>
                <w:sz w:val="24"/>
                <w:szCs w:val="24"/>
                <w:lang w:bidi="si-LK"/>
              </w:rPr>
              <w:t>1</w:t>
            </w:r>
          </w:p>
        </w:tc>
      </w:tr>
    </w:tbl>
    <w:p w:rsidR="001827C5" w:rsidRDefault="001827C5" w:rsidP="001827C5">
      <w:pPr>
        <w:jc w:val="center"/>
        <w:rPr>
          <w:b/>
          <w:bCs/>
          <w:sz w:val="28"/>
          <w:szCs w:val="28"/>
        </w:rPr>
      </w:pPr>
      <w:r w:rsidRPr="006C43FB">
        <w:t>Table 1</w:t>
      </w:r>
    </w:p>
    <w:p w:rsidR="00D8712E" w:rsidRPr="00D8712E" w:rsidRDefault="00D8712E" w:rsidP="00D8712E">
      <w:pPr>
        <w:rPr>
          <w:b/>
          <w:bCs/>
        </w:rPr>
      </w:pPr>
    </w:p>
    <w:p w:rsidR="006C43FB" w:rsidRDefault="00D8712E" w:rsidP="001827C5">
      <w:pPr>
        <w:jc w:val="center"/>
        <w:rPr>
          <w:sz w:val="20"/>
          <w:szCs w:val="20"/>
        </w:rPr>
      </w:pPr>
      <w:r w:rsidRPr="00D8712E">
        <w:rPr>
          <w:b/>
          <w:bCs/>
          <w:sz w:val="28"/>
          <w:szCs w:val="28"/>
        </w:rPr>
        <w:drawing>
          <wp:inline distT="0" distB="0" distL="0" distR="0">
            <wp:extent cx="4572000" cy="2752725"/>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827C5" w:rsidRDefault="001827C5" w:rsidP="001827C5">
      <w:pPr>
        <w:jc w:val="center"/>
        <w:rPr>
          <w:sz w:val="20"/>
          <w:szCs w:val="20"/>
        </w:rPr>
      </w:pPr>
      <w:r w:rsidRPr="006C43FB">
        <w:rPr>
          <w:sz w:val="20"/>
          <w:szCs w:val="20"/>
        </w:rPr>
        <w:t>Histogram 1</w:t>
      </w: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sz w:val="20"/>
          <w:szCs w:val="20"/>
        </w:rPr>
      </w:pPr>
    </w:p>
    <w:p w:rsidR="001827C5" w:rsidRDefault="001827C5" w:rsidP="006C43FB">
      <w:pPr>
        <w:rPr>
          <w:b/>
          <w:bCs/>
          <w:sz w:val="24"/>
          <w:szCs w:val="24"/>
          <w:lang w:bidi="si-LK"/>
        </w:rPr>
      </w:pPr>
      <w:r w:rsidRPr="001827C5">
        <w:rPr>
          <w:b/>
          <w:bCs/>
          <w:sz w:val="24"/>
          <w:szCs w:val="24"/>
          <w:lang w:bidi="si-LK"/>
        </w:rPr>
        <w:t>Most frequent way of paying bills (Post Paid)</w:t>
      </w:r>
    </w:p>
    <w:tbl>
      <w:tblPr>
        <w:tblStyle w:val="MediumList2"/>
        <w:tblW w:w="7701" w:type="dxa"/>
        <w:jc w:val="center"/>
        <w:tblLook w:val="04A0"/>
      </w:tblPr>
      <w:tblGrid>
        <w:gridCol w:w="1908"/>
        <w:gridCol w:w="1102"/>
        <w:gridCol w:w="960"/>
        <w:gridCol w:w="1444"/>
        <w:gridCol w:w="1270"/>
        <w:gridCol w:w="1017"/>
      </w:tblGrid>
      <w:tr w:rsidR="001827C5" w:rsidRPr="001827C5" w:rsidTr="001827C5">
        <w:trPr>
          <w:cnfStyle w:val="100000000000"/>
          <w:trHeight w:val="330"/>
          <w:jc w:val="center"/>
        </w:trPr>
        <w:tc>
          <w:tcPr>
            <w:cnfStyle w:val="001000000100"/>
            <w:tcW w:w="1908" w:type="dxa"/>
            <w:hideMark/>
          </w:tcPr>
          <w:p w:rsidR="001827C5" w:rsidRPr="001827C5" w:rsidRDefault="001827C5" w:rsidP="001827C5">
            <w:pPr>
              <w:rPr>
                <w:rFonts w:asciiTheme="minorHAnsi" w:eastAsia="Times New Roman" w:hAnsiTheme="minorHAnsi" w:cs="Arial"/>
                <w:color w:val="000000"/>
                <w:sz w:val="20"/>
                <w:szCs w:val="20"/>
                <w:lang w:bidi="si-LK"/>
              </w:rPr>
            </w:pPr>
            <w:r w:rsidRPr="001827C5">
              <w:rPr>
                <w:rFonts w:asciiTheme="minorHAnsi" w:eastAsia="Times New Roman" w:hAnsiTheme="minorHAnsi" w:cs="Arial"/>
                <w:color w:val="000000"/>
                <w:sz w:val="20"/>
                <w:szCs w:val="20"/>
                <w:lang w:bidi="si-LK"/>
              </w:rPr>
              <w:t> </w:t>
            </w:r>
          </w:p>
        </w:tc>
        <w:tc>
          <w:tcPr>
            <w:tcW w:w="1102"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Kauthara</w:t>
            </w:r>
          </w:p>
        </w:tc>
        <w:tc>
          <w:tcPr>
            <w:tcW w:w="960"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Kandy</w:t>
            </w:r>
          </w:p>
        </w:tc>
        <w:tc>
          <w:tcPr>
            <w:tcW w:w="1444"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Kurunagala</w:t>
            </w:r>
          </w:p>
        </w:tc>
        <w:tc>
          <w:tcPr>
            <w:tcW w:w="1270"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Gampaha</w:t>
            </w:r>
          </w:p>
        </w:tc>
        <w:tc>
          <w:tcPr>
            <w:tcW w:w="1017"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Kegalle</w:t>
            </w:r>
          </w:p>
        </w:tc>
      </w:tr>
      <w:tr w:rsidR="001827C5" w:rsidRPr="001827C5" w:rsidTr="001827C5">
        <w:trPr>
          <w:cnfStyle w:val="000000100000"/>
          <w:trHeight w:val="330"/>
          <w:jc w:val="center"/>
        </w:trPr>
        <w:tc>
          <w:tcPr>
            <w:cnfStyle w:val="001000000000"/>
            <w:tcW w:w="190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Reload center</w:t>
            </w:r>
          </w:p>
        </w:tc>
        <w:tc>
          <w:tcPr>
            <w:tcW w:w="1102"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96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444"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127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1017"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r>
      <w:tr w:rsidR="001827C5" w:rsidRPr="001827C5" w:rsidTr="001827C5">
        <w:trPr>
          <w:trHeight w:val="330"/>
          <w:jc w:val="center"/>
        </w:trPr>
        <w:tc>
          <w:tcPr>
            <w:cnfStyle w:val="001000000000"/>
            <w:tcW w:w="190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Bank</w:t>
            </w:r>
          </w:p>
        </w:tc>
        <w:tc>
          <w:tcPr>
            <w:tcW w:w="1102"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96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444"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27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017"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r>
      <w:tr w:rsidR="001827C5" w:rsidRPr="001827C5" w:rsidTr="001827C5">
        <w:trPr>
          <w:cnfStyle w:val="000000100000"/>
          <w:trHeight w:val="330"/>
          <w:jc w:val="center"/>
        </w:trPr>
        <w:tc>
          <w:tcPr>
            <w:cnfStyle w:val="001000000000"/>
            <w:tcW w:w="190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Super center</w:t>
            </w:r>
          </w:p>
        </w:tc>
        <w:tc>
          <w:tcPr>
            <w:tcW w:w="1102"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96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444"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127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1017"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r>
      <w:tr w:rsidR="001827C5" w:rsidRPr="001827C5" w:rsidTr="001827C5">
        <w:trPr>
          <w:trHeight w:val="330"/>
          <w:jc w:val="center"/>
        </w:trPr>
        <w:tc>
          <w:tcPr>
            <w:cnfStyle w:val="001000000000"/>
            <w:tcW w:w="190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Other</w:t>
            </w:r>
          </w:p>
        </w:tc>
        <w:tc>
          <w:tcPr>
            <w:tcW w:w="1102"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1</w:t>
            </w:r>
          </w:p>
        </w:tc>
        <w:tc>
          <w:tcPr>
            <w:tcW w:w="96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444"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27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c>
          <w:tcPr>
            <w:tcW w:w="1017"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0</w:t>
            </w:r>
          </w:p>
        </w:tc>
      </w:tr>
    </w:tbl>
    <w:p w:rsidR="001827C5" w:rsidRDefault="001827C5" w:rsidP="001827C5">
      <w:pPr>
        <w:jc w:val="center"/>
        <w:rPr>
          <w:b/>
          <w:bCs/>
          <w:sz w:val="28"/>
          <w:szCs w:val="28"/>
        </w:rPr>
      </w:pPr>
      <w:r w:rsidRPr="006C43FB">
        <w:t>Table 1</w:t>
      </w:r>
    </w:p>
    <w:p w:rsidR="001827C5" w:rsidRPr="001827C5" w:rsidRDefault="001827C5" w:rsidP="006C43FB">
      <w:pPr>
        <w:rPr>
          <w:b/>
          <w:bCs/>
          <w:sz w:val="20"/>
          <w:szCs w:val="20"/>
        </w:rPr>
      </w:pPr>
    </w:p>
    <w:p w:rsidR="001827C5" w:rsidRDefault="001827C5" w:rsidP="001827C5">
      <w:pPr>
        <w:jc w:val="center"/>
        <w:rPr>
          <w:sz w:val="20"/>
          <w:szCs w:val="20"/>
        </w:rPr>
      </w:pPr>
      <w:r w:rsidRPr="001827C5">
        <w:rPr>
          <w:sz w:val="20"/>
          <w:szCs w:val="20"/>
        </w:rPr>
        <w:drawing>
          <wp:inline distT="0" distB="0" distL="0" distR="0">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27C5" w:rsidRDefault="001827C5" w:rsidP="001827C5">
      <w:pPr>
        <w:jc w:val="center"/>
        <w:rPr>
          <w:sz w:val="20"/>
          <w:szCs w:val="20"/>
        </w:rPr>
      </w:pPr>
      <w:r w:rsidRPr="006C43FB">
        <w:rPr>
          <w:sz w:val="20"/>
          <w:szCs w:val="20"/>
        </w:rPr>
        <w:t>Histogram 1</w:t>
      </w:r>
    </w:p>
    <w:p w:rsidR="001827C5" w:rsidRPr="001827C5" w:rsidRDefault="001827C5" w:rsidP="001827C5">
      <w:pPr>
        <w:rPr>
          <w:b/>
          <w:bCs/>
          <w:sz w:val="32"/>
          <w:szCs w:val="32"/>
        </w:rPr>
      </w:pPr>
      <w:r w:rsidRPr="001827C5">
        <w:rPr>
          <w:b/>
          <w:bCs/>
          <w:sz w:val="32"/>
          <w:szCs w:val="32"/>
        </w:rPr>
        <w:t>Used packages against living area</w:t>
      </w:r>
    </w:p>
    <w:tbl>
      <w:tblPr>
        <w:tblStyle w:val="MediumList2"/>
        <w:tblW w:w="7100" w:type="dxa"/>
        <w:jc w:val="center"/>
        <w:tblLook w:val="04A0"/>
      </w:tblPr>
      <w:tblGrid>
        <w:gridCol w:w="1418"/>
        <w:gridCol w:w="1440"/>
        <w:gridCol w:w="960"/>
        <w:gridCol w:w="1316"/>
        <w:gridCol w:w="1157"/>
        <w:gridCol w:w="960"/>
      </w:tblGrid>
      <w:tr w:rsidR="001827C5" w:rsidRPr="001827C5" w:rsidTr="001827C5">
        <w:trPr>
          <w:cnfStyle w:val="100000000000"/>
          <w:trHeight w:val="330"/>
          <w:jc w:val="center"/>
        </w:trPr>
        <w:tc>
          <w:tcPr>
            <w:cnfStyle w:val="001000000100"/>
            <w:tcW w:w="1418" w:type="dxa"/>
            <w:hideMark/>
          </w:tcPr>
          <w:p w:rsidR="001827C5" w:rsidRPr="001827C5" w:rsidRDefault="001827C5" w:rsidP="001827C5">
            <w:pPr>
              <w:rPr>
                <w:rFonts w:asciiTheme="minorHAnsi" w:eastAsia="Times New Roman" w:hAnsiTheme="minorHAnsi" w:cs="Arial"/>
                <w:color w:val="000000"/>
                <w:sz w:val="20"/>
                <w:szCs w:val="20"/>
                <w:lang w:bidi="si-LK"/>
              </w:rPr>
            </w:pPr>
            <w:r w:rsidRPr="001827C5">
              <w:rPr>
                <w:rFonts w:asciiTheme="minorHAnsi" w:eastAsia="Times New Roman" w:hAnsiTheme="minorHAnsi" w:cs="Arial"/>
                <w:color w:val="000000"/>
                <w:sz w:val="20"/>
                <w:szCs w:val="20"/>
                <w:lang w:bidi="si-LK"/>
              </w:rPr>
              <w:t> </w:t>
            </w:r>
          </w:p>
        </w:tc>
        <w:tc>
          <w:tcPr>
            <w:tcW w:w="1440"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Kauthara</w:t>
            </w:r>
          </w:p>
        </w:tc>
        <w:tc>
          <w:tcPr>
            <w:tcW w:w="960"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Kandy</w:t>
            </w:r>
          </w:p>
        </w:tc>
        <w:tc>
          <w:tcPr>
            <w:tcW w:w="1248"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Kurunagala</w:t>
            </w:r>
          </w:p>
        </w:tc>
        <w:tc>
          <w:tcPr>
            <w:tcW w:w="1074"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Gampaha</w:t>
            </w:r>
          </w:p>
        </w:tc>
        <w:tc>
          <w:tcPr>
            <w:tcW w:w="960" w:type="dxa"/>
            <w:noWrap/>
            <w:hideMark/>
          </w:tcPr>
          <w:p w:rsidR="001827C5" w:rsidRPr="001827C5" w:rsidRDefault="001827C5" w:rsidP="001827C5">
            <w:pPr>
              <w:cnfStyle w:val="100000000000"/>
              <w:rPr>
                <w:rFonts w:asciiTheme="minorHAnsi" w:eastAsia="Times New Roman" w:hAnsiTheme="minorHAnsi" w:cs="Arial"/>
                <w:color w:val="000000"/>
                <w:lang w:bidi="si-LK"/>
              </w:rPr>
            </w:pPr>
            <w:r w:rsidRPr="001827C5">
              <w:rPr>
                <w:rFonts w:asciiTheme="minorHAnsi" w:eastAsia="Times New Roman" w:hAnsiTheme="minorHAnsi" w:cs="Arial"/>
                <w:color w:val="000000"/>
                <w:lang w:bidi="si-LK"/>
              </w:rPr>
              <w:t>Kegalle</w:t>
            </w:r>
          </w:p>
        </w:tc>
      </w:tr>
      <w:tr w:rsidR="001827C5" w:rsidRPr="001827C5" w:rsidTr="001827C5">
        <w:trPr>
          <w:cnfStyle w:val="000000100000"/>
          <w:trHeight w:val="330"/>
          <w:jc w:val="center"/>
        </w:trPr>
        <w:tc>
          <w:tcPr>
            <w:cnfStyle w:val="001000000000"/>
            <w:tcW w:w="141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Pre paid</w:t>
            </w:r>
          </w:p>
        </w:tc>
        <w:tc>
          <w:tcPr>
            <w:tcW w:w="144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5</w:t>
            </w:r>
          </w:p>
        </w:tc>
        <w:tc>
          <w:tcPr>
            <w:tcW w:w="96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8</w:t>
            </w:r>
          </w:p>
        </w:tc>
        <w:tc>
          <w:tcPr>
            <w:tcW w:w="1248"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c>
          <w:tcPr>
            <w:tcW w:w="1074"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c>
          <w:tcPr>
            <w:tcW w:w="960" w:type="dxa"/>
            <w:noWrap/>
            <w:hideMark/>
          </w:tcPr>
          <w:p w:rsidR="001827C5" w:rsidRPr="001827C5" w:rsidRDefault="001827C5" w:rsidP="001827C5">
            <w:pPr>
              <w:jc w:val="right"/>
              <w:cnfStyle w:val="0000001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6</w:t>
            </w:r>
          </w:p>
        </w:tc>
      </w:tr>
      <w:tr w:rsidR="001827C5" w:rsidRPr="001827C5" w:rsidTr="001827C5">
        <w:trPr>
          <w:trHeight w:val="330"/>
          <w:jc w:val="center"/>
        </w:trPr>
        <w:tc>
          <w:tcPr>
            <w:cnfStyle w:val="001000000000"/>
            <w:tcW w:w="1418" w:type="dxa"/>
            <w:noWrap/>
            <w:hideMark/>
          </w:tcPr>
          <w:p w:rsidR="001827C5" w:rsidRPr="001827C5" w:rsidRDefault="001827C5" w:rsidP="001827C5">
            <w:pPr>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Post paid</w:t>
            </w:r>
          </w:p>
        </w:tc>
        <w:tc>
          <w:tcPr>
            <w:tcW w:w="144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c>
          <w:tcPr>
            <w:tcW w:w="96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2</w:t>
            </w:r>
          </w:p>
        </w:tc>
        <w:tc>
          <w:tcPr>
            <w:tcW w:w="1248"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4</w:t>
            </w:r>
          </w:p>
        </w:tc>
        <w:tc>
          <w:tcPr>
            <w:tcW w:w="1074"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5</w:t>
            </w:r>
          </w:p>
        </w:tc>
        <w:tc>
          <w:tcPr>
            <w:tcW w:w="960" w:type="dxa"/>
            <w:noWrap/>
            <w:hideMark/>
          </w:tcPr>
          <w:p w:rsidR="001827C5" w:rsidRPr="001827C5" w:rsidRDefault="001827C5" w:rsidP="001827C5">
            <w:pPr>
              <w:jc w:val="right"/>
              <w:cnfStyle w:val="000000000000"/>
              <w:rPr>
                <w:rFonts w:asciiTheme="minorHAnsi" w:eastAsia="Times New Roman" w:hAnsiTheme="minorHAnsi" w:cs="Arial"/>
                <w:color w:val="000000"/>
                <w:sz w:val="24"/>
                <w:szCs w:val="24"/>
                <w:lang w:bidi="si-LK"/>
              </w:rPr>
            </w:pPr>
            <w:r w:rsidRPr="001827C5">
              <w:rPr>
                <w:rFonts w:asciiTheme="minorHAnsi" w:eastAsia="Times New Roman" w:hAnsiTheme="minorHAnsi" w:cs="Arial"/>
                <w:color w:val="000000"/>
                <w:sz w:val="24"/>
                <w:szCs w:val="24"/>
                <w:lang w:bidi="si-LK"/>
              </w:rPr>
              <w:t>3</w:t>
            </w:r>
          </w:p>
        </w:tc>
      </w:tr>
    </w:tbl>
    <w:p w:rsidR="001827C5" w:rsidRDefault="001827C5" w:rsidP="001827C5">
      <w:pPr>
        <w:jc w:val="center"/>
        <w:rPr>
          <w:sz w:val="20"/>
          <w:szCs w:val="20"/>
        </w:rPr>
      </w:pPr>
    </w:p>
    <w:p w:rsidR="001827C5" w:rsidRDefault="001827C5" w:rsidP="001827C5">
      <w:pPr>
        <w:jc w:val="center"/>
        <w:rPr>
          <w:sz w:val="20"/>
          <w:szCs w:val="20"/>
        </w:rPr>
      </w:pPr>
      <w:r w:rsidRPr="001827C5">
        <w:rPr>
          <w:sz w:val="20"/>
          <w:szCs w:val="20"/>
        </w:rPr>
        <w:lastRenderedPageBreak/>
        <w:drawing>
          <wp:inline distT="0" distB="0" distL="0" distR="0">
            <wp:extent cx="4572000" cy="2743200"/>
            <wp:effectExtent l="19050" t="0" r="190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27C5" w:rsidRPr="006C43FB" w:rsidRDefault="001827C5" w:rsidP="001827C5">
      <w:pPr>
        <w:jc w:val="center"/>
        <w:rPr>
          <w:sz w:val="20"/>
          <w:szCs w:val="20"/>
        </w:rPr>
      </w:pPr>
    </w:p>
    <w:sectPr w:rsidR="001827C5" w:rsidRPr="006C43FB" w:rsidSect="00EE7F85">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8F7" w:rsidRDefault="00BF78F7" w:rsidP="00EE7F85">
      <w:pPr>
        <w:spacing w:after="0" w:line="240" w:lineRule="auto"/>
      </w:pPr>
      <w:r>
        <w:separator/>
      </w:r>
    </w:p>
  </w:endnote>
  <w:endnote w:type="continuationSeparator" w:id="0">
    <w:p w:rsidR="00BF78F7" w:rsidRDefault="00BF78F7" w:rsidP="00EE7F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F85" w:rsidRDefault="00EE7F85">
    <w:pPr>
      <w:pStyle w:val="Footer"/>
    </w:pPr>
    <w:r>
      <w:rPr>
        <w:noProof/>
        <w:lang w:eastAsia="zh-TW"/>
      </w:rPr>
      <w:pict>
        <v:group id="_x0000_s3073" style="position:absolute;margin-left:0;margin-top:0;width:580.05pt;height:27.35pt;z-index:251660288;mso-position-horizontal:center;mso-position-horizontal-relative:page;mso-position-vertical:top;mso-position-vertical-relative:line" coordorigin="321,14850" coordsize="11601,547">
          <v:rect id="_x0000_s307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3074">
              <w:txbxContent>
                <w:sdt>
                  <w:sdtPr>
                    <w:rPr>
                      <w:b/>
                      <w:bCs/>
                      <w:color w:val="FFFFFF" w:themeColor="background1"/>
                      <w:spacing w:val="60"/>
                    </w:rPr>
                    <w:alias w:val="Address"/>
                    <w:id w:val="79885540"/>
                    <w:placeholder>
                      <w:docPart w:val="CAA0F6AE482C4017B690FEA2B8A01953"/>
                    </w:placeholder>
                    <w:dataBinding w:prefixMappings="xmlns:ns0='http://schemas.microsoft.com/office/2006/coverPageProps'" w:xpath="/ns0:CoverPageProperties[1]/ns0:CompanyAddress[1]" w:storeItemID="{55AF091B-3C7A-41E3-B477-F2FDAA23CFDA}"/>
                    <w:text w:multiLine="1"/>
                  </w:sdtPr>
                  <w:sdtContent>
                    <w:p w:rsidR="00EE7F85" w:rsidRDefault="00EE7F85">
                      <w:pPr>
                        <w:pStyle w:val="Footer"/>
                        <w:jc w:val="right"/>
                        <w:rPr>
                          <w:color w:val="FFFFFF" w:themeColor="background1"/>
                          <w:spacing w:val="60"/>
                        </w:rPr>
                      </w:pPr>
                      <w:r w:rsidRPr="00EE7F85">
                        <w:rPr>
                          <w:b/>
                          <w:bCs/>
                          <w:color w:val="FFFFFF" w:themeColor="background1"/>
                          <w:spacing w:val="60"/>
                        </w:rPr>
                        <w:t>Smart Reloading Machine-User Survey</w:t>
                      </w:r>
                    </w:p>
                  </w:sdtContent>
                </w:sdt>
                <w:p w:rsidR="00EE7F85" w:rsidRDefault="00EE7F85">
                  <w:pPr>
                    <w:pStyle w:val="Header"/>
                    <w:rPr>
                      <w:color w:val="FFFFFF" w:themeColor="background1"/>
                    </w:rPr>
                  </w:pPr>
                </w:p>
              </w:txbxContent>
            </v:textbox>
          </v:rect>
          <v:rect id="_x0000_s3075" style="position:absolute;left:9763;top:14903;width:2102;height:432;mso-position-horizontal-relative:page;mso-position-vertical:center;mso-position-vertical-relative:bottom-margin-area" o:allowincell="f" fillcolor="#943634 [2405]" stroked="f">
            <v:fill color2="#943634 [2405]"/>
            <v:textbox style="mso-next-textbox:#_x0000_s3075">
              <w:txbxContent>
                <w:p w:rsidR="00EE7F85" w:rsidRPr="00EE7F85" w:rsidRDefault="00EE7F85">
                  <w:pPr>
                    <w:pStyle w:val="Footer"/>
                    <w:rPr>
                      <w:b/>
                      <w:bCs/>
                      <w:color w:val="FFFFFF" w:themeColor="background1"/>
                    </w:rPr>
                  </w:pPr>
                  <w:r w:rsidRPr="00EE7F85">
                    <w:rPr>
                      <w:b/>
                      <w:bCs/>
                      <w:color w:val="FFFFFF" w:themeColor="background1"/>
                    </w:rPr>
                    <w:t xml:space="preserve">Page </w:t>
                  </w:r>
                  <w:r w:rsidRPr="00EE7F85">
                    <w:rPr>
                      <w:b/>
                      <w:bCs/>
                    </w:rPr>
                    <w:fldChar w:fldCharType="begin"/>
                  </w:r>
                  <w:r w:rsidRPr="00EE7F85">
                    <w:rPr>
                      <w:b/>
                      <w:bCs/>
                    </w:rPr>
                    <w:instrText xml:space="preserve"> PAGE   \* MERGEFORMAT </w:instrText>
                  </w:r>
                  <w:r w:rsidRPr="00EE7F85">
                    <w:rPr>
                      <w:b/>
                      <w:bCs/>
                    </w:rPr>
                    <w:fldChar w:fldCharType="separate"/>
                  </w:r>
                  <w:r w:rsidR="001827C5" w:rsidRPr="001827C5">
                    <w:rPr>
                      <w:b/>
                      <w:bCs/>
                      <w:noProof/>
                      <w:color w:val="FFFFFF" w:themeColor="background1"/>
                    </w:rPr>
                    <w:t>1</w:t>
                  </w:r>
                  <w:r w:rsidRPr="00EE7F85">
                    <w:rPr>
                      <w:b/>
                      <w:bCs/>
                    </w:rPr>
                    <w:fldChar w:fldCharType="end"/>
                  </w:r>
                </w:p>
              </w:txbxContent>
            </v:textbox>
          </v:rect>
          <v:rect id="_x0000_s307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8F7" w:rsidRDefault="00BF78F7" w:rsidP="00EE7F85">
      <w:pPr>
        <w:spacing w:after="0" w:line="240" w:lineRule="auto"/>
      </w:pPr>
      <w:r>
        <w:separator/>
      </w:r>
    </w:p>
  </w:footnote>
  <w:footnote w:type="continuationSeparator" w:id="0">
    <w:p w:rsidR="00BF78F7" w:rsidRDefault="00BF78F7" w:rsidP="00EE7F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968C4"/>
    <w:multiLevelType w:val="hybridMultilevel"/>
    <w:tmpl w:val="F4948E3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nsid w:val="6A3259C0"/>
    <w:multiLevelType w:val="hybridMultilevel"/>
    <w:tmpl w:val="CA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93DEE"/>
    <w:multiLevelType w:val="hybridMultilevel"/>
    <w:tmpl w:val="459CCB6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6030EA"/>
    <w:rsid w:val="001827C5"/>
    <w:rsid w:val="001C7F10"/>
    <w:rsid w:val="0037652A"/>
    <w:rsid w:val="00413444"/>
    <w:rsid w:val="00502792"/>
    <w:rsid w:val="005E05DB"/>
    <w:rsid w:val="006030EA"/>
    <w:rsid w:val="006C43FB"/>
    <w:rsid w:val="0081231B"/>
    <w:rsid w:val="00A61A14"/>
    <w:rsid w:val="00B057B5"/>
    <w:rsid w:val="00BF78F7"/>
    <w:rsid w:val="00C30FC1"/>
    <w:rsid w:val="00C312EE"/>
    <w:rsid w:val="00D8712E"/>
    <w:rsid w:val="00E37E07"/>
    <w:rsid w:val="00EA6B50"/>
    <w:rsid w:val="00EE7F85"/>
    <w:rsid w:val="00F051FB"/>
    <w:rsid w:val="00F92351"/>
    <w:rsid w:val="00FB6B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5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31B"/>
    <w:pPr>
      <w:ind w:left="720"/>
      <w:contextualSpacing/>
    </w:pPr>
  </w:style>
  <w:style w:type="paragraph" w:styleId="BalloonText">
    <w:name w:val="Balloon Text"/>
    <w:basedOn w:val="Normal"/>
    <w:link w:val="BalloonTextChar"/>
    <w:uiPriority w:val="99"/>
    <w:semiHidden/>
    <w:unhideWhenUsed/>
    <w:rsid w:val="00C31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2EE"/>
    <w:rPr>
      <w:rFonts w:ascii="Tahoma" w:hAnsi="Tahoma" w:cs="Tahoma"/>
      <w:sz w:val="16"/>
      <w:szCs w:val="16"/>
    </w:rPr>
  </w:style>
  <w:style w:type="paragraph" w:styleId="Header">
    <w:name w:val="header"/>
    <w:basedOn w:val="Normal"/>
    <w:link w:val="HeaderChar"/>
    <w:uiPriority w:val="99"/>
    <w:unhideWhenUsed/>
    <w:rsid w:val="00EE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85"/>
  </w:style>
  <w:style w:type="paragraph" w:styleId="Footer">
    <w:name w:val="footer"/>
    <w:basedOn w:val="Normal"/>
    <w:link w:val="FooterChar"/>
    <w:uiPriority w:val="99"/>
    <w:unhideWhenUsed/>
    <w:rsid w:val="00EE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F85"/>
  </w:style>
  <w:style w:type="table" w:styleId="MediumShading2">
    <w:name w:val="Medium Shading 2"/>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6C43F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Shading2-Accent3">
    <w:name w:val="Medium Shading 2 Accent 3"/>
    <w:basedOn w:val="TableNormal"/>
    <w:uiPriority w:val="64"/>
    <w:rsid w:val="006C43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C43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597951155">
      <w:bodyDiv w:val="1"/>
      <w:marLeft w:val="0"/>
      <w:marRight w:val="0"/>
      <w:marTop w:val="0"/>
      <w:marBottom w:val="0"/>
      <w:divBdr>
        <w:top w:val="none" w:sz="0" w:space="0" w:color="auto"/>
        <w:left w:val="none" w:sz="0" w:space="0" w:color="auto"/>
        <w:bottom w:val="none" w:sz="0" w:space="0" w:color="auto"/>
        <w:right w:val="none" w:sz="0" w:space="0" w:color="auto"/>
      </w:divBdr>
    </w:div>
    <w:div w:id="671875597">
      <w:bodyDiv w:val="1"/>
      <w:marLeft w:val="0"/>
      <w:marRight w:val="0"/>
      <w:marTop w:val="0"/>
      <w:marBottom w:val="0"/>
      <w:divBdr>
        <w:top w:val="none" w:sz="0" w:space="0" w:color="auto"/>
        <w:left w:val="none" w:sz="0" w:space="0" w:color="auto"/>
        <w:bottom w:val="none" w:sz="0" w:space="0" w:color="auto"/>
        <w:right w:val="none" w:sz="0" w:space="0" w:color="auto"/>
      </w:divBdr>
    </w:div>
    <w:div w:id="973876057">
      <w:bodyDiv w:val="1"/>
      <w:marLeft w:val="0"/>
      <w:marRight w:val="0"/>
      <w:marTop w:val="0"/>
      <w:marBottom w:val="0"/>
      <w:divBdr>
        <w:top w:val="none" w:sz="0" w:space="0" w:color="auto"/>
        <w:left w:val="none" w:sz="0" w:space="0" w:color="auto"/>
        <w:bottom w:val="none" w:sz="0" w:space="0" w:color="auto"/>
        <w:right w:val="none" w:sz="0" w:space="0" w:color="auto"/>
      </w:divBdr>
    </w:div>
    <w:div w:id="1390373575">
      <w:bodyDiv w:val="1"/>
      <w:marLeft w:val="0"/>
      <w:marRight w:val="0"/>
      <w:marTop w:val="0"/>
      <w:marBottom w:val="0"/>
      <w:divBdr>
        <w:top w:val="none" w:sz="0" w:space="0" w:color="auto"/>
        <w:left w:val="none" w:sz="0" w:space="0" w:color="auto"/>
        <w:bottom w:val="none" w:sz="0" w:space="0" w:color="auto"/>
        <w:right w:val="none" w:sz="0" w:space="0" w:color="auto"/>
      </w:divBdr>
    </w:div>
    <w:div w:id="1394087453">
      <w:bodyDiv w:val="1"/>
      <w:marLeft w:val="0"/>
      <w:marRight w:val="0"/>
      <w:marTop w:val="0"/>
      <w:marBottom w:val="0"/>
      <w:divBdr>
        <w:top w:val="none" w:sz="0" w:space="0" w:color="auto"/>
        <w:left w:val="none" w:sz="0" w:space="0" w:color="auto"/>
        <w:bottom w:val="none" w:sz="0" w:space="0" w:color="auto"/>
        <w:right w:val="none" w:sz="0" w:space="0" w:color="auto"/>
      </w:divBdr>
    </w:div>
    <w:div w:id="20134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100" b="0"/>
              <a:t>Service provider - Living area (Pre paid and Post paid)</a:t>
            </a:r>
          </a:p>
        </c:rich>
      </c:tx>
    </c:title>
    <c:plotArea>
      <c:layout/>
      <c:barChart>
        <c:barDir val="col"/>
        <c:grouping val="clustered"/>
        <c:ser>
          <c:idx val="0"/>
          <c:order val="0"/>
          <c:tx>
            <c:v>Mobitel</c:v>
          </c:tx>
          <c:cat>
            <c:strRef>
              <c:f>Sheet1!$B$59:$F$59</c:f>
              <c:strCache>
                <c:ptCount val="5"/>
                <c:pt idx="0">
                  <c:v>Kauthara</c:v>
                </c:pt>
                <c:pt idx="1">
                  <c:v>Kandy</c:v>
                </c:pt>
                <c:pt idx="2">
                  <c:v>Kurunagala</c:v>
                </c:pt>
                <c:pt idx="3">
                  <c:v>Gampaha</c:v>
                </c:pt>
                <c:pt idx="4">
                  <c:v>Kegalle</c:v>
                </c:pt>
              </c:strCache>
            </c:strRef>
          </c:cat>
          <c:val>
            <c:numRef>
              <c:f>Sheet1!$B$60:$F$60</c:f>
              <c:numCache>
                <c:formatCode>General</c:formatCode>
                <c:ptCount val="5"/>
                <c:pt idx="0">
                  <c:v>4</c:v>
                </c:pt>
                <c:pt idx="1">
                  <c:v>4</c:v>
                </c:pt>
                <c:pt idx="2">
                  <c:v>3</c:v>
                </c:pt>
                <c:pt idx="3">
                  <c:v>4</c:v>
                </c:pt>
                <c:pt idx="4">
                  <c:v>4</c:v>
                </c:pt>
              </c:numCache>
            </c:numRef>
          </c:val>
        </c:ser>
        <c:ser>
          <c:idx val="1"/>
          <c:order val="1"/>
          <c:tx>
            <c:v>Dialog</c:v>
          </c:tx>
          <c:cat>
            <c:strRef>
              <c:f>Sheet1!$B$59:$F$59</c:f>
              <c:strCache>
                <c:ptCount val="5"/>
                <c:pt idx="0">
                  <c:v>Kauthara</c:v>
                </c:pt>
                <c:pt idx="1">
                  <c:v>Kandy</c:v>
                </c:pt>
                <c:pt idx="2">
                  <c:v>Kurunagala</c:v>
                </c:pt>
                <c:pt idx="3">
                  <c:v>Gampaha</c:v>
                </c:pt>
                <c:pt idx="4">
                  <c:v>Kegalle</c:v>
                </c:pt>
              </c:strCache>
            </c:strRef>
          </c:cat>
          <c:val>
            <c:numRef>
              <c:f>Sheet1!$B$61:$F$61</c:f>
              <c:numCache>
                <c:formatCode>General</c:formatCode>
                <c:ptCount val="5"/>
                <c:pt idx="0">
                  <c:v>2</c:v>
                </c:pt>
                <c:pt idx="1">
                  <c:v>4</c:v>
                </c:pt>
                <c:pt idx="2">
                  <c:v>3</c:v>
                </c:pt>
                <c:pt idx="3">
                  <c:v>3</c:v>
                </c:pt>
                <c:pt idx="4">
                  <c:v>2</c:v>
                </c:pt>
              </c:numCache>
            </c:numRef>
          </c:val>
        </c:ser>
        <c:ser>
          <c:idx val="2"/>
          <c:order val="2"/>
          <c:tx>
            <c:v>Hutch</c:v>
          </c:tx>
          <c:cat>
            <c:strRef>
              <c:f>Sheet1!$B$59:$F$59</c:f>
              <c:strCache>
                <c:ptCount val="5"/>
                <c:pt idx="0">
                  <c:v>Kauthara</c:v>
                </c:pt>
                <c:pt idx="1">
                  <c:v>Kandy</c:v>
                </c:pt>
                <c:pt idx="2">
                  <c:v>Kurunagala</c:v>
                </c:pt>
                <c:pt idx="3">
                  <c:v>Gampaha</c:v>
                </c:pt>
                <c:pt idx="4">
                  <c:v>Kegalle</c:v>
                </c:pt>
              </c:strCache>
            </c:strRef>
          </c:cat>
          <c:val>
            <c:numRef>
              <c:f>Sheet1!$B$62:$F$62</c:f>
              <c:numCache>
                <c:formatCode>General</c:formatCode>
                <c:ptCount val="5"/>
                <c:pt idx="0">
                  <c:v>1</c:v>
                </c:pt>
                <c:pt idx="1">
                  <c:v>0</c:v>
                </c:pt>
                <c:pt idx="2">
                  <c:v>1</c:v>
                </c:pt>
                <c:pt idx="3">
                  <c:v>1</c:v>
                </c:pt>
                <c:pt idx="4">
                  <c:v>0</c:v>
                </c:pt>
              </c:numCache>
            </c:numRef>
          </c:val>
        </c:ser>
        <c:ser>
          <c:idx val="3"/>
          <c:order val="3"/>
          <c:tx>
            <c:v>Etiselate</c:v>
          </c:tx>
          <c:cat>
            <c:strRef>
              <c:f>Sheet1!$B$59:$F$59</c:f>
              <c:strCache>
                <c:ptCount val="5"/>
                <c:pt idx="0">
                  <c:v>Kauthara</c:v>
                </c:pt>
                <c:pt idx="1">
                  <c:v>Kandy</c:v>
                </c:pt>
                <c:pt idx="2">
                  <c:v>Kurunagala</c:v>
                </c:pt>
                <c:pt idx="3">
                  <c:v>Gampaha</c:v>
                </c:pt>
                <c:pt idx="4">
                  <c:v>Kegalle</c:v>
                </c:pt>
              </c:strCache>
            </c:strRef>
          </c:cat>
          <c:val>
            <c:numRef>
              <c:f>Sheet1!$B$63:$F$63</c:f>
              <c:numCache>
                <c:formatCode>General</c:formatCode>
                <c:ptCount val="5"/>
                <c:pt idx="0">
                  <c:v>1</c:v>
                </c:pt>
                <c:pt idx="1">
                  <c:v>2</c:v>
                </c:pt>
                <c:pt idx="2">
                  <c:v>2</c:v>
                </c:pt>
                <c:pt idx="3">
                  <c:v>2</c:v>
                </c:pt>
                <c:pt idx="4">
                  <c:v>1</c:v>
                </c:pt>
              </c:numCache>
            </c:numRef>
          </c:val>
        </c:ser>
        <c:ser>
          <c:idx val="4"/>
          <c:order val="4"/>
          <c:tx>
            <c:v>Airtel</c:v>
          </c:tx>
          <c:cat>
            <c:strRef>
              <c:f>Sheet1!$B$59:$F$59</c:f>
              <c:strCache>
                <c:ptCount val="5"/>
                <c:pt idx="0">
                  <c:v>Kauthara</c:v>
                </c:pt>
                <c:pt idx="1">
                  <c:v>Kandy</c:v>
                </c:pt>
                <c:pt idx="2">
                  <c:v>Kurunagala</c:v>
                </c:pt>
                <c:pt idx="3">
                  <c:v>Gampaha</c:v>
                </c:pt>
                <c:pt idx="4">
                  <c:v>Kegalle</c:v>
                </c:pt>
              </c:strCache>
            </c:strRef>
          </c:cat>
          <c:val>
            <c:numRef>
              <c:f>Sheet1!$B$64:$F$64</c:f>
              <c:numCache>
                <c:formatCode>General</c:formatCode>
                <c:ptCount val="5"/>
                <c:pt idx="0">
                  <c:v>0</c:v>
                </c:pt>
                <c:pt idx="1">
                  <c:v>0</c:v>
                </c:pt>
                <c:pt idx="2">
                  <c:v>1</c:v>
                </c:pt>
                <c:pt idx="3">
                  <c:v>1</c:v>
                </c:pt>
                <c:pt idx="4">
                  <c:v>2</c:v>
                </c:pt>
              </c:numCache>
            </c:numRef>
          </c:val>
        </c:ser>
        <c:axId val="148723584"/>
        <c:axId val="148901888"/>
      </c:barChart>
      <c:catAx>
        <c:axId val="148723584"/>
        <c:scaling>
          <c:orientation val="minMax"/>
        </c:scaling>
        <c:axPos val="b"/>
        <c:majorTickMark val="none"/>
        <c:tickLblPos val="nextTo"/>
        <c:crossAx val="148901888"/>
        <c:crosses val="autoZero"/>
        <c:auto val="1"/>
        <c:lblAlgn val="ctr"/>
        <c:lblOffset val="100"/>
      </c:catAx>
      <c:valAx>
        <c:axId val="148901888"/>
        <c:scaling>
          <c:orientation val="minMax"/>
        </c:scaling>
        <c:axPos val="l"/>
        <c:majorGridlines/>
        <c:numFmt formatCode="General" sourceLinked="1"/>
        <c:majorTickMark val="none"/>
        <c:tickLblPos val="nextTo"/>
        <c:crossAx val="1487235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100" b="0">
                <a:latin typeface="+mn-lt"/>
              </a:rPr>
              <a:t>Yes and No - Living Area (Post</a:t>
            </a:r>
            <a:r>
              <a:rPr lang="en-US" sz="1100" b="0" baseline="0">
                <a:latin typeface="+mn-lt"/>
              </a:rPr>
              <a:t> paid</a:t>
            </a:r>
            <a:r>
              <a:rPr lang="en-US" sz="1100" b="0">
                <a:latin typeface="+mn-lt"/>
              </a:rPr>
              <a:t>)</a:t>
            </a:r>
          </a:p>
        </c:rich>
      </c:tx>
    </c:title>
    <c:plotArea>
      <c:layout/>
      <c:barChart>
        <c:barDir val="col"/>
        <c:grouping val="clustered"/>
        <c:ser>
          <c:idx val="0"/>
          <c:order val="0"/>
          <c:tx>
            <c:strRef>
              <c:f>Sheet1!$A$82</c:f>
              <c:strCache>
                <c:ptCount val="1"/>
                <c:pt idx="0">
                  <c:v>Yes</c:v>
                </c:pt>
              </c:strCache>
            </c:strRef>
          </c:tx>
          <c:cat>
            <c:strRef>
              <c:f>Sheet1!$B$81:$F$81</c:f>
              <c:strCache>
                <c:ptCount val="5"/>
                <c:pt idx="0">
                  <c:v>Kauthara</c:v>
                </c:pt>
                <c:pt idx="1">
                  <c:v>Kandy</c:v>
                </c:pt>
                <c:pt idx="2">
                  <c:v>Kurunagala</c:v>
                </c:pt>
                <c:pt idx="3">
                  <c:v>Gampaha</c:v>
                </c:pt>
                <c:pt idx="4">
                  <c:v>Kegalle</c:v>
                </c:pt>
              </c:strCache>
            </c:strRef>
          </c:cat>
          <c:val>
            <c:numRef>
              <c:f>Sheet1!$B$82:$F$82</c:f>
              <c:numCache>
                <c:formatCode>General</c:formatCode>
                <c:ptCount val="5"/>
                <c:pt idx="0">
                  <c:v>2</c:v>
                </c:pt>
                <c:pt idx="1">
                  <c:v>2</c:v>
                </c:pt>
                <c:pt idx="2">
                  <c:v>4</c:v>
                </c:pt>
                <c:pt idx="3">
                  <c:v>3</c:v>
                </c:pt>
                <c:pt idx="4">
                  <c:v>5</c:v>
                </c:pt>
              </c:numCache>
            </c:numRef>
          </c:val>
        </c:ser>
        <c:ser>
          <c:idx val="1"/>
          <c:order val="1"/>
          <c:tx>
            <c:strRef>
              <c:f>Sheet1!$A$83</c:f>
              <c:strCache>
                <c:ptCount val="1"/>
                <c:pt idx="0">
                  <c:v>No</c:v>
                </c:pt>
              </c:strCache>
            </c:strRef>
          </c:tx>
          <c:cat>
            <c:strRef>
              <c:f>Sheet1!$B$81:$F$81</c:f>
              <c:strCache>
                <c:ptCount val="5"/>
                <c:pt idx="0">
                  <c:v>Kauthara</c:v>
                </c:pt>
                <c:pt idx="1">
                  <c:v>Kandy</c:v>
                </c:pt>
                <c:pt idx="2">
                  <c:v>Kurunagala</c:v>
                </c:pt>
                <c:pt idx="3">
                  <c:v>Gampaha</c:v>
                </c:pt>
                <c:pt idx="4">
                  <c:v>Kegalle</c:v>
                </c:pt>
              </c:strCache>
            </c:strRef>
          </c:cat>
          <c:val>
            <c:numRef>
              <c:f>Sheet1!$B$83:$F$83</c:f>
              <c:numCache>
                <c:formatCode>General</c:formatCode>
                <c:ptCount val="5"/>
                <c:pt idx="0">
                  <c:v>1</c:v>
                </c:pt>
                <c:pt idx="1">
                  <c:v>0</c:v>
                </c:pt>
                <c:pt idx="2">
                  <c:v>0</c:v>
                </c:pt>
                <c:pt idx="3">
                  <c:v>2</c:v>
                </c:pt>
                <c:pt idx="4">
                  <c:v>1</c:v>
                </c:pt>
              </c:numCache>
            </c:numRef>
          </c:val>
        </c:ser>
        <c:axId val="150952192"/>
        <c:axId val="151190144"/>
      </c:barChart>
      <c:catAx>
        <c:axId val="150952192"/>
        <c:scaling>
          <c:orientation val="minMax"/>
        </c:scaling>
        <c:axPos val="b"/>
        <c:majorTickMark val="none"/>
        <c:tickLblPos val="nextTo"/>
        <c:crossAx val="151190144"/>
        <c:crosses val="autoZero"/>
        <c:auto val="1"/>
        <c:lblAlgn val="ctr"/>
        <c:lblOffset val="100"/>
      </c:catAx>
      <c:valAx>
        <c:axId val="151190144"/>
        <c:scaling>
          <c:orientation val="minMax"/>
        </c:scaling>
        <c:axPos val="l"/>
        <c:majorGridlines/>
        <c:numFmt formatCode="General" sourceLinked="1"/>
        <c:majorTickMark val="none"/>
        <c:tickLblPos val="nextTo"/>
        <c:crossAx val="1509521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200" b="0"/>
              <a:t>Paying</a:t>
            </a:r>
            <a:r>
              <a:rPr lang="en-US" sz="1200" b="0" baseline="0"/>
              <a:t> center - Living Area</a:t>
            </a:r>
            <a:endParaRPr lang="en-US" sz="1200" b="0"/>
          </a:p>
        </c:rich>
      </c:tx>
    </c:title>
    <c:plotArea>
      <c:layout/>
      <c:barChart>
        <c:barDir val="col"/>
        <c:grouping val="clustered"/>
        <c:ser>
          <c:idx val="0"/>
          <c:order val="0"/>
          <c:tx>
            <c:strRef>
              <c:f>Sheet1!$A$97</c:f>
              <c:strCache>
                <c:ptCount val="1"/>
                <c:pt idx="0">
                  <c:v>Reload center</c:v>
                </c:pt>
              </c:strCache>
            </c:strRef>
          </c:tx>
          <c:cat>
            <c:strRef>
              <c:f>Sheet1!$B$96:$F$96</c:f>
              <c:strCache>
                <c:ptCount val="5"/>
                <c:pt idx="0">
                  <c:v>Kauthara</c:v>
                </c:pt>
                <c:pt idx="1">
                  <c:v>Kandy</c:v>
                </c:pt>
                <c:pt idx="2">
                  <c:v>Kurunagala</c:v>
                </c:pt>
                <c:pt idx="3">
                  <c:v>Gampaha</c:v>
                </c:pt>
                <c:pt idx="4">
                  <c:v>Kegalle</c:v>
                </c:pt>
              </c:strCache>
            </c:strRef>
          </c:cat>
          <c:val>
            <c:numRef>
              <c:f>Sheet1!$B$97:$F$97</c:f>
              <c:numCache>
                <c:formatCode>General</c:formatCode>
                <c:ptCount val="5"/>
                <c:pt idx="0">
                  <c:v>2</c:v>
                </c:pt>
                <c:pt idx="1">
                  <c:v>1</c:v>
                </c:pt>
                <c:pt idx="2">
                  <c:v>3</c:v>
                </c:pt>
                <c:pt idx="3">
                  <c:v>2</c:v>
                </c:pt>
                <c:pt idx="4">
                  <c:v>0</c:v>
                </c:pt>
              </c:numCache>
            </c:numRef>
          </c:val>
        </c:ser>
        <c:ser>
          <c:idx val="1"/>
          <c:order val="1"/>
          <c:tx>
            <c:strRef>
              <c:f>Sheet1!$A$98</c:f>
              <c:strCache>
                <c:ptCount val="1"/>
                <c:pt idx="0">
                  <c:v>Bank</c:v>
                </c:pt>
              </c:strCache>
            </c:strRef>
          </c:tx>
          <c:cat>
            <c:strRef>
              <c:f>Sheet1!$B$96:$F$96</c:f>
              <c:strCache>
                <c:ptCount val="5"/>
                <c:pt idx="0">
                  <c:v>Kauthara</c:v>
                </c:pt>
                <c:pt idx="1">
                  <c:v>Kandy</c:v>
                </c:pt>
                <c:pt idx="2">
                  <c:v>Kurunagala</c:v>
                </c:pt>
                <c:pt idx="3">
                  <c:v>Gampaha</c:v>
                </c:pt>
                <c:pt idx="4">
                  <c:v>Kegalle</c:v>
                </c:pt>
              </c:strCache>
            </c:strRef>
          </c:cat>
          <c:val>
            <c:numRef>
              <c:f>Sheet1!$B$98:$F$98</c:f>
              <c:numCache>
                <c:formatCode>General</c:formatCode>
                <c:ptCount val="5"/>
                <c:pt idx="0">
                  <c:v>0</c:v>
                </c:pt>
                <c:pt idx="1">
                  <c:v>1</c:v>
                </c:pt>
                <c:pt idx="2">
                  <c:v>0</c:v>
                </c:pt>
                <c:pt idx="3">
                  <c:v>0</c:v>
                </c:pt>
                <c:pt idx="4">
                  <c:v>2</c:v>
                </c:pt>
              </c:numCache>
            </c:numRef>
          </c:val>
        </c:ser>
        <c:ser>
          <c:idx val="2"/>
          <c:order val="2"/>
          <c:tx>
            <c:strRef>
              <c:f>Sheet1!$A$99</c:f>
              <c:strCache>
                <c:ptCount val="1"/>
                <c:pt idx="0">
                  <c:v>Super center</c:v>
                </c:pt>
              </c:strCache>
            </c:strRef>
          </c:tx>
          <c:cat>
            <c:strRef>
              <c:f>Sheet1!$B$96:$F$96</c:f>
              <c:strCache>
                <c:ptCount val="5"/>
                <c:pt idx="0">
                  <c:v>Kauthara</c:v>
                </c:pt>
                <c:pt idx="1">
                  <c:v>Kandy</c:v>
                </c:pt>
                <c:pt idx="2">
                  <c:v>Kurunagala</c:v>
                </c:pt>
                <c:pt idx="3">
                  <c:v>Gampaha</c:v>
                </c:pt>
                <c:pt idx="4">
                  <c:v>Kegalle</c:v>
                </c:pt>
              </c:strCache>
            </c:strRef>
          </c:cat>
          <c:val>
            <c:numRef>
              <c:f>Sheet1!$B$99:$F$99</c:f>
              <c:numCache>
                <c:formatCode>General</c:formatCode>
                <c:ptCount val="5"/>
                <c:pt idx="0">
                  <c:v>0</c:v>
                </c:pt>
                <c:pt idx="1">
                  <c:v>0</c:v>
                </c:pt>
                <c:pt idx="2">
                  <c:v>1</c:v>
                </c:pt>
                <c:pt idx="3">
                  <c:v>3</c:v>
                </c:pt>
                <c:pt idx="4">
                  <c:v>1</c:v>
                </c:pt>
              </c:numCache>
            </c:numRef>
          </c:val>
        </c:ser>
        <c:ser>
          <c:idx val="3"/>
          <c:order val="3"/>
          <c:tx>
            <c:strRef>
              <c:f>Sheet1!$A$100</c:f>
              <c:strCache>
                <c:ptCount val="1"/>
                <c:pt idx="0">
                  <c:v>Other</c:v>
                </c:pt>
              </c:strCache>
            </c:strRef>
          </c:tx>
          <c:cat>
            <c:strRef>
              <c:f>Sheet1!$B$96:$F$96</c:f>
              <c:strCache>
                <c:ptCount val="5"/>
                <c:pt idx="0">
                  <c:v>Kauthara</c:v>
                </c:pt>
                <c:pt idx="1">
                  <c:v>Kandy</c:v>
                </c:pt>
                <c:pt idx="2">
                  <c:v>Kurunagala</c:v>
                </c:pt>
                <c:pt idx="3">
                  <c:v>Gampaha</c:v>
                </c:pt>
                <c:pt idx="4">
                  <c:v>Kegalle</c:v>
                </c:pt>
              </c:strCache>
            </c:strRef>
          </c:cat>
          <c:val>
            <c:numRef>
              <c:f>Sheet1!$B$100:$F$100</c:f>
              <c:numCache>
                <c:formatCode>General</c:formatCode>
                <c:ptCount val="5"/>
                <c:pt idx="0">
                  <c:v>1</c:v>
                </c:pt>
                <c:pt idx="1">
                  <c:v>0</c:v>
                </c:pt>
                <c:pt idx="2">
                  <c:v>0</c:v>
                </c:pt>
                <c:pt idx="3">
                  <c:v>0</c:v>
                </c:pt>
                <c:pt idx="4">
                  <c:v>0</c:v>
                </c:pt>
              </c:numCache>
            </c:numRef>
          </c:val>
        </c:ser>
        <c:axId val="153297280"/>
        <c:axId val="153378816"/>
      </c:barChart>
      <c:catAx>
        <c:axId val="153297280"/>
        <c:scaling>
          <c:orientation val="minMax"/>
        </c:scaling>
        <c:axPos val="b"/>
        <c:majorTickMark val="none"/>
        <c:tickLblPos val="nextTo"/>
        <c:crossAx val="153378816"/>
        <c:crosses val="autoZero"/>
        <c:auto val="1"/>
        <c:lblAlgn val="ctr"/>
        <c:lblOffset val="100"/>
      </c:catAx>
      <c:valAx>
        <c:axId val="153378816"/>
        <c:scaling>
          <c:orientation val="minMax"/>
        </c:scaling>
        <c:axPos val="l"/>
        <c:majorGridlines/>
        <c:numFmt formatCode="General" sourceLinked="1"/>
        <c:majorTickMark val="none"/>
        <c:tickLblPos val="nextTo"/>
        <c:crossAx val="15329728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style val="26"/>
  <c:chart>
    <c:title>
      <c:tx>
        <c:rich>
          <a:bodyPr/>
          <a:lstStyle/>
          <a:p>
            <a:pPr>
              <a:defRPr/>
            </a:pPr>
            <a:r>
              <a:rPr lang="en-US" sz="1200" b="0"/>
              <a:t>Package - Living area</a:t>
            </a:r>
          </a:p>
        </c:rich>
      </c:tx>
    </c:title>
    <c:plotArea>
      <c:layout/>
      <c:barChart>
        <c:barDir val="col"/>
        <c:grouping val="clustered"/>
        <c:ser>
          <c:idx val="0"/>
          <c:order val="0"/>
          <c:tx>
            <c:strRef>
              <c:f>Sheet1!$A$112</c:f>
              <c:strCache>
                <c:ptCount val="1"/>
                <c:pt idx="0">
                  <c:v>Pre paid</c:v>
                </c:pt>
              </c:strCache>
            </c:strRef>
          </c:tx>
          <c:cat>
            <c:strRef>
              <c:f>Sheet1!$B$111:$F$111</c:f>
              <c:strCache>
                <c:ptCount val="5"/>
                <c:pt idx="0">
                  <c:v>Kauthara</c:v>
                </c:pt>
                <c:pt idx="1">
                  <c:v>Kandy</c:v>
                </c:pt>
                <c:pt idx="2">
                  <c:v>Kurunagala</c:v>
                </c:pt>
                <c:pt idx="3">
                  <c:v>Gampaha</c:v>
                </c:pt>
                <c:pt idx="4">
                  <c:v>Kegalle</c:v>
                </c:pt>
              </c:strCache>
            </c:strRef>
          </c:cat>
          <c:val>
            <c:numRef>
              <c:f>Sheet1!$B$112:$F$112</c:f>
              <c:numCache>
                <c:formatCode>General</c:formatCode>
                <c:ptCount val="5"/>
                <c:pt idx="0">
                  <c:v>5</c:v>
                </c:pt>
                <c:pt idx="1">
                  <c:v>8</c:v>
                </c:pt>
                <c:pt idx="2">
                  <c:v>6</c:v>
                </c:pt>
                <c:pt idx="3">
                  <c:v>6</c:v>
                </c:pt>
                <c:pt idx="4">
                  <c:v>6</c:v>
                </c:pt>
              </c:numCache>
            </c:numRef>
          </c:val>
        </c:ser>
        <c:ser>
          <c:idx val="1"/>
          <c:order val="1"/>
          <c:tx>
            <c:strRef>
              <c:f>Sheet1!$A$113</c:f>
              <c:strCache>
                <c:ptCount val="1"/>
                <c:pt idx="0">
                  <c:v>Post paid</c:v>
                </c:pt>
              </c:strCache>
            </c:strRef>
          </c:tx>
          <c:cat>
            <c:strRef>
              <c:f>Sheet1!$B$111:$F$111</c:f>
              <c:strCache>
                <c:ptCount val="5"/>
                <c:pt idx="0">
                  <c:v>Kauthara</c:v>
                </c:pt>
                <c:pt idx="1">
                  <c:v>Kandy</c:v>
                </c:pt>
                <c:pt idx="2">
                  <c:v>Kurunagala</c:v>
                </c:pt>
                <c:pt idx="3">
                  <c:v>Gampaha</c:v>
                </c:pt>
                <c:pt idx="4">
                  <c:v>Kegalle</c:v>
                </c:pt>
              </c:strCache>
            </c:strRef>
          </c:cat>
          <c:val>
            <c:numRef>
              <c:f>Sheet1!$B$113:$F$113</c:f>
              <c:numCache>
                <c:formatCode>General</c:formatCode>
                <c:ptCount val="5"/>
                <c:pt idx="0">
                  <c:v>3</c:v>
                </c:pt>
                <c:pt idx="1">
                  <c:v>2</c:v>
                </c:pt>
                <c:pt idx="2">
                  <c:v>4</c:v>
                </c:pt>
                <c:pt idx="3">
                  <c:v>5</c:v>
                </c:pt>
                <c:pt idx="4">
                  <c:v>3</c:v>
                </c:pt>
              </c:numCache>
            </c:numRef>
          </c:val>
        </c:ser>
        <c:axId val="153786240"/>
        <c:axId val="153788800"/>
      </c:barChart>
      <c:catAx>
        <c:axId val="153786240"/>
        <c:scaling>
          <c:orientation val="minMax"/>
        </c:scaling>
        <c:axPos val="b"/>
        <c:majorTickMark val="none"/>
        <c:tickLblPos val="nextTo"/>
        <c:crossAx val="153788800"/>
        <c:crosses val="autoZero"/>
        <c:auto val="1"/>
        <c:lblAlgn val="ctr"/>
        <c:lblOffset val="100"/>
      </c:catAx>
      <c:valAx>
        <c:axId val="153788800"/>
        <c:scaling>
          <c:orientation val="minMax"/>
        </c:scaling>
        <c:axPos val="l"/>
        <c:majorGridlines/>
        <c:numFmt formatCode="General" sourceLinked="1"/>
        <c:majorTickMark val="none"/>
        <c:tickLblPos val="nextTo"/>
        <c:crossAx val="153786240"/>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A0F6AE482C4017B690FEA2B8A01953"/>
        <w:category>
          <w:name w:val="General"/>
          <w:gallery w:val="placeholder"/>
        </w:category>
        <w:types>
          <w:type w:val="bbPlcHdr"/>
        </w:types>
        <w:behaviors>
          <w:behavior w:val="content"/>
        </w:behaviors>
        <w:guid w:val="{20670985-AD58-41A0-A120-7CABB45A6B91}"/>
      </w:docPartPr>
      <w:docPartBody>
        <w:p w:rsidR="00000000" w:rsidRDefault="00BE7C6F" w:rsidP="00BE7C6F">
          <w:pPr>
            <w:pStyle w:val="CAA0F6AE482C4017B690FEA2B8A0195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7C6F"/>
    <w:rsid w:val="001C21B7"/>
    <w:rsid w:val="00BE7C6F"/>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A0F6AE482C4017B690FEA2B8A01953">
    <w:name w:val="CAA0F6AE482C4017B690FEA2B8A01953"/>
    <w:rsid w:val="00BE7C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Smart Reloading Machine-User Survey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Chathuranga</cp:lastModifiedBy>
  <cp:revision>3</cp:revision>
  <dcterms:created xsi:type="dcterms:W3CDTF">2015-02-01T05:45:00Z</dcterms:created>
  <dcterms:modified xsi:type="dcterms:W3CDTF">2015-02-01T11:26:00Z</dcterms:modified>
</cp:coreProperties>
</file>