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F667" w14:textId="60A9EE16" w:rsidR="005278CE" w:rsidRPr="005278CE" w:rsidRDefault="005278CE" w:rsidP="005278CE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rFonts w:ascii="Times New Roman" w:eastAsia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4BC495BF" wp14:editId="4FB1AFE1">
            <wp:extent cx="1506071" cy="645459"/>
            <wp:effectExtent l="0" t="0" r="5715" b="2540"/>
            <wp:docPr id="174195268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52687" name="Picture 1" descr="A blue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425" cy="6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2B4" w14:textId="0020E579" w:rsidR="005278CE" w:rsidRPr="005278CE" w:rsidRDefault="005278CE" w:rsidP="00527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 01:</w:t>
      </w:r>
      <w:r w:rsidRPr="005278CE">
        <w:rPr>
          <w:rFonts w:ascii="Times New Roman" w:eastAsia="Times New Roman" w:hAnsi="Times New Roman" w:cs="Times New Roman"/>
        </w:rPr>
        <w:t xml:space="preserve"> Teste la validation des champs de connexion (e-mail et mot de passe) et la redirection vers le dashboard en cas de succès.</w:t>
      </w:r>
    </w:p>
    <w:p w14:paraId="571AB49D" w14:textId="77777777" w:rsidR="005278CE" w:rsidRPr="005278CE" w:rsidRDefault="005278CE" w:rsidP="00527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Scénarios 02 et 03:</w:t>
      </w:r>
      <w:r w:rsidRPr="005278CE">
        <w:rPr>
          <w:rFonts w:ascii="Times New Roman" w:eastAsia="Times New Roman" w:hAnsi="Times New Roman" w:cs="Times New Roman"/>
        </w:rPr>
        <w:t xml:space="preserve"> Testent le processus de création d'une nouvelle note de frais, en vérifiant la validation de chaque champ et la gestion des différents types d'entrées (textes, dates, fichiers).</w:t>
      </w:r>
    </w:p>
    <w:p w14:paraId="368FC0FB" w14:textId="77777777" w:rsidR="005278CE" w:rsidRPr="005278CE" w:rsidRDefault="005278CE" w:rsidP="00527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 04:</w:t>
      </w:r>
      <w:r w:rsidRPr="005278CE">
        <w:rPr>
          <w:rFonts w:ascii="Times New Roman" w:eastAsia="Times New Roman" w:hAnsi="Times New Roman" w:cs="Times New Roman"/>
        </w:rPr>
        <w:t xml:space="preserve"> Teste la fonctionnalité de visualisation des justificatifs.</w:t>
      </w:r>
    </w:p>
    <w:p w14:paraId="43EB1DC6" w14:textId="77777777" w:rsidR="005278CE" w:rsidRPr="005278CE" w:rsidRDefault="005278CE" w:rsidP="00527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 05:</w:t>
      </w:r>
      <w:r w:rsidRPr="005278CE">
        <w:rPr>
          <w:rFonts w:ascii="Times New Roman" w:eastAsia="Times New Roman" w:hAnsi="Times New Roman" w:cs="Times New Roman"/>
        </w:rPr>
        <w:t xml:space="preserve"> Teste la déconnexion de l'utilisateur.</w:t>
      </w:r>
    </w:p>
    <w:p w14:paraId="2DE1FE70" w14:textId="77777777" w:rsidR="005278CE" w:rsidRPr="005278CE" w:rsidRDefault="005278CE" w:rsidP="00527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8CE">
        <w:rPr>
          <w:rFonts w:ascii="Times New Roman" w:eastAsia="Times New Roman" w:hAnsi="Times New Roman" w:cs="Times New Roman"/>
          <w:b/>
          <w:bCs/>
          <w:sz w:val="27"/>
          <w:szCs w:val="27"/>
        </w:rPr>
        <w:t>Explication Détaillée des Scénarios</w:t>
      </w:r>
    </w:p>
    <w:p w14:paraId="51EAC96E" w14:textId="77777777" w:rsidR="005278CE" w:rsidRPr="005278CE" w:rsidRDefault="005278CE" w:rsidP="00527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278CE">
        <w:rPr>
          <w:rFonts w:ascii="Times New Roman" w:eastAsia="Times New Roman" w:hAnsi="Times New Roman" w:cs="Times New Roman"/>
          <w:b/>
          <w:bCs/>
        </w:rPr>
        <w:t>Connexion et Validation des Données</w:t>
      </w:r>
    </w:p>
    <w:p w14:paraId="373E6A63" w14:textId="77777777" w:rsidR="005278CE" w:rsidRPr="005278CE" w:rsidRDefault="005278CE" w:rsidP="00527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 01:</w:t>
      </w:r>
      <w:r w:rsidRPr="005278CE">
        <w:rPr>
          <w:rFonts w:ascii="Times New Roman" w:eastAsia="Times New Roman" w:hAnsi="Times New Roman" w:cs="Times New Roman"/>
        </w:rPr>
        <w:t xml:space="preserve"> Vérifie que l'utilisateur ne peut pas se connecter sans remplir les champs obligatoires et que les messages d'erreur sont affichés correctement.</w:t>
      </w:r>
    </w:p>
    <w:p w14:paraId="7084213E" w14:textId="77777777" w:rsidR="005278CE" w:rsidRPr="005278CE" w:rsidRDefault="005278CE" w:rsidP="00527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Scénarios 01.B1 et 01.B2:</w:t>
      </w:r>
      <w:r w:rsidRPr="005278CE">
        <w:rPr>
          <w:rFonts w:ascii="Times New Roman" w:eastAsia="Times New Roman" w:hAnsi="Times New Roman" w:cs="Times New Roman"/>
        </w:rPr>
        <w:t xml:space="preserve"> Assurent que le format de l'adresse e-mail est validé.</w:t>
      </w:r>
    </w:p>
    <w:p w14:paraId="17FC3A17" w14:textId="77777777" w:rsidR="005278CE" w:rsidRPr="005278CE" w:rsidRDefault="005278CE" w:rsidP="00527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278CE">
        <w:rPr>
          <w:rFonts w:ascii="Times New Roman" w:eastAsia="Times New Roman" w:hAnsi="Times New Roman" w:cs="Times New Roman"/>
          <w:b/>
          <w:bCs/>
        </w:rPr>
        <w:t>Création d'une Nouvelle Note de Frais</w:t>
      </w:r>
    </w:p>
    <w:p w14:paraId="424D53DB" w14:textId="77777777" w:rsidR="005278CE" w:rsidRPr="005278CE" w:rsidRDefault="005278CE" w:rsidP="00527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 02:</w:t>
      </w:r>
      <w:r w:rsidRPr="005278CE">
        <w:rPr>
          <w:rFonts w:ascii="Times New Roman" w:eastAsia="Times New Roman" w:hAnsi="Times New Roman" w:cs="Times New Roman"/>
        </w:rPr>
        <w:t xml:space="preserve"> Vérifie que l'utilisateur est bien redirigé vers la page de création de note de frais après avoir cliqué sur le bouton approprié.</w:t>
      </w:r>
    </w:p>
    <w:p w14:paraId="2B96C7AF" w14:textId="77777777" w:rsidR="005278CE" w:rsidRPr="005278CE" w:rsidRDefault="005278CE" w:rsidP="00527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Scénarios 03.A à 03.D2:</w:t>
      </w:r>
      <w:r w:rsidRPr="005278CE">
        <w:rPr>
          <w:rFonts w:ascii="Times New Roman" w:eastAsia="Times New Roman" w:hAnsi="Times New Roman" w:cs="Times New Roman"/>
        </w:rPr>
        <w:t xml:space="preserve"> Assurent la validation de tous les champs obligatoires (date, montant, TVA, justificatif) et la gestion des différents formats d'entrée.</w:t>
      </w:r>
    </w:p>
    <w:p w14:paraId="52775738" w14:textId="77777777" w:rsidR="005278CE" w:rsidRPr="005278CE" w:rsidRDefault="005278CE" w:rsidP="00527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Scénarios 03.E1 et 03.E2:</w:t>
      </w:r>
      <w:r w:rsidRPr="005278CE">
        <w:rPr>
          <w:rFonts w:ascii="Times New Roman" w:eastAsia="Times New Roman" w:hAnsi="Times New Roman" w:cs="Times New Roman"/>
        </w:rPr>
        <w:t xml:space="preserve"> Vérifient que seuls les fichiers d'image sont acceptés.</w:t>
      </w:r>
    </w:p>
    <w:p w14:paraId="4759E698" w14:textId="77777777" w:rsidR="005278CE" w:rsidRPr="005278CE" w:rsidRDefault="005278CE" w:rsidP="00527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278CE">
        <w:rPr>
          <w:rFonts w:ascii="Times New Roman" w:eastAsia="Times New Roman" w:hAnsi="Times New Roman" w:cs="Times New Roman"/>
          <w:b/>
          <w:bCs/>
        </w:rPr>
        <w:t>Visualisation et Déconnexion</w:t>
      </w:r>
    </w:p>
    <w:p w14:paraId="5EF03A98" w14:textId="77777777" w:rsidR="005278CE" w:rsidRPr="005278CE" w:rsidRDefault="005278CE" w:rsidP="00527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 04:</w:t>
      </w:r>
      <w:r w:rsidRPr="005278CE">
        <w:rPr>
          <w:rFonts w:ascii="Times New Roman" w:eastAsia="Times New Roman" w:hAnsi="Times New Roman" w:cs="Times New Roman"/>
        </w:rPr>
        <w:t xml:space="preserve"> Teste l'affichage de la modale de visualisation du justificatif.</w:t>
      </w:r>
    </w:p>
    <w:p w14:paraId="4104D035" w14:textId="77777777" w:rsidR="005278CE" w:rsidRPr="005278CE" w:rsidRDefault="005278CE" w:rsidP="00527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 05:</w:t>
      </w:r>
      <w:r w:rsidRPr="005278CE">
        <w:rPr>
          <w:rFonts w:ascii="Times New Roman" w:eastAsia="Times New Roman" w:hAnsi="Times New Roman" w:cs="Times New Roman"/>
        </w:rPr>
        <w:t xml:space="preserve"> Assure que la déconnexion fonctionne correctement et redirige l'utilisateur vers la page d'accueil.</w:t>
      </w:r>
    </w:p>
    <w:p w14:paraId="70B445D0" w14:textId="77777777" w:rsidR="005278CE" w:rsidRPr="005278CE" w:rsidRDefault="005278CE" w:rsidP="00527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8CE">
        <w:rPr>
          <w:rFonts w:ascii="Times New Roman" w:eastAsia="Times New Roman" w:hAnsi="Times New Roman" w:cs="Times New Roman"/>
          <w:b/>
          <w:bCs/>
          <w:sz w:val="27"/>
          <w:szCs w:val="27"/>
        </w:rPr>
        <w:t>Couverture Fonctionnelle</w:t>
      </w:r>
    </w:p>
    <w:p w14:paraId="4EE71E1E" w14:textId="77777777" w:rsidR="005278CE" w:rsidRPr="005278CE" w:rsidRDefault="005278CE" w:rsidP="00527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</w:rPr>
        <w:t>Ce plan de test couvre une large partie des fonctionnalités de l'application, notamment :</w:t>
      </w:r>
    </w:p>
    <w:p w14:paraId="137B51EC" w14:textId="77777777" w:rsidR="005278CE" w:rsidRPr="005278CE" w:rsidRDefault="005278CE" w:rsidP="00527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Authentification:</w:t>
      </w:r>
      <w:r w:rsidRPr="005278CE">
        <w:rPr>
          <w:rFonts w:ascii="Times New Roman" w:eastAsia="Times New Roman" w:hAnsi="Times New Roman" w:cs="Times New Roman"/>
        </w:rPr>
        <w:t xml:space="preserve"> Connexion, déconnexion, validation des identifiants.</w:t>
      </w:r>
    </w:p>
    <w:p w14:paraId="7D028939" w14:textId="77777777" w:rsidR="005278CE" w:rsidRPr="005278CE" w:rsidRDefault="005278CE" w:rsidP="00527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Saisie de données:</w:t>
      </w:r>
      <w:r w:rsidRPr="005278CE">
        <w:rPr>
          <w:rFonts w:ascii="Times New Roman" w:eastAsia="Times New Roman" w:hAnsi="Times New Roman" w:cs="Times New Roman"/>
        </w:rPr>
        <w:t xml:space="preserve"> Validation des formats, gestion des erreurs.</w:t>
      </w:r>
    </w:p>
    <w:p w14:paraId="65573C47" w14:textId="77777777" w:rsidR="005278CE" w:rsidRPr="005278CE" w:rsidRDefault="005278CE" w:rsidP="00527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Téléchargement de fichiers:</w:t>
      </w:r>
      <w:r w:rsidRPr="005278CE">
        <w:rPr>
          <w:rFonts w:ascii="Times New Roman" w:eastAsia="Times New Roman" w:hAnsi="Times New Roman" w:cs="Times New Roman"/>
        </w:rPr>
        <w:t xml:space="preserve"> Validation des types de fichiers.</w:t>
      </w:r>
    </w:p>
    <w:p w14:paraId="5EB05146" w14:textId="77777777" w:rsidR="005278CE" w:rsidRPr="005278CE" w:rsidRDefault="005278CE" w:rsidP="00527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Affichage de résultats:</w:t>
      </w:r>
      <w:r w:rsidRPr="005278CE">
        <w:rPr>
          <w:rFonts w:ascii="Times New Roman" w:eastAsia="Times New Roman" w:hAnsi="Times New Roman" w:cs="Times New Roman"/>
        </w:rPr>
        <w:t xml:space="preserve"> Affichage des messages d'erreur, affichage des données saisies.</w:t>
      </w:r>
    </w:p>
    <w:p w14:paraId="2D2AD055" w14:textId="77777777" w:rsidR="005278CE" w:rsidRPr="005278CE" w:rsidRDefault="005278CE" w:rsidP="00527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Navigation:</w:t>
      </w:r>
      <w:r w:rsidRPr="005278CE">
        <w:rPr>
          <w:rFonts w:ascii="Times New Roman" w:eastAsia="Times New Roman" w:hAnsi="Times New Roman" w:cs="Times New Roman"/>
        </w:rPr>
        <w:t xml:space="preserve"> Redirection entre les différentes pages.</w:t>
      </w:r>
    </w:p>
    <w:p w14:paraId="5E8727EA" w14:textId="77777777" w:rsidR="005278CE" w:rsidRPr="005278CE" w:rsidRDefault="005278CE" w:rsidP="00527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8CE">
        <w:rPr>
          <w:rFonts w:ascii="Times New Roman" w:eastAsia="Times New Roman" w:hAnsi="Times New Roman" w:cs="Times New Roman"/>
          <w:b/>
          <w:bCs/>
          <w:sz w:val="27"/>
          <w:szCs w:val="27"/>
        </w:rPr>
        <w:t>Améliorations Possibles</w:t>
      </w:r>
    </w:p>
    <w:p w14:paraId="02133073" w14:textId="77777777" w:rsidR="005278CE" w:rsidRPr="005278CE" w:rsidRDefault="005278CE" w:rsidP="00527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Scénarios supplémentaires:</w:t>
      </w:r>
      <w:r w:rsidRPr="005278CE">
        <w:rPr>
          <w:rFonts w:ascii="Times New Roman" w:eastAsia="Times New Roman" w:hAnsi="Times New Roman" w:cs="Times New Roman"/>
        </w:rPr>
        <w:t xml:space="preserve"> </w:t>
      </w:r>
    </w:p>
    <w:p w14:paraId="35366998" w14:textId="77777777" w:rsidR="005278CE" w:rsidRPr="005278CE" w:rsidRDefault="005278CE" w:rsidP="005278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</w:rPr>
        <w:t>Tester la modification d'une note de frais existante.</w:t>
      </w:r>
    </w:p>
    <w:p w14:paraId="037DC072" w14:textId="77777777" w:rsidR="005278CE" w:rsidRPr="005278CE" w:rsidRDefault="005278CE" w:rsidP="005278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</w:rPr>
        <w:t>Tester la suppression d'une note de frais.</w:t>
      </w:r>
    </w:p>
    <w:p w14:paraId="0A4C7FD4" w14:textId="77777777" w:rsidR="005278CE" w:rsidRPr="005278CE" w:rsidRDefault="005278CE" w:rsidP="005278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</w:rPr>
        <w:t>Tester la recherche de notes de frais.</w:t>
      </w:r>
    </w:p>
    <w:p w14:paraId="33D09426" w14:textId="77777777" w:rsidR="005278CE" w:rsidRPr="005278CE" w:rsidRDefault="005278CE" w:rsidP="00527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Données de test:</w:t>
      </w:r>
      <w:r w:rsidRPr="005278CE">
        <w:rPr>
          <w:rFonts w:ascii="Times New Roman" w:eastAsia="Times New Roman" w:hAnsi="Times New Roman" w:cs="Times New Roman"/>
        </w:rPr>
        <w:t xml:space="preserve"> Utiliser des données de test variées pour couvrir tous les cas possibles (dates limites, montants extrêmes, etc.).</w:t>
      </w:r>
    </w:p>
    <w:p w14:paraId="63D04F1E" w14:textId="77777777" w:rsidR="005278CE" w:rsidRPr="005278CE" w:rsidRDefault="005278CE" w:rsidP="00527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78CE">
        <w:rPr>
          <w:rFonts w:ascii="Times New Roman" w:eastAsia="Times New Roman" w:hAnsi="Times New Roman" w:cs="Times New Roman"/>
          <w:b/>
          <w:bCs/>
        </w:rPr>
        <w:t>Performances:</w:t>
      </w:r>
      <w:r w:rsidRPr="005278CE">
        <w:rPr>
          <w:rFonts w:ascii="Times New Roman" w:eastAsia="Times New Roman" w:hAnsi="Times New Roman" w:cs="Times New Roman"/>
        </w:rPr>
        <w:t xml:space="preserve"> Mesurer les temps de réponse de l'application.</w:t>
      </w:r>
    </w:p>
    <w:p w14:paraId="51608067" w14:textId="2179F3AA" w:rsidR="00C67BBC" w:rsidRPr="005278CE" w:rsidRDefault="005278CE" w:rsidP="00527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</w:rPr>
      </w:pPr>
      <w:r w:rsidRPr="005278CE">
        <w:rPr>
          <w:rFonts w:ascii="Times New Roman" w:eastAsia="Times New Roman" w:hAnsi="Times New Roman" w:cs="Times New Roman"/>
          <w:b/>
          <w:bCs/>
        </w:rPr>
        <w:t>Accessibilité:</w:t>
      </w:r>
      <w:r w:rsidRPr="005278CE">
        <w:rPr>
          <w:rFonts w:ascii="Times New Roman" w:eastAsia="Times New Roman" w:hAnsi="Times New Roman" w:cs="Times New Roman"/>
        </w:rPr>
        <w:t xml:space="preserve"> Vérifier que l'application est accessible aux personnes handicapées.</w:t>
      </w:r>
    </w:p>
    <w:sectPr w:rsidR="00C67BBC" w:rsidRPr="005278CE" w:rsidSect="00527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30E79"/>
    <w:multiLevelType w:val="multilevel"/>
    <w:tmpl w:val="BB1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25C40"/>
    <w:multiLevelType w:val="multilevel"/>
    <w:tmpl w:val="7CD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E74E6"/>
    <w:multiLevelType w:val="multilevel"/>
    <w:tmpl w:val="CE5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E25FC"/>
    <w:multiLevelType w:val="multilevel"/>
    <w:tmpl w:val="D05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370A5"/>
    <w:multiLevelType w:val="multilevel"/>
    <w:tmpl w:val="95E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C641F"/>
    <w:multiLevelType w:val="multilevel"/>
    <w:tmpl w:val="91B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456541">
    <w:abstractNumId w:val="5"/>
  </w:num>
  <w:num w:numId="2" w16cid:durableId="1535070049">
    <w:abstractNumId w:val="2"/>
  </w:num>
  <w:num w:numId="3" w16cid:durableId="1242372802">
    <w:abstractNumId w:val="3"/>
  </w:num>
  <w:num w:numId="4" w16cid:durableId="39133856">
    <w:abstractNumId w:val="0"/>
  </w:num>
  <w:num w:numId="5" w16cid:durableId="1280258289">
    <w:abstractNumId w:val="4"/>
  </w:num>
  <w:num w:numId="6" w16cid:durableId="87026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CE"/>
    <w:rsid w:val="0036671F"/>
    <w:rsid w:val="005278CE"/>
    <w:rsid w:val="00C67BBC"/>
    <w:rsid w:val="00DC6706"/>
    <w:rsid w:val="00FB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8FDFB6"/>
  <w15:chartTrackingRefBased/>
  <w15:docId w15:val="{EE3857D3-1D94-D34F-A97B-7CCD66AA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78C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78CE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CE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CE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CE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CE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CE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2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8C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2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8CE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2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CE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278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78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Hye-jin CHO</dc:creator>
  <cp:keywords/>
  <dc:description/>
  <cp:lastModifiedBy>Hye-jin CHO</cp:lastModifiedBy>
  <cp:revision>1</cp:revision>
  <dcterms:created xsi:type="dcterms:W3CDTF">2024-12-26T23:23:00Z</dcterms:created>
  <dcterms:modified xsi:type="dcterms:W3CDTF">2024-12-26T23:25:00Z</dcterms:modified>
</cp:coreProperties>
</file>