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6AA9E" w14:textId="636B128C" w:rsidR="00156EF0" w:rsidRPr="00156EF0" w:rsidRDefault="00156EF0" w:rsidP="00156EF0">
      <w:pPr>
        <w:spacing w:after="360" w:line="240" w:lineRule="auto"/>
        <w:outlineLvl w:val="0"/>
        <w:rPr>
          <w:rFonts w:ascii="Open Sans" w:eastAsia="Times New Roman" w:hAnsi="Open Sans" w:cs="Open Sans"/>
          <w:b/>
          <w:bCs/>
          <w:color w:val="212121"/>
          <w:kern w:val="36"/>
          <w:sz w:val="54"/>
          <w:szCs w:val="54"/>
          <w:lang w:val="en-US"/>
          <w14:ligatures w14:val="none"/>
        </w:rPr>
      </w:pPr>
      <w:r w:rsidRPr="00156EF0">
        <w:rPr>
          <w:rFonts w:ascii="Open Sans" w:eastAsia="Times New Roman" w:hAnsi="Open Sans" w:cs="Open Sans"/>
          <w:b/>
          <w:bCs/>
          <w:color w:val="212121"/>
          <w:kern w:val="36"/>
          <w:sz w:val="54"/>
          <w:szCs w:val="54"/>
          <w:lang w:val="en-US"/>
          <w14:ligatures w14:val="none"/>
        </w:rPr>
        <w:t>Data Description</w:t>
      </w:r>
    </w:p>
    <w:p w14:paraId="6CD00E22" w14:textId="0D7F755F" w:rsidR="009D0854" w:rsidRPr="00445AA3" w:rsidRDefault="00156EF0" w:rsidP="00445AA3">
      <w:pPr>
        <w:spacing w:line="360" w:lineRule="auto"/>
        <w:rPr>
          <w:rFonts w:cstheme="minorHAnsi"/>
          <w:lang w:val="en-US"/>
        </w:rPr>
      </w:pPr>
      <w:r w:rsidRPr="00156EF0">
        <w:rPr>
          <w:rFonts w:eastAsia="Times New Roman" w:cstheme="minorHAnsi"/>
          <w:color w:val="000000"/>
          <w:kern w:val="0"/>
          <w:lang w:val="en-US"/>
          <w14:ligatures w14:val="none"/>
        </w:rPr>
        <w:t xml:space="preserve">This </w:t>
      </w:r>
      <w:r w:rsidRPr="00445AA3">
        <w:rPr>
          <w:rFonts w:eastAsia="Times New Roman" w:cstheme="minorHAnsi"/>
          <w:color w:val="000000"/>
          <w:kern w:val="0"/>
          <w:lang w:val="en-US"/>
          <w14:ligatures w14:val="none"/>
        </w:rPr>
        <w:t xml:space="preserve">project is </w:t>
      </w:r>
      <w:r w:rsidRPr="00445AA3">
        <w:rPr>
          <w:rFonts w:cstheme="minorHAnsi"/>
          <w:lang w:val="en-US"/>
        </w:rPr>
        <w:t>[Welfare and Inequality Analysis]</w:t>
      </w:r>
      <w:r w:rsidRPr="00445AA3">
        <w:rPr>
          <w:rFonts w:cstheme="minorHAnsi"/>
          <w:lang w:val="en-US"/>
        </w:rPr>
        <w:t xml:space="preserve"> which is conducted for the final project of Ironhack Coding School as the Data A</w:t>
      </w:r>
      <w:r w:rsidR="00445AA3">
        <w:rPr>
          <w:rFonts w:cstheme="minorHAnsi"/>
          <w:lang w:val="en-US"/>
        </w:rPr>
        <w:t>nalytics program.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33"/>
        <w:gridCol w:w="8155"/>
      </w:tblGrid>
      <w:tr w:rsidR="009D0854" w:rsidRPr="00445AA3" w14:paraId="7B352C84" w14:textId="77777777" w:rsidTr="005C3179">
        <w:tc>
          <w:tcPr>
            <w:tcW w:w="677" w:type="dxa"/>
          </w:tcPr>
          <w:p w14:paraId="0EDFF326" w14:textId="77777777" w:rsidR="009D0854" w:rsidRPr="00445AA3" w:rsidRDefault="009D0854" w:rsidP="00445AA3">
            <w:pPr>
              <w:spacing w:line="360" w:lineRule="auto"/>
              <w:rPr>
                <w:rFonts w:cstheme="minorHAnsi"/>
                <w:lang w:val="en-US"/>
              </w:rPr>
            </w:pPr>
          </w:p>
        </w:tc>
        <w:tc>
          <w:tcPr>
            <w:tcW w:w="8611" w:type="dxa"/>
          </w:tcPr>
          <w:p w14:paraId="407FA04B" w14:textId="6A8ED124" w:rsidR="009D0854" w:rsidRPr="00445AA3" w:rsidRDefault="009D0854" w:rsidP="00445AA3">
            <w:pPr>
              <w:spacing w:line="360" w:lineRule="auto"/>
              <w:rPr>
                <w:rFonts w:cstheme="minorHAnsi"/>
                <w:lang w:val="en-US"/>
              </w:rPr>
            </w:pPr>
            <w:r w:rsidRPr="00445AA3">
              <w:rPr>
                <w:rFonts w:cstheme="minorHAnsi"/>
                <w:lang w:val="en-US"/>
              </w:rPr>
              <w:t>Description</w:t>
            </w:r>
          </w:p>
        </w:tc>
      </w:tr>
      <w:tr w:rsidR="009D0854" w:rsidRPr="00445AA3" w14:paraId="6F5D324F" w14:textId="77777777" w:rsidTr="005C3179">
        <w:tc>
          <w:tcPr>
            <w:tcW w:w="677" w:type="dxa"/>
          </w:tcPr>
          <w:p w14:paraId="41F9CAE6" w14:textId="2C20065A" w:rsidR="009D0854" w:rsidRPr="00445AA3" w:rsidRDefault="009D0854" w:rsidP="00445AA3">
            <w:pPr>
              <w:spacing w:line="360" w:lineRule="auto"/>
              <w:rPr>
                <w:rFonts w:cstheme="minorHAnsi"/>
                <w:lang w:val="en-US"/>
              </w:rPr>
            </w:pPr>
            <w:r w:rsidRPr="00445AA3">
              <w:rPr>
                <w:rFonts w:cstheme="minorHAnsi"/>
                <w:lang w:val="en-US"/>
              </w:rPr>
              <w:t>Data Name</w:t>
            </w:r>
          </w:p>
        </w:tc>
        <w:tc>
          <w:tcPr>
            <w:tcW w:w="8611" w:type="dxa"/>
          </w:tcPr>
          <w:p w14:paraId="26E9B8A4" w14:textId="0A46461A" w:rsidR="009D0854" w:rsidRPr="00445AA3" w:rsidRDefault="009D0854" w:rsidP="00445AA3">
            <w:pPr>
              <w:spacing w:line="360" w:lineRule="auto"/>
              <w:rPr>
                <w:rFonts w:cstheme="minorHAnsi"/>
                <w:lang w:val="en-US"/>
              </w:rPr>
            </w:pPr>
            <w:r w:rsidRPr="00445AA3">
              <w:rPr>
                <w:rFonts w:cstheme="minorHAnsi"/>
                <w:lang w:val="en-US"/>
              </w:rPr>
              <w:t>Income components, disposable, market and primary income</w:t>
            </w:r>
          </w:p>
        </w:tc>
      </w:tr>
      <w:tr w:rsidR="009D0854" w:rsidRPr="00445AA3" w14:paraId="536B2ADB" w14:textId="77777777" w:rsidTr="005C3179">
        <w:tc>
          <w:tcPr>
            <w:tcW w:w="677" w:type="dxa"/>
          </w:tcPr>
          <w:p w14:paraId="655FEC85" w14:textId="4DA5EB77" w:rsidR="009D0854" w:rsidRPr="00445AA3" w:rsidRDefault="009D0854" w:rsidP="00445AA3">
            <w:pPr>
              <w:spacing w:line="360" w:lineRule="auto"/>
              <w:rPr>
                <w:rFonts w:cstheme="minorHAnsi"/>
                <w:lang w:val="en-US"/>
              </w:rPr>
            </w:pPr>
            <w:r w:rsidRPr="00445AA3">
              <w:rPr>
                <w:rFonts w:cstheme="minorHAnsi"/>
                <w:lang w:val="en-US"/>
              </w:rPr>
              <w:t>Data Definition</w:t>
            </w:r>
          </w:p>
        </w:tc>
        <w:tc>
          <w:tcPr>
            <w:tcW w:w="8611" w:type="dxa"/>
          </w:tcPr>
          <w:p w14:paraId="2C0192D8" w14:textId="4BA157E4" w:rsidR="009D0854" w:rsidRPr="00445AA3" w:rsidRDefault="009D0854" w:rsidP="00445AA3">
            <w:pPr>
              <w:spacing w:line="360" w:lineRule="auto"/>
              <w:rPr>
                <w:rFonts w:cstheme="minorHAnsi"/>
                <w:lang w:val="en-US"/>
              </w:rPr>
            </w:pPr>
            <w:r w:rsidRPr="00445AA3">
              <w:rPr>
                <w:rFonts w:cstheme="minorHAnsi"/>
                <w:lang w:val="en-US"/>
              </w:rPr>
              <w:t>To benchmark and monitor economic inequality across countries, the OECD relies on two dedicated statistical databases: the OECD Income Distribution Database (IDD), which offers data on levels and trends in income inequality and poverty, and the OECD Wealth Distribution Databases (WDD).</w:t>
            </w:r>
          </w:p>
        </w:tc>
      </w:tr>
      <w:tr w:rsidR="009D0854" w:rsidRPr="00445AA3" w14:paraId="15E22FAE" w14:textId="77777777" w:rsidTr="005C3179">
        <w:tc>
          <w:tcPr>
            <w:tcW w:w="677" w:type="dxa"/>
          </w:tcPr>
          <w:p w14:paraId="5157EAD9" w14:textId="1F4423B2" w:rsidR="009D0854" w:rsidRPr="00445AA3" w:rsidRDefault="005A0881" w:rsidP="00445AA3">
            <w:pPr>
              <w:spacing w:line="360" w:lineRule="auto"/>
              <w:rPr>
                <w:rFonts w:cstheme="minorHAnsi"/>
                <w:lang w:val="en-US"/>
              </w:rPr>
            </w:pPr>
            <w:r w:rsidRPr="00445AA3">
              <w:rPr>
                <w:rFonts w:cstheme="minorHAnsi"/>
                <w:lang w:val="en-US"/>
              </w:rPr>
              <w:t>Business Grossary</w:t>
            </w:r>
          </w:p>
        </w:tc>
        <w:tc>
          <w:tcPr>
            <w:tcW w:w="8611" w:type="dxa"/>
          </w:tcPr>
          <w:p w14:paraId="34D97820" w14:textId="4AED6F9C" w:rsidR="009D0854" w:rsidRPr="00445AA3" w:rsidRDefault="005A0881" w:rsidP="00445AA3">
            <w:pPr>
              <w:spacing w:line="360" w:lineRule="auto"/>
              <w:rPr>
                <w:rFonts w:cstheme="minorHAnsi"/>
                <w:lang w:val="en-US"/>
              </w:rPr>
            </w:pPr>
            <w:r w:rsidRPr="00445AA3">
              <w:rPr>
                <w:rFonts w:cstheme="minorHAnsi"/>
                <w:lang w:val="en-US"/>
              </w:rPr>
              <w:t>This project studies intergenerational transfers such as tax and social security in the field of welfare and inequality for Euro-currency using countries with the OECD distribution data. It intends to explain the behavior of working age generation of 18-65 and old generation of above 65.</w:t>
            </w:r>
          </w:p>
        </w:tc>
      </w:tr>
      <w:tr w:rsidR="009D0854" w:rsidRPr="00445AA3" w14:paraId="61D8C19D" w14:textId="77777777" w:rsidTr="005C3179">
        <w:tc>
          <w:tcPr>
            <w:tcW w:w="677" w:type="dxa"/>
          </w:tcPr>
          <w:p w14:paraId="214BE7B3" w14:textId="354EC881" w:rsidR="009D0854" w:rsidRPr="00445AA3" w:rsidRDefault="005A0881" w:rsidP="00445AA3">
            <w:pPr>
              <w:spacing w:line="360" w:lineRule="auto"/>
              <w:rPr>
                <w:rFonts w:cstheme="minorHAnsi"/>
                <w:lang w:val="en-US"/>
              </w:rPr>
            </w:pPr>
            <w:r w:rsidRPr="00156EF0">
              <w:rPr>
                <w:rFonts w:eastAsia="Times New Roman" w:cstheme="minorHAnsi"/>
                <w:kern w:val="0"/>
                <w14:ligatures w14:val="none"/>
              </w:rPr>
              <w:t>Data Dictionary</w:t>
            </w:r>
          </w:p>
        </w:tc>
        <w:tc>
          <w:tcPr>
            <w:tcW w:w="8611" w:type="dxa"/>
          </w:tcPr>
          <w:p w14:paraId="78048E6C" w14:textId="520C72A1" w:rsidR="009D0854" w:rsidRPr="00445AA3" w:rsidRDefault="005A0881" w:rsidP="00445AA3">
            <w:pPr>
              <w:pStyle w:val="PrformatHTML"/>
              <w:spacing w:line="360" w:lineRule="auto"/>
              <w:rPr>
                <w:rFonts w:asciiTheme="minorHAnsi" w:hAnsiTheme="minorHAnsi" w:cstheme="minorHAnsi"/>
                <w:color w:val="212121"/>
                <w:sz w:val="22"/>
                <w:szCs w:val="22"/>
                <w:lang w:val="en-US"/>
                <w14:ligatures w14:val="none"/>
              </w:rPr>
            </w:pPr>
            <w:r w:rsidRPr="00445AA3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API </w:t>
            </w:r>
            <w:r w:rsidRPr="00445AA3">
              <w:rPr>
                <w:rFonts w:asciiTheme="minorHAnsi" w:hAnsiTheme="minorHAnsi" w:cstheme="minorHAnsi"/>
                <w:color w:val="212121"/>
                <w:sz w:val="22"/>
                <w:szCs w:val="22"/>
                <w:lang w:val="en-US"/>
                <w14:ligatures w14:val="none"/>
              </w:rPr>
              <w:t xml:space="preserve">OECD_ROOT_URL </w:t>
            </w:r>
            <w:r w:rsidRPr="00445AA3">
              <w:rPr>
                <w:rFonts w:asciiTheme="minorHAnsi" w:hAnsiTheme="minorHAnsi" w:cstheme="minorHAnsi"/>
                <w:b/>
                <w:bCs/>
                <w:color w:val="212121"/>
                <w:sz w:val="22"/>
                <w:szCs w:val="22"/>
                <w:lang w:val="en-US"/>
                <w14:ligatures w14:val="none"/>
              </w:rPr>
              <w:t>=</w:t>
            </w:r>
            <w:r w:rsidRPr="00445AA3">
              <w:rPr>
                <w:rFonts w:asciiTheme="minorHAnsi" w:hAnsiTheme="minorHAnsi" w:cstheme="minorHAnsi"/>
                <w:color w:val="212121"/>
                <w:sz w:val="22"/>
                <w:szCs w:val="22"/>
                <w:lang w:val="en-US"/>
                <w14:ligatures w14:val="none"/>
              </w:rPr>
              <w:t xml:space="preserve"> "http://stats.oecd.org/SDMX-JSON/data"</w:t>
            </w:r>
          </w:p>
        </w:tc>
      </w:tr>
      <w:tr w:rsidR="009D0854" w:rsidRPr="00445AA3" w14:paraId="2877084F" w14:textId="77777777" w:rsidTr="005C3179">
        <w:tc>
          <w:tcPr>
            <w:tcW w:w="677" w:type="dxa"/>
          </w:tcPr>
          <w:p w14:paraId="4DB2A751" w14:textId="771A7EE9" w:rsidR="009D0854" w:rsidRPr="00445AA3" w:rsidRDefault="005A0881" w:rsidP="00445AA3">
            <w:pPr>
              <w:spacing w:line="360" w:lineRule="auto"/>
              <w:rPr>
                <w:rFonts w:cstheme="minorHAnsi"/>
                <w:lang w:val="en-US"/>
              </w:rPr>
            </w:pPr>
            <w:r w:rsidRPr="00445AA3">
              <w:rPr>
                <w:rFonts w:cstheme="minorHAnsi"/>
                <w:lang w:val="en-US"/>
              </w:rPr>
              <w:t>Domain</w:t>
            </w:r>
          </w:p>
        </w:tc>
        <w:tc>
          <w:tcPr>
            <w:tcW w:w="8611" w:type="dxa"/>
          </w:tcPr>
          <w:p w14:paraId="3E80C932" w14:textId="77777777" w:rsidR="005A0881" w:rsidRPr="00445AA3" w:rsidRDefault="005A0881" w:rsidP="00445AA3">
            <w:pPr>
              <w:spacing w:line="360" w:lineRule="auto"/>
              <w:rPr>
                <w:rFonts w:cstheme="minorHAnsi"/>
              </w:rPr>
            </w:pPr>
            <w:r w:rsidRPr="00445AA3">
              <w:rPr>
                <w:rFonts w:cstheme="minorHAnsi"/>
              </w:rPr>
              <w:t>Economics and Statistics</w:t>
            </w:r>
          </w:p>
          <w:p w14:paraId="59C9A976" w14:textId="77777777" w:rsidR="009D0854" w:rsidRPr="00445AA3" w:rsidRDefault="009D0854" w:rsidP="00445AA3">
            <w:pPr>
              <w:spacing w:line="360" w:lineRule="auto"/>
              <w:rPr>
                <w:rFonts w:cstheme="minorHAnsi"/>
                <w:lang w:val="en-US"/>
              </w:rPr>
            </w:pPr>
          </w:p>
        </w:tc>
      </w:tr>
    </w:tbl>
    <w:p w14:paraId="7B7C579F" w14:textId="2CC99799" w:rsidR="00156EF0" w:rsidRDefault="00156EF0" w:rsidP="00156EF0">
      <w:pPr>
        <w:spacing w:after="24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-US"/>
          <w14:ligatures w14:val="none"/>
        </w:rPr>
      </w:pPr>
    </w:p>
    <w:p w14:paraId="2B811F25" w14:textId="1D26D5AF" w:rsidR="005C3179" w:rsidRPr="00156EF0" w:rsidRDefault="005C3179" w:rsidP="00156EF0">
      <w:pPr>
        <w:spacing w:after="24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-US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-US"/>
          <w14:ligatures w14:val="none"/>
        </w:rPr>
        <w:t>Source:</w:t>
      </w:r>
    </w:p>
    <w:p w14:paraId="6C3A6213" w14:textId="458A0B36" w:rsidR="00156EF0" w:rsidRPr="00156EF0" w:rsidRDefault="00156EF0" w:rsidP="00156EF0">
      <w:pPr>
        <w:spacing w:before="240" w:after="240" w:line="240" w:lineRule="auto"/>
        <w:rPr>
          <w:rFonts w:ascii="Open Sans" w:eastAsia="Times New Roman" w:hAnsi="Open Sans" w:cs="Open Sans"/>
          <w:color w:val="000000"/>
          <w:kern w:val="0"/>
          <w:sz w:val="27"/>
          <w:szCs w:val="27"/>
          <w:lang w:val="en-US"/>
          <w14:ligatures w14:val="none"/>
        </w:rPr>
      </w:pPr>
      <w:r w:rsidRPr="00156EF0">
        <w:rPr>
          <w:rFonts w:ascii="Open Sans" w:eastAsia="Times New Roman" w:hAnsi="Open Sans" w:cs="Open Sans"/>
          <w:color w:val="000000"/>
          <w:kern w:val="0"/>
          <w:sz w:val="27"/>
          <w:szCs w:val="27"/>
          <w:lang w:val="en-US"/>
          <w14:ligatures w14:val="none"/>
        </w:rPr>
        <w:t> </w:t>
      </w:r>
      <w:hyperlink r:id="rId4" w:history="1">
        <w:r w:rsidR="005C3179" w:rsidRPr="00AB25D1">
          <w:rPr>
            <w:rStyle w:val="Lienhypertexte"/>
            <w:rFonts w:cstheme="minorHAnsi"/>
            <w:lang w:val="en-US"/>
          </w:rPr>
          <w:t>https://www.oecd.org/social/income-distribution-database.htm#:~:text=The%20OECD%20Income%20Distribution%20Database%20provides%20information%20on%20the%20equivalised,households%20on%20a%20comparable%20basis</w:t>
        </w:r>
      </w:hyperlink>
      <w:r w:rsidR="005C3179" w:rsidRPr="00445AA3">
        <w:rPr>
          <w:rFonts w:cstheme="minorHAnsi"/>
          <w:lang w:val="en-US"/>
        </w:rPr>
        <w:t>.</w:t>
      </w:r>
    </w:p>
    <w:p w14:paraId="465088A0" w14:textId="77777777" w:rsidR="007B5E2F" w:rsidRPr="00156EF0" w:rsidRDefault="007B5E2F">
      <w:pPr>
        <w:rPr>
          <w:lang w:val="en-US"/>
        </w:rPr>
      </w:pPr>
    </w:p>
    <w:sectPr w:rsidR="007B5E2F" w:rsidRPr="00156E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6EF0"/>
    <w:rsid w:val="00156EF0"/>
    <w:rsid w:val="00224A1C"/>
    <w:rsid w:val="00394732"/>
    <w:rsid w:val="003B2104"/>
    <w:rsid w:val="00445AA3"/>
    <w:rsid w:val="005A0881"/>
    <w:rsid w:val="005C3179"/>
    <w:rsid w:val="0077272D"/>
    <w:rsid w:val="007B5E2F"/>
    <w:rsid w:val="009B3956"/>
    <w:rsid w:val="009D0854"/>
    <w:rsid w:val="00A27D7A"/>
    <w:rsid w:val="00DE324A"/>
    <w:rsid w:val="00FA2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489E5"/>
  <w15:chartTrackingRefBased/>
  <w15:docId w15:val="{ADE26D42-710D-4787-B9B2-754C30A64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FR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156EF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56EF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field">
    <w:name w:val="field"/>
    <w:basedOn w:val="Policepardfaut"/>
    <w:rsid w:val="00156EF0"/>
  </w:style>
  <w:style w:type="paragraph" w:styleId="NormalWeb">
    <w:name w:val="Normal (Web)"/>
    <w:basedOn w:val="Normal"/>
    <w:uiPriority w:val="99"/>
    <w:semiHidden/>
    <w:unhideWhenUsed/>
    <w:rsid w:val="00156E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Tabledesillustrations">
    <w:name w:val="table of figures"/>
    <w:basedOn w:val="Normal"/>
    <w:uiPriority w:val="99"/>
    <w:semiHidden/>
    <w:unhideWhenUsed/>
    <w:rsid w:val="00156E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lev">
    <w:name w:val="Strong"/>
    <w:basedOn w:val="Policepardfaut"/>
    <w:uiPriority w:val="22"/>
    <w:qFormat/>
    <w:rsid w:val="00156EF0"/>
    <w:rPr>
      <w:b/>
      <w:bCs/>
    </w:rPr>
  </w:style>
  <w:style w:type="table" w:styleId="Grilledutableau">
    <w:name w:val="Table Grid"/>
    <w:basedOn w:val="TableauNormal"/>
    <w:uiPriority w:val="39"/>
    <w:rsid w:val="009D08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unhideWhenUsed/>
    <w:rsid w:val="005A08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rsid w:val="005A0881"/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n">
    <w:name w:val="n"/>
    <w:basedOn w:val="Policepardfaut"/>
    <w:rsid w:val="005A0881"/>
  </w:style>
  <w:style w:type="character" w:customStyle="1" w:styleId="o">
    <w:name w:val="o"/>
    <w:basedOn w:val="Policepardfaut"/>
    <w:rsid w:val="005A0881"/>
  </w:style>
  <w:style w:type="character" w:customStyle="1" w:styleId="s2">
    <w:name w:val="s2"/>
    <w:basedOn w:val="Policepardfaut"/>
    <w:rsid w:val="005A0881"/>
  </w:style>
  <w:style w:type="character" w:styleId="Lienhypertexte">
    <w:name w:val="Hyperlink"/>
    <w:basedOn w:val="Policepardfaut"/>
    <w:uiPriority w:val="99"/>
    <w:unhideWhenUsed/>
    <w:rsid w:val="005A0881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C31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148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83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1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76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23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151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188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oecd.org/social/income-distribution-database.htm#:~:text=The%20OECD%20Income%20Distribution%20Database%20provides%20information%20on%20the%20equivalised,households%20on%20a%20comparable%20basis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216</Words>
  <Characters>1193</Characters>
  <Application>Microsoft Office Word</Application>
  <DocSecurity>0</DocSecurity>
  <Lines>9</Lines>
  <Paragraphs>2</Paragraphs>
  <ScaleCrop>false</ScaleCrop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hyejin cho</dc:creator>
  <cp:keywords/>
  <dc:description/>
  <cp:lastModifiedBy>hyejin cho</cp:lastModifiedBy>
  <cp:revision>7</cp:revision>
  <dcterms:created xsi:type="dcterms:W3CDTF">2023-06-06T09:43:00Z</dcterms:created>
  <dcterms:modified xsi:type="dcterms:W3CDTF">2023-06-06T09:52:00Z</dcterms:modified>
</cp:coreProperties>
</file>