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2.1.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2.1.1.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3.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3.1.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3.1.1.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4.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4.1.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5.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7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 PM 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 文档版本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9a2227f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2022-05-04 09:20:21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25" name="Picture"/>
            <a:graphic>
              <a:graphicData uri="http://schemas.openxmlformats.org/drawingml/2006/picture">
                <pic:pic>
                  <pic:nvPicPr>
                    <pic:cNvPr descr="../assets/screenshot-20220417-1042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7"/>
    <w:bookmarkStart w:id="30" w:name="渠道管理"/>
    <w:p>
      <w:pPr>
        <w:pStyle w:val="Heading2"/>
      </w:pPr>
      <w:r>
        <w:t xml:space="preserve">2. 渠道管理</w:t>
      </w:r>
    </w:p>
    <w:p>
      <w:pPr>
        <w:pStyle w:val="FirstParagraph"/>
      </w:pPr>
    </w:p>
    <w:bookmarkStart w:id="29" w:name="呼叫中心"/>
    <w:p>
      <w:pPr>
        <w:pStyle w:val="Heading3"/>
      </w:pPr>
      <w:r>
        <w:t xml:space="preserve">2.1. 呼叫中心</w:t>
      </w:r>
    </w:p>
    <w:p>
      <w:pPr>
        <w:pStyle w:val="FirstParagraph"/>
      </w:pPr>
    </w:p>
    <w:bookmarkStart w:id="28" w:name="支持创建语音渠道"/>
    <w:p>
      <w:pPr>
        <w:pStyle w:val="Heading4"/>
      </w:pPr>
      <w:r>
        <w:t xml:space="preserve">2.1.1.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28"/>
    <w:bookmarkEnd w:id="29"/>
    <w:bookmarkEnd w:id="30"/>
    <w:bookmarkStart w:id="33" w:name="坐席工作台"/>
    <w:p>
      <w:pPr>
        <w:pStyle w:val="Heading2"/>
      </w:pPr>
      <w:r>
        <w:t xml:space="preserve">3. 坐席工作台</w:t>
      </w:r>
    </w:p>
    <w:p>
      <w:pPr>
        <w:pStyle w:val="FirstParagraph"/>
      </w:pPr>
    </w:p>
    <w:bookmarkStart w:id="32" w:name="支持右侧面板中添加自定义的业务数据挂件"/>
    <w:p>
      <w:pPr>
        <w:pStyle w:val="Heading3"/>
      </w:pPr>
      <w:r>
        <w:t xml:space="preserve">3.1.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31" w:name="描述"/>
    <w:p>
      <w:pPr>
        <w:pStyle w:val="Heading4"/>
      </w:pPr>
      <w:r>
        <w:t xml:space="preserve">3.1.1. 描述</w:t>
      </w:r>
    </w:p>
    <w:p>
      <w:r>
        <w:br w:type="page"/>
      </w:r>
    </w:p>
    <w:p>
      <w:pPr>
        <w:pStyle w:val="FirstParagraph"/>
      </w:pPr>
    </w:p>
    <w:bookmarkEnd w:id="31"/>
    <w:bookmarkEnd w:id="32"/>
    <w:bookmarkEnd w:id="33"/>
    <w:bookmarkStart w:id="35" w:name="机器人客服"/>
    <w:p>
      <w:pPr>
        <w:pStyle w:val="Heading2"/>
      </w:pPr>
      <w:r>
        <w:t xml:space="preserve">4. 机器人客服</w:t>
      </w:r>
    </w:p>
    <w:p>
      <w:pPr>
        <w:pStyle w:val="FirstParagraph"/>
      </w:pPr>
    </w:p>
    <w:bookmarkStart w:id="34" w:name="支持人工坐席时机器人外挂"/>
    <w:p>
      <w:pPr>
        <w:pStyle w:val="Heading3"/>
      </w:pPr>
      <w:r>
        <w:t xml:space="preserve">4.1. 支持人工坐席时，机器人外挂</w:t>
      </w:r>
    </w:p>
    <w:p>
      <w:r>
        <w:br w:type="page"/>
      </w:r>
    </w:p>
    <w:p>
      <w:pPr>
        <w:pStyle w:val="FirstParagraph"/>
      </w:pPr>
    </w:p>
    <w:bookmarkEnd w:id="34"/>
    <w:bookmarkEnd w:id="35"/>
    <w:bookmarkStart w:id="36" w:name="系统多语言"/>
    <w:p>
      <w:pPr>
        <w:pStyle w:val="Heading2"/>
      </w:pPr>
      <w:r>
        <w:t xml:space="preserve">5. 系统多语言</w:t>
      </w:r>
    </w:p>
    <w:p>
      <w:r>
        <w:br w:type="page"/>
      </w:r>
    </w:p>
    <w:bookmarkEnd w:id="36"/>
    <w:sectPr w:rsidR="005E05C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064EC6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FF0FB5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05168046" w:numId="1">
    <w:abstractNumId w:val="11"/>
  </w:num>
  <w:num w16cid:durableId="990015752" w:numId="2">
    <w:abstractNumId w:val="10"/>
  </w:num>
  <w:num w16cid:durableId="1630624412" w:numId="3">
    <w:abstractNumId w:val="8"/>
  </w:num>
  <w:num w16cid:durableId="8604576" w:numId="4">
    <w:abstractNumId w:val="7"/>
  </w:num>
  <w:num w16cid:durableId="298189100" w:numId="5">
    <w:abstractNumId w:val="6"/>
  </w:num>
  <w:num w16cid:durableId="1094128867" w:numId="6">
    <w:abstractNumId w:val="5"/>
  </w:num>
  <w:num w16cid:durableId="382943627" w:numId="7">
    <w:abstractNumId w:val="9"/>
  </w:num>
  <w:num w16cid:durableId="587543735" w:numId="8">
    <w:abstractNumId w:val="4"/>
  </w:num>
  <w:num w16cid:durableId="806825179" w:numId="9">
    <w:abstractNumId w:val="3"/>
  </w:num>
  <w:num w16cid:durableId="738596719" w:numId="10">
    <w:abstractNumId w:val="2"/>
  </w:num>
  <w:num w16cid:durableId="923534277" w:numId="11">
    <w:abstractNumId w:val="1"/>
  </w:num>
  <w:num w16cid:durableId="1180195405" w:numId="12">
    <w:abstractNumId w:val="11"/>
  </w:num>
  <w:num w16cid:durableId="1509177549" w:numId="13">
    <w:abstractNumId w:val="11"/>
  </w:num>
  <w:num w16cid:durableId="1868907360" w:numId="14">
    <w:abstractNumId w:val="11"/>
  </w:num>
  <w:num w16cid:durableId="1005084752" w:numId="15">
    <w:abstractNumId w:val="11"/>
  </w:num>
  <w:num w16cid:durableId="1227764326" w:numId="16">
    <w:abstractNumId w:val="11"/>
  </w:num>
  <w:num w16cid:durableId="1412385942" w:numId="17">
    <w:abstractNumId w:val="11"/>
  </w:num>
  <w:num w16cid:durableId="376776895" w:numId="18">
    <w:abstractNumId w:val="11"/>
  </w:num>
  <w:num w16cid:durableId="450327047" w:numId="19">
    <w:abstractNumId w:val="0"/>
  </w:num>
  <w:num w16cid:durableId="1419525849" w:numId="20">
    <w:abstractNumId w:val="11"/>
  </w:num>
  <w:num w16cid:durableId="1916234388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E5B"/>
    <w:pPr>
      <w:spacing w:after="180" w:before="180"/>
    </w:pPr>
    <w:rPr>
      <w:rFonts w:asciiTheme="minorEastAsia" w:hAnsiTheme="minorEastAsia"/>
      <w:lang w:eastAsia="zh-CN"/>
    </w:rPr>
  </w:style>
  <w:style w:styleId="Heading1" w:type="paragraph">
    <w:name w:val="heading 1"/>
    <w:basedOn w:val="Normal"/>
    <w:next w:val="BodyText"/>
    <w:uiPriority w:val="9"/>
    <w:qFormat/>
    <w:rsid w:val="00C57334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2AB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932C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6F284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5"/>
    </w:pPr>
    <w:rPr>
      <w:rFonts w:asciiTheme="majorEastAsia" w:cstheme="majorBidi" w:eastAsiaTheme="majorEastAsia" w:hAnsiTheme="majorEastAsia"/>
      <w:i/>
      <w:iCs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A1AE7"/>
    <w:pPr>
      <w:ind w:firstLine="432"/>
    </w:pPr>
  </w:style>
  <w:style w:customStyle="1" w:styleId="FirstParagraph" w:type="paragraph">
    <w:name w:val="First Paragraph"/>
    <w:basedOn w:val="BodyText"/>
    <w:next w:val="BodyText"/>
    <w:qFormat/>
    <w:rsid w:val="000B13E0"/>
  </w:style>
  <w:style w:customStyle="1" w:styleId="Compact" w:type="paragraph">
    <w:name w:val="Compact"/>
    <w:basedOn w:val="BodyText"/>
    <w:qFormat/>
    <w:rsid w:val="00CE30A8"/>
    <w:pPr>
      <w:spacing w:after="36" w:before="36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063C3D"/>
    <w:tblPr>
      <w:tblInd w:type="dxa" w:w="0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8" w:val="single"/>
        <w:insideV w:color="auto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cBorders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152D1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10732"/>
  </w:style>
  <w:style w:styleId="Footer" w:type="paragraph">
    <w:name w:val="footer"/>
    <w:basedOn w:val="Normal"/>
    <w:link w:val="Foot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10732"/>
  </w:style>
  <w:style w:customStyle="1" w:styleId="BodyTextChar" w:type="characte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styleId="TOC2" w:type="paragraph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styleId="TOC1" w:type="paragraph">
    <w:name w:val="toc 1"/>
    <w:basedOn w:val="Normal"/>
    <w:next w:val="Normal"/>
    <w:autoRedefine/>
    <w:semiHidden/>
    <w:unhideWhenUsed/>
    <w:rsid w:val="003A764C"/>
    <w:pPr>
      <w:spacing w:after="100"/>
    </w:pPr>
  </w:style>
  <w:style w:styleId="TableGrid" w:type="table">
    <w:name w:val="Table Grid"/>
    <w:basedOn w:val="TableNormal"/>
    <w:rsid w:val="00BB1B3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5" w:type="table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3" w:type="table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CoverTitle" w:type="paragraph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cs="Arial" w:eastAsia="方正仿宋_GB2312" w:hAnsi="仿宋"/>
      <w:sz w:val="52"/>
      <w:szCs w:val="52"/>
      <w:lang w:eastAsia="zh-CN"/>
    </w:rPr>
  </w:style>
  <w:style w:styleId="TOC4" w:type="paragraph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9a2227f" TargetMode="External" /><Relationship Type="http://schemas.openxmlformats.org/officeDocument/2006/relationships/hyperlink" Id="rId21" Target="https://github.com/chatopera/cskefu.roadmap/commits/mas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9a2227f" TargetMode="External" /><Relationship Type="http://schemas.openxmlformats.org/officeDocument/2006/relationships/hyperlink" Id="rId21" Target="https://github.com/chatopera/cskefu.roadmap/commits/mas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2022-05-04T01:20:21Z</dcterms:created>
  <dcterms:modified xsi:type="dcterms:W3CDTF">2022-05-04T01:20:21Z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