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45E30" w14:textId="6D6AC149" w:rsidR="00390D8E" w:rsidRPr="00390D8E" w:rsidRDefault="00390D8E" w:rsidP="00390D8E">
      <w:pPr>
        <w:widowControl w:val="0"/>
        <w:jc w:val="both"/>
        <w:rPr>
          <w:rFonts w:ascii="微软雅黑" w:eastAsia="微软雅黑" w:hAnsi="微软雅黑"/>
          <w:color w:val="000000"/>
          <w:kern w:val="2"/>
          <w:sz w:val="21"/>
          <w:szCs w:val="21"/>
          <w:lang w:eastAsia="zh-CN"/>
        </w:rPr>
      </w:pPr>
      <w:r w:rsidRPr="00390D8E">
        <w:rPr>
          <w:rFonts w:ascii="微软雅黑" w:eastAsia="微软雅黑" w:hAnsi="微软雅黑" w:hint="eastAsia"/>
          <w:color w:val="000000"/>
          <w:kern w:val="2"/>
          <w:sz w:val="21"/>
          <w:szCs w:val="21"/>
          <w:lang w:eastAsia="zh-CN"/>
        </w:rPr>
        <w:t>总述：</w:t>
      </w:r>
    </w:p>
    <w:p w14:paraId="19AFD5EF" w14:textId="77777777" w:rsidR="00C369A0" w:rsidRDefault="004715DE" w:rsidP="004715DE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作品预</w:t>
      </w:r>
      <w:r w:rsidRPr="005A138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搭建的数字识别系统使用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MIPI</w:t>
      </w:r>
      <w:r w:rsidRPr="005A138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摄像头OV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5647</w:t>
      </w:r>
      <w:r w:rsidRPr="005A138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采集图像信息，通过FPGA实现图像预处理、数字信息识别和显示。该数字识别系统由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四</w:t>
      </w:r>
      <w:r w:rsidRPr="005A138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个基本模块组成: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图像采集模块、</w:t>
      </w:r>
      <w:r w:rsidRPr="005A138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预处理模块、数字特征提取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及识别</w:t>
      </w:r>
      <w:r w:rsidRPr="005A138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模块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和H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DMI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显示模块</w:t>
      </w:r>
      <w:r w:rsidR="00C369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</w:p>
    <w:p w14:paraId="32C92B9E" w14:textId="5221815A" w:rsidR="004715DE" w:rsidRPr="005C3CCB" w:rsidRDefault="00C369A0" w:rsidP="005C3CCB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作品</w:t>
      </w:r>
      <w:r w:rsidR="0064621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计划实现</w:t>
      </w:r>
      <w:r w:rsidR="005C3CC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：</w:t>
      </w:r>
    </w:p>
    <w:p w14:paraId="081EB871" w14:textId="096E7AF5" w:rsidR="005C3CCB" w:rsidRDefault="005C3CCB" w:rsidP="005C3CCB">
      <w:pPr>
        <w:pStyle w:val="a9"/>
        <w:widowControl w:val="0"/>
        <w:numPr>
          <w:ilvl w:val="0"/>
          <w:numId w:val="3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彩条显示等多种</w:t>
      </w:r>
      <w:r w:rsidR="00387649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静态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图案显示；</w:t>
      </w:r>
    </w:p>
    <w:p w14:paraId="45E68ED2" w14:textId="77777777" w:rsidR="00256283" w:rsidRDefault="00DF53EB" w:rsidP="005C3CCB">
      <w:pPr>
        <w:pStyle w:val="a9"/>
        <w:widowControl w:val="0"/>
        <w:numPr>
          <w:ilvl w:val="0"/>
          <w:numId w:val="3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摄像头视频输入及</w:t>
      </w:r>
      <w:r w:rsidR="0025628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H</w:t>
      </w:r>
      <w:r w:rsidR="00256283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DMI</w:t>
      </w:r>
      <w:r w:rsidR="0025628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输出</w:t>
      </w:r>
    </w:p>
    <w:p w14:paraId="6DA3F87C" w14:textId="43E59519" w:rsidR="005C3CCB" w:rsidRDefault="00256283" w:rsidP="005C3CCB">
      <w:pPr>
        <w:pStyle w:val="a9"/>
        <w:widowControl w:val="0"/>
        <w:numPr>
          <w:ilvl w:val="0"/>
          <w:numId w:val="3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静态/动态图像的</w:t>
      </w:r>
      <w:r w:rsidR="005C3CC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边缘检测；</w:t>
      </w:r>
    </w:p>
    <w:p w14:paraId="3604E997" w14:textId="5332E9C1" w:rsidR="005C3CCB" w:rsidRDefault="005C3CCB" w:rsidP="005C3CCB">
      <w:pPr>
        <w:pStyle w:val="a9"/>
        <w:widowControl w:val="0"/>
        <w:numPr>
          <w:ilvl w:val="0"/>
          <w:numId w:val="3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静态图像的数字识别；</w:t>
      </w:r>
    </w:p>
    <w:p w14:paraId="5C1C76CE" w14:textId="1F5BDD04" w:rsidR="005C3CCB" w:rsidRPr="005C3CCB" w:rsidRDefault="005C3CCB" w:rsidP="005C3CCB">
      <w:pPr>
        <w:pStyle w:val="a9"/>
        <w:widowControl w:val="0"/>
        <w:numPr>
          <w:ilvl w:val="0"/>
          <w:numId w:val="3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5C3CC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多位数字的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动态</w:t>
      </w:r>
      <w:r w:rsidRPr="005C3CC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识别功能，并使在显示器上显示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结果数列。</w:t>
      </w:r>
    </w:p>
    <w:p w14:paraId="6A9B19F2" w14:textId="028AD6F7" w:rsidR="004715DE" w:rsidRDefault="00101E28" w:rsidP="00101E28">
      <w:pPr>
        <w:widowControl w:val="0"/>
        <w:ind w:firstLineChars="200" w:firstLine="40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101E28">
        <w:rPr>
          <w:noProof/>
        </w:rPr>
        <w:drawing>
          <wp:inline distT="0" distB="0" distL="0" distR="0" wp14:anchorId="4363E6A4" wp14:editId="5824B7B2">
            <wp:extent cx="5976620" cy="2755265"/>
            <wp:effectExtent l="0" t="0" r="508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590A" w14:textId="73F9B84C" w:rsidR="004715DE" w:rsidRDefault="004715DE" w:rsidP="004715DE">
      <w:pPr>
        <w:widowControl w:val="0"/>
        <w:ind w:firstLineChars="200" w:firstLine="36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FB14BD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图1.</w:t>
      </w:r>
      <w:r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项目系统框</w:t>
      </w:r>
      <w:r w:rsidRPr="00FB14BD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图</w:t>
      </w:r>
    </w:p>
    <w:p w14:paraId="2847C5B4" w14:textId="77777777" w:rsidR="004715DE" w:rsidRPr="009F0F31" w:rsidRDefault="004715DE" w:rsidP="00390D8E">
      <w:pPr>
        <w:pStyle w:val="a9"/>
        <w:widowControl w:val="0"/>
        <w:numPr>
          <w:ilvl w:val="0"/>
          <w:numId w:val="2"/>
        </w:numPr>
        <w:spacing w:before="240"/>
        <w:ind w:firstLineChars="0"/>
        <w:jc w:val="both"/>
        <w:rPr>
          <w:rFonts w:ascii="微软雅黑" w:eastAsia="微软雅黑" w:hAnsi="微软雅黑"/>
          <w:color w:val="000000"/>
          <w:kern w:val="2"/>
          <w:sz w:val="21"/>
          <w:szCs w:val="21"/>
          <w:lang w:eastAsia="zh-CN"/>
        </w:rPr>
      </w:pPr>
      <w:r w:rsidRPr="009F0F31">
        <w:rPr>
          <w:rFonts w:ascii="微软雅黑" w:eastAsia="微软雅黑" w:hAnsi="微软雅黑" w:hint="eastAsia"/>
          <w:color w:val="000000"/>
          <w:kern w:val="2"/>
          <w:sz w:val="21"/>
          <w:szCs w:val="21"/>
          <w:lang w:eastAsia="zh-CN"/>
        </w:rPr>
        <w:t>图像采集模块</w:t>
      </w:r>
    </w:p>
    <w:p w14:paraId="39788CB3" w14:textId="164BF84B" w:rsidR="00390D8E" w:rsidRDefault="004715DE" w:rsidP="00390D8E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本模块利用已有I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P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核以及Verilog编程语言，</w:t>
      </w:r>
      <w:r w:rsidRPr="00F02E0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通过例化IIC模块与摄像头进行初始化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，实现摄像头图像读取与输出。模块设计时，通过查阅</w:t>
      </w:r>
      <w:r w:rsidRPr="002876D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OV5647数据手册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，设置摄像头输出图像的配置及定时参数。根据</w:t>
      </w:r>
      <w:r w:rsidRPr="00FB0E6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摄像头内部时钟的控制，通过改变寄存器的值，来设置摄像头内部PLL时钟分频，进而调节输出图像的频率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</w:p>
    <w:p w14:paraId="747718FB" w14:textId="77777777" w:rsidR="004715DE" w:rsidRPr="009F0F31" w:rsidRDefault="004715DE" w:rsidP="00390D8E">
      <w:pPr>
        <w:pStyle w:val="a9"/>
        <w:widowControl w:val="0"/>
        <w:numPr>
          <w:ilvl w:val="0"/>
          <w:numId w:val="2"/>
        </w:numPr>
        <w:spacing w:before="240"/>
        <w:ind w:firstLineChars="0"/>
        <w:jc w:val="both"/>
        <w:rPr>
          <w:rFonts w:ascii="微软雅黑" w:eastAsia="微软雅黑" w:hAnsi="微软雅黑"/>
          <w:color w:val="000000"/>
          <w:kern w:val="2"/>
          <w:sz w:val="21"/>
          <w:szCs w:val="21"/>
          <w:lang w:eastAsia="zh-CN"/>
        </w:rPr>
      </w:pPr>
      <w:r w:rsidRPr="009F0F31">
        <w:rPr>
          <w:rFonts w:ascii="微软雅黑" w:eastAsia="微软雅黑" w:hAnsi="微软雅黑" w:hint="eastAsia"/>
          <w:color w:val="000000"/>
          <w:kern w:val="2"/>
          <w:sz w:val="21"/>
          <w:szCs w:val="21"/>
          <w:lang w:eastAsia="zh-CN"/>
        </w:rPr>
        <w:t>图像预处理模块</w:t>
      </w:r>
    </w:p>
    <w:p w14:paraId="18064AD3" w14:textId="77777777" w:rsidR="004715DE" w:rsidRDefault="004715DE" w:rsidP="004715DE">
      <w:pPr>
        <w:widowControl w:val="0"/>
        <w:ind w:firstLineChars="200" w:firstLine="420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2A53B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图像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预</w:t>
      </w:r>
      <w:r w:rsidRPr="002A53B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处理模块的整体设计框图如图所示，分别为灰度化模块、去噪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处理</w:t>
      </w:r>
      <w:r w:rsidRPr="002A53B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模块、二值化模块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、数据存储模块</w:t>
      </w:r>
      <w:r w:rsidRPr="002A53B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</w:p>
    <w:p w14:paraId="44713B06" w14:textId="0F47A8DE" w:rsidR="004715DE" w:rsidRDefault="001338A8" w:rsidP="004715DE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1338A8">
        <w:rPr>
          <w:noProof/>
        </w:rPr>
        <w:drawing>
          <wp:inline distT="0" distB="0" distL="0" distR="0" wp14:anchorId="788EFCB2" wp14:editId="77BFE9C2">
            <wp:extent cx="5481320" cy="1274820"/>
            <wp:effectExtent l="0" t="0" r="508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632" cy="128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1BC3" w14:textId="77777777" w:rsidR="004715DE" w:rsidRPr="00FB14BD" w:rsidRDefault="004715DE" w:rsidP="004715DE">
      <w:pPr>
        <w:widowControl w:val="0"/>
        <w:ind w:firstLineChars="200" w:firstLine="36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FB14BD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lastRenderedPageBreak/>
        <w:t>图</w:t>
      </w:r>
      <w:r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2</w:t>
      </w:r>
      <w:r w:rsidRPr="00FB14BD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.</w:t>
      </w:r>
      <w:r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图像预处理模块</w:t>
      </w:r>
      <w:r w:rsidRPr="00FB14BD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设计</w:t>
      </w:r>
      <w:r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框</w:t>
      </w:r>
      <w:r w:rsidRPr="00FB14BD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图</w:t>
      </w:r>
    </w:p>
    <w:p w14:paraId="511FE5B9" w14:textId="77777777" w:rsidR="004715DE" w:rsidRPr="009F0F31" w:rsidRDefault="004715DE" w:rsidP="00390D8E">
      <w:pPr>
        <w:widowControl w:val="0"/>
        <w:spacing w:before="240"/>
        <w:jc w:val="both"/>
        <w:rPr>
          <w:rFonts w:ascii="黑体" w:eastAsia="黑体" w:hAnsi="黑体"/>
          <w:color w:val="000000"/>
          <w:kern w:val="2"/>
          <w:sz w:val="21"/>
          <w:szCs w:val="21"/>
          <w:lang w:eastAsia="zh-CN"/>
        </w:rPr>
      </w:pPr>
      <w:r>
        <w:rPr>
          <w:rFonts w:ascii="黑体" w:eastAsia="黑体" w:hAnsi="黑体" w:hint="eastAsia"/>
          <w:color w:val="000000"/>
          <w:kern w:val="2"/>
          <w:sz w:val="21"/>
          <w:szCs w:val="21"/>
          <w:lang w:eastAsia="zh-CN"/>
        </w:rPr>
        <w:t>2</w:t>
      </w:r>
      <w:r w:rsidRPr="009F0F31">
        <w:rPr>
          <w:rFonts w:ascii="黑体" w:eastAsia="黑体" w:hAnsi="黑体" w:hint="eastAsia"/>
          <w:color w:val="000000"/>
          <w:kern w:val="2"/>
          <w:sz w:val="21"/>
          <w:szCs w:val="21"/>
          <w:lang w:eastAsia="zh-CN"/>
        </w:rPr>
        <w:t>.1图像灰度化</w:t>
      </w:r>
    </w:p>
    <w:p w14:paraId="4FBCDAE6" w14:textId="26F446B6" w:rsidR="004715DE" w:rsidRDefault="004715DE" w:rsidP="004715DE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6D58E1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图像灰度化模块是先将摄像头采集到的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彩色</w:t>
      </w:r>
      <w:r w:rsidRPr="006D58E1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图像数据转化为灰度图像数据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 w:rsidRPr="0018657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彩色图像是指每个像素由R、G、B分量构成的图像，其中R、G、B是由不同的灰度级来描述的。在处理这种图像格式时，因其每个像素都有三个分量且代表意义不同，故不能统一处理，而要分开来处理，但这会浪费大量的时间以及资源。因而，可以采取降维的方法来对其灰度化处理，这样可以提高系统运行效率以及节省硬件资源。当彩色图像三种分量的值相等时，图像将变成灰色。</w:t>
      </w:r>
    </w:p>
    <w:p w14:paraId="1B268A97" w14:textId="77777777" w:rsidR="004715DE" w:rsidRDefault="004715DE" w:rsidP="004715DE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18657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彩色图像中R、G、B三分量分别代表红色、绿色、蓝色的亮度值，而人眼对这三种颜色的敏感度是不同的，其中绿色的敏感度最高，红色次之，蓝色的敏感度最低。因此，对这三个分量要以不同的权值进行加权平均得到较合理的灰度图像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，公式如下：</w:t>
      </w:r>
    </w:p>
    <w:p w14:paraId="309F7EF3" w14:textId="77777777" w:rsidR="004715DE" w:rsidRDefault="004715DE" w:rsidP="004715DE">
      <w:pPr>
        <w:widowControl w:val="0"/>
        <w:ind w:firstLineChars="200" w:firstLine="42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m:oMath>
        <m:r>
          <w:rPr>
            <w:rFonts w:ascii="Cambria Math" w:eastAsiaTheme="minorEastAsia" w:hAnsi="Cambria Math"/>
            <w:color w:val="000000"/>
            <w:kern w:val="2"/>
            <w:sz w:val="21"/>
            <w:szCs w:val="21"/>
            <w:lang w:eastAsia="zh-CN"/>
          </w:rPr>
          <m:t xml:space="preserve">Gray=R*0.3+G*0.59+B*0.11 </m:t>
        </m:r>
      </m:oMath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</w:t>
      </w:r>
    </w:p>
    <w:p w14:paraId="71D5FDAD" w14:textId="77777777" w:rsidR="004715DE" w:rsidRDefault="004715DE" w:rsidP="004715DE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但</w:t>
      </w:r>
      <w:r w:rsidRPr="0018657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对于FPGA来说，这样的浮点运算耗费资源过多，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需要在此公式基础上</w:t>
      </w:r>
      <w:r w:rsidRPr="0018657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进行算法优化,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即</w:t>
      </w:r>
      <w:r w:rsidRPr="0018657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去浮点运算。</w:t>
      </w:r>
    </w:p>
    <w:p w14:paraId="3971C80A" w14:textId="77777777" w:rsidR="004715DE" w:rsidRPr="006D58E1" w:rsidRDefault="004715DE" w:rsidP="00390D8E">
      <w:pPr>
        <w:widowControl w:val="0"/>
        <w:spacing w:before="240"/>
        <w:jc w:val="both"/>
        <w:rPr>
          <w:rFonts w:ascii="黑体" w:eastAsia="黑体" w:hAnsi="黑体"/>
          <w:color w:val="000000"/>
          <w:kern w:val="2"/>
          <w:sz w:val="21"/>
          <w:szCs w:val="21"/>
          <w:lang w:eastAsia="zh-CN"/>
        </w:rPr>
      </w:pPr>
      <w:r>
        <w:rPr>
          <w:rFonts w:ascii="黑体" w:eastAsia="黑体" w:hAnsi="黑体" w:hint="eastAsia"/>
          <w:color w:val="000000"/>
          <w:kern w:val="2"/>
          <w:sz w:val="21"/>
          <w:szCs w:val="21"/>
          <w:lang w:eastAsia="zh-CN"/>
        </w:rPr>
        <w:t>2</w:t>
      </w:r>
      <w:r w:rsidRPr="006D58E1">
        <w:rPr>
          <w:rFonts w:ascii="黑体" w:eastAsia="黑体" w:hAnsi="黑体" w:hint="eastAsia"/>
          <w:color w:val="000000"/>
          <w:kern w:val="2"/>
          <w:sz w:val="21"/>
          <w:szCs w:val="21"/>
          <w:lang w:eastAsia="zh-CN"/>
        </w:rPr>
        <w:t>.2图像去噪处理</w:t>
      </w:r>
    </w:p>
    <w:p w14:paraId="5D13FA94" w14:textId="77777777" w:rsidR="004715DE" w:rsidRDefault="004715DE" w:rsidP="004715DE">
      <w:pPr>
        <w:widowControl w:val="0"/>
        <w:ind w:firstLineChars="200" w:firstLine="400"/>
        <w:jc w:val="center"/>
        <w:rPr>
          <w:rFonts w:asciiTheme="minorEastAsia" w:eastAsiaTheme="minorEastAsia" w:hAnsiTheme="minorEastAsia"/>
          <w:color w:val="000000"/>
          <w:kern w:val="2"/>
          <w:sz w:val="18"/>
          <w:szCs w:val="18"/>
          <w:lang w:eastAsia="zh-CN"/>
        </w:rPr>
      </w:pPr>
      <w:r w:rsidRPr="00683FAF">
        <w:rPr>
          <w:noProof/>
        </w:rPr>
        <w:drawing>
          <wp:inline distT="0" distB="0" distL="0" distR="0" wp14:anchorId="0CE7111B" wp14:editId="1787FAC0">
            <wp:extent cx="4260000" cy="16200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FBF1" w14:textId="05FD2731" w:rsidR="004715DE" w:rsidRPr="007030D5" w:rsidRDefault="004715DE" w:rsidP="006A111D">
      <w:pPr>
        <w:widowControl w:val="0"/>
        <w:ind w:firstLineChars="200" w:firstLine="36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FB14BD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图</w:t>
      </w:r>
      <w:r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3</w:t>
      </w:r>
      <w:r w:rsidRPr="00FB14BD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.</w:t>
      </w:r>
      <w:r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图像去噪模块</w:t>
      </w:r>
      <w:r w:rsidRPr="00FB14BD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设计</w:t>
      </w:r>
      <w:r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框</w:t>
      </w:r>
      <w:r w:rsidRPr="00FB14BD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图</w:t>
      </w:r>
    </w:p>
    <w:p w14:paraId="7C05F84E" w14:textId="1BB57A41" w:rsidR="004715DE" w:rsidRDefault="004715DE" w:rsidP="004715DE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2A53B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图像去噪模块是对图像数据进行去噪处理，减少图像噪声对后期识别结果的影响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 w:rsidRPr="00184DE7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因为图像采集与处理过程中会产生噪声，降低图像的质量，对后期的处理结果会产生影响，所以要进行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图像去噪处理</w:t>
      </w:r>
      <w:r w:rsidRPr="00184DE7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</w:p>
    <w:p w14:paraId="2E3FDEA9" w14:textId="0247D4C7" w:rsidR="004715DE" w:rsidRDefault="004715DE" w:rsidP="00A54303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A539A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本设计</w:t>
      </w:r>
      <w:r w:rsidR="001475E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拟</w:t>
      </w:r>
      <w:r w:rsidRPr="00A539A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利用均值滤波法对图像数据展开图像去噪，该方式为线性滤波算法。先对图像中的像素构建模板，而后对模板中的像素展开处理，即求平均值，最后将得到的平均值赋给原来的像素值。即对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表3.2.1</w:t>
      </w:r>
      <w:r w:rsidRPr="00A539A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中的P11、P12、P13、P21、P23、P31、P32、P33像素求平均值，用求得的平均值替代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P</w:t>
      </w:r>
      <w:r w:rsidR="002F55A1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22</w:t>
      </w:r>
      <w:r w:rsidRPr="00A539A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的像素值。</w:t>
      </w:r>
    </w:p>
    <w:tbl>
      <w:tblPr>
        <w:tblStyle w:val="aa"/>
        <w:tblW w:w="0" w:type="auto"/>
        <w:tblInd w:w="3659" w:type="dxa"/>
        <w:tblLook w:val="04A0" w:firstRow="1" w:lastRow="0" w:firstColumn="1" w:lastColumn="0" w:noHBand="0" w:noVBand="1"/>
      </w:tblPr>
      <w:tblGrid>
        <w:gridCol w:w="696"/>
        <w:gridCol w:w="709"/>
        <w:gridCol w:w="709"/>
      </w:tblGrid>
      <w:tr w:rsidR="004715DE" w14:paraId="3B21C091" w14:textId="77777777" w:rsidTr="008223FB">
        <w:trPr>
          <w:trHeight w:val="609"/>
        </w:trPr>
        <w:tc>
          <w:tcPr>
            <w:tcW w:w="675" w:type="dxa"/>
          </w:tcPr>
          <w:p w14:paraId="634DBD5A" w14:textId="3D5DCDF5" w:rsidR="004715DE" w:rsidRPr="00A539A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32"/>
                <w:szCs w:val="32"/>
                <w:lang w:eastAsia="zh-CN"/>
              </w:rPr>
            </w:pPr>
            <w:r w:rsidRPr="00A539AA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P</w:t>
            </w:r>
            <w:r w:rsidRPr="00A539AA">
              <w:rPr>
                <w:rFonts w:asciiTheme="minorEastAsia" w:eastAsiaTheme="minorEastAsia" w:hAnsiTheme="minorEastAsia"/>
                <w:color w:val="000000"/>
                <w:kern w:val="2"/>
                <w:sz w:val="32"/>
                <w:szCs w:val="32"/>
                <w:lang w:eastAsia="zh-CN"/>
              </w:rPr>
              <w:t>1</w:t>
            </w:r>
            <w:r w:rsidR="002F55A1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1</w:t>
            </w:r>
          </w:p>
        </w:tc>
        <w:tc>
          <w:tcPr>
            <w:tcW w:w="709" w:type="dxa"/>
          </w:tcPr>
          <w:p w14:paraId="38661C3C" w14:textId="52B2F84F" w:rsidR="004715DE" w:rsidRPr="00A539A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32"/>
                <w:szCs w:val="32"/>
                <w:lang w:eastAsia="zh-CN"/>
              </w:rPr>
            </w:pPr>
            <w:r w:rsidRPr="00A539AA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P</w:t>
            </w:r>
            <w:r w:rsidR="002F55A1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1</w:t>
            </w:r>
            <w:r w:rsidRPr="00A539AA">
              <w:rPr>
                <w:rFonts w:asciiTheme="minorEastAsia" w:eastAsiaTheme="minorEastAsia" w:hAnsiTheme="minorEastAsia"/>
                <w:color w:val="000000"/>
                <w:kern w:val="2"/>
                <w:sz w:val="32"/>
                <w:szCs w:val="32"/>
                <w:lang w:eastAsia="zh-CN"/>
              </w:rPr>
              <w:t>2</w:t>
            </w:r>
          </w:p>
        </w:tc>
        <w:tc>
          <w:tcPr>
            <w:tcW w:w="709" w:type="dxa"/>
          </w:tcPr>
          <w:p w14:paraId="4055EAE9" w14:textId="36ECD367" w:rsidR="004715DE" w:rsidRPr="00A539A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32"/>
                <w:szCs w:val="32"/>
                <w:lang w:eastAsia="zh-CN"/>
              </w:rPr>
            </w:pPr>
            <w:r w:rsidRPr="00A539AA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P</w:t>
            </w:r>
            <w:r w:rsidR="002F55A1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1</w:t>
            </w:r>
            <w:r w:rsidRPr="00A539AA">
              <w:rPr>
                <w:rFonts w:asciiTheme="minorEastAsia" w:eastAsiaTheme="minorEastAsia" w:hAnsiTheme="minorEastAsia"/>
                <w:color w:val="000000"/>
                <w:kern w:val="2"/>
                <w:sz w:val="32"/>
                <w:szCs w:val="32"/>
                <w:lang w:eastAsia="zh-CN"/>
              </w:rPr>
              <w:t>3</w:t>
            </w:r>
          </w:p>
        </w:tc>
      </w:tr>
      <w:tr w:rsidR="004715DE" w14:paraId="1FA0C7C9" w14:textId="77777777" w:rsidTr="008223FB">
        <w:trPr>
          <w:trHeight w:val="580"/>
        </w:trPr>
        <w:tc>
          <w:tcPr>
            <w:tcW w:w="675" w:type="dxa"/>
          </w:tcPr>
          <w:p w14:paraId="18E53EF0" w14:textId="057063B3" w:rsidR="004715DE" w:rsidRPr="00A539A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32"/>
                <w:szCs w:val="32"/>
                <w:lang w:eastAsia="zh-CN"/>
              </w:rPr>
            </w:pPr>
            <w:r w:rsidRPr="00A539AA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P</w:t>
            </w:r>
            <w:r w:rsidR="002F55A1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21</w:t>
            </w:r>
          </w:p>
        </w:tc>
        <w:tc>
          <w:tcPr>
            <w:tcW w:w="709" w:type="dxa"/>
          </w:tcPr>
          <w:p w14:paraId="2DAC42DF" w14:textId="4A55941E" w:rsidR="004715DE" w:rsidRPr="007535A4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b/>
                <w:bCs/>
                <w:kern w:val="2"/>
                <w:sz w:val="32"/>
                <w:szCs w:val="32"/>
                <w:lang w:eastAsia="zh-CN"/>
              </w:rPr>
            </w:pPr>
            <w:r w:rsidRPr="007535A4">
              <w:rPr>
                <w:rFonts w:asciiTheme="minorEastAsia" w:eastAsiaTheme="minorEastAsia" w:hAnsiTheme="minorEastAsia" w:hint="eastAsia"/>
                <w:b/>
                <w:bCs/>
                <w:kern w:val="2"/>
                <w:sz w:val="32"/>
                <w:szCs w:val="32"/>
                <w:highlight w:val="red"/>
                <w:lang w:eastAsia="zh-CN"/>
              </w:rPr>
              <w:t>P</w:t>
            </w:r>
            <w:r w:rsidR="002F55A1">
              <w:rPr>
                <w:rFonts w:asciiTheme="minorEastAsia" w:eastAsiaTheme="minorEastAsia" w:hAnsiTheme="minorEastAsia" w:hint="eastAsia"/>
                <w:b/>
                <w:bCs/>
                <w:kern w:val="2"/>
                <w:sz w:val="32"/>
                <w:szCs w:val="32"/>
                <w:highlight w:val="red"/>
                <w:lang w:eastAsia="zh-CN"/>
              </w:rPr>
              <w:t>22</w:t>
            </w:r>
          </w:p>
        </w:tc>
        <w:tc>
          <w:tcPr>
            <w:tcW w:w="709" w:type="dxa"/>
          </w:tcPr>
          <w:p w14:paraId="448E3C01" w14:textId="53D7ADE7" w:rsidR="004715DE" w:rsidRPr="00A539A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32"/>
                <w:szCs w:val="32"/>
                <w:lang w:eastAsia="zh-CN"/>
              </w:rPr>
            </w:pPr>
            <w:r w:rsidRPr="00A539AA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P</w:t>
            </w:r>
            <w:r w:rsidR="002F55A1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23</w:t>
            </w:r>
          </w:p>
        </w:tc>
      </w:tr>
      <w:tr w:rsidR="004715DE" w14:paraId="1E380E20" w14:textId="77777777" w:rsidTr="008223FB">
        <w:trPr>
          <w:trHeight w:val="613"/>
        </w:trPr>
        <w:tc>
          <w:tcPr>
            <w:tcW w:w="675" w:type="dxa"/>
          </w:tcPr>
          <w:p w14:paraId="761D2031" w14:textId="422B6019" w:rsidR="004715DE" w:rsidRPr="00A539A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32"/>
                <w:szCs w:val="32"/>
                <w:lang w:eastAsia="zh-CN"/>
              </w:rPr>
            </w:pPr>
            <w:r w:rsidRPr="00A539AA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P</w:t>
            </w:r>
            <w:r w:rsidR="002F55A1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31</w:t>
            </w:r>
          </w:p>
        </w:tc>
        <w:tc>
          <w:tcPr>
            <w:tcW w:w="709" w:type="dxa"/>
          </w:tcPr>
          <w:p w14:paraId="5668DE27" w14:textId="7A9959A5" w:rsidR="004715DE" w:rsidRPr="00A539A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32"/>
                <w:szCs w:val="32"/>
                <w:lang w:eastAsia="zh-CN"/>
              </w:rPr>
            </w:pPr>
            <w:r w:rsidRPr="00A539AA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P</w:t>
            </w:r>
            <w:r w:rsidR="002F55A1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32</w:t>
            </w:r>
          </w:p>
        </w:tc>
        <w:tc>
          <w:tcPr>
            <w:tcW w:w="709" w:type="dxa"/>
          </w:tcPr>
          <w:p w14:paraId="101F5CCE" w14:textId="279B3229" w:rsidR="004715DE" w:rsidRPr="00A539A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32"/>
                <w:szCs w:val="32"/>
                <w:lang w:eastAsia="zh-CN"/>
              </w:rPr>
            </w:pPr>
            <w:r w:rsidRPr="00A539AA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P</w:t>
            </w:r>
            <w:r w:rsidR="002F55A1">
              <w:rPr>
                <w:rFonts w:asciiTheme="minorEastAsia" w:eastAsiaTheme="minorEastAsia" w:hAnsiTheme="minorEastAsia" w:hint="eastAsia"/>
                <w:color w:val="000000"/>
                <w:kern w:val="2"/>
                <w:sz w:val="32"/>
                <w:szCs w:val="32"/>
                <w:lang w:eastAsia="zh-CN"/>
              </w:rPr>
              <w:t>33</w:t>
            </w:r>
          </w:p>
        </w:tc>
      </w:tr>
    </w:tbl>
    <w:p w14:paraId="2386546F" w14:textId="1C3953DC" w:rsidR="00B862EC" w:rsidRPr="00B862EC" w:rsidRDefault="004715DE" w:rsidP="00B862EC">
      <w:pPr>
        <w:widowControl w:val="0"/>
        <w:ind w:firstLineChars="200" w:firstLine="36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表2.2图像去噪模块</w:t>
      </w:r>
      <w:r w:rsidRPr="00FB14BD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设计</w:t>
      </w:r>
      <w:r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框</w:t>
      </w:r>
      <w:r w:rsidRPr="00FB14BD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图</w:t>
      </w:r>
    </w:p>
    <w:p w14:paraId="6DF4ED0D" w14:textId="1CF75341" w:rsidR="001B200B" w:rsidRDefault="00D335E8" w:rsidP="00D335E8">
      <w:pPr>
        <w:widowControl w:val="0"/>
        <w:spacing w:before="24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除此之外，</w:t>
      </w:r>
      <w:r w:rsidRPr="00D335E8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本项目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还尝试采用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S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obel算法，实现</w:t>
      </w:r>
      <w:r w:rsidRPr="00D335E8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像素图像边缘检测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 w:rsidR="004E3C50" w:rsidRPr="004E3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在技术上，</w:t>
      </w:r>
      <w:r w:rsidR="004E3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sobel算子</w:t>
      </w:r>
      <w:r w:rsidR="004E3C50" w:rsidRPr="004E3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是一个离散的一阶差分算子，用来计算图像亮度函数的一阶梯度之近似值。在图像的任何一点使用此算子，将会产生该点对应的梯度矢量或是其法矢量</w:t>
      </w:r>
      <w:r w:rsidR="004E3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 w:rsidRPr="00D335E8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Soble边缘检测通常带有方向性，可以只检测竖直边缘或垂直边缘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</w:t>
      </w:r>
      <w:r w:rsidRPr="00D335E8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或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者</w:t>
      </w:r>
      <w:r w:rsidRPr="00D335E8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都检测。</w:t>
      </w:r>
      <w:r w:rsidR="004E3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算法如下。</w:t>
      </w:r>
    </w:p>
    <w:p w14:paraId="5FE6FBEF" w14:textId="21A97633" w:rsidR="001B200B" w:rsidRDefault="001B200B" w:rsidP="001B200B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lastRenderedPageBreak/>
        <w:t>X方向</w:t>
      </w:r>
      <w:r w:rsidR="004E3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S</w:t>
      </w:r>
      <w:r w:rsidR="004E3C50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obel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算子为，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/>
                <w:kern w:val="2"/>
                <w:sz w:val="21"/>
                <w:szCs w:val="21"/>
                <w:lang w:eastAsia="zh-CN"/>
              </w:rPr>
            </m:ctrlPr>
          </m:mPr>
          <m:mr>
            <m:e>
              <m:r>
                <w:rPr>
                  <w:rFonts w:ascii="微软雅黑" w:eastAsia="微软雅黑" w:hAnsi="微软雅黑" w:cs="微软雅黑" w:hint="eastAsia"/>
                  <w:color w:val="000000"/>
                  <w:kern w:val="2"/>
                  <w:sz w:val="21"/>
                  <w:szCs w:val="21"/>
                  <w:lang w:eastAsia="zh-CN"/>
                </w:rPr>
                <m:t>-</m:t>
              </m:r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1</m:t>
              </m:r>
            </m:e>
            <m:e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0</m:t>
              </m:r>
            </m:e>
            <m:e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+1</m:t>
              </m:r>
            </m:e>
          </m:mr>
          <m:mr>
            <m:e>
              <m:r>
                <w:rPr>
                  <w:rFonts w:ascii="微软雅黑" w:eastAsia="微软雅黑" w:hAnsi="微软雅黑" w:cs="微软雅黑" w:hint="eastAsia"/>
                  <w:color w:val="000000"/>
                  <w:kern w:val="2"/>
                  <w:sz w:val="21"/>
                  <w:szCs w:val="21"/>
                  <w:lang w:eastAsia="zh-CN"/>
                </w:rPr>
                <m:t>-</m:t>
              </m:r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2</m:t>
              </m:r>
            </m:e>
            <m:e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0</m:t>
              </m:r>
            </m:e>
            <m:e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+2</m:t>
              </m:r>
            </m:e>
          </m:mr>
          <m:mr>
            <m:e>
              <m:r>
                <w:rPr>
                  <w:rFonts w:ascii="微软雅黑" w:eastAsia="微软雅黑" w:hAnsi="微软雅黑" w:cs="微软雅黑" w:hint="eastAsia"/>
                  <w:color w:val="000000"/>
                  <w:kern w:val="2"/>
                  <w:sz w:val="21"/>
                  <w:szCs w:val="21"/>
                  <w:lang w:eastAsia="zh-CN"/>
                </w:rPr>
                <m:t>-</m:t>
              </m:r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1</m:t>
              </m:r>
            </m:e>
            <m:e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0</m:t>
              </m:r>
            </m:e>
            <m:e>
              <m:r>
                <w:rPr>
                  <w:rFonts w:ascii="微软雅黑" w:eastAsia="微软雅黑" w:hAnsi="微软雅黑" w:cs="微软雅黑" w:hint="eastAsia"/>
                  <w:color w:val="000000"/>
                  <w:kern w:val="2"/>
                  <w:sz w:val="21"/>
                  <w:szCs w:val="21"/>
                  <w:lang w:eastAsia="zh-CN"/>
                </w:rPr>
                <m:t>-</m:t>
              </m:r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1</m:t>
              </m:r>
            </m:e>
          </m:mr>
        </m:m>
      </m:oMath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；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Y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方向</w:t>
      </w:r>
      <w:r w:rsidR="004E3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S</w:t>
      </w:r>
      <w:r w:rsidR="004E3C50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obel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算子为，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/>
                <w:kern w:val="2"/>
                <w:sz w:val="21"/>
                <w:szCs w:val="21"/>
                <w:lang w:eastAsia="zh-CN"/>
              </w:rPr>
            </m:ctrlPr>
          </m:mPr>
          <m:mr>
            <m:e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+1</m:t>
              </m:r>
            </m:e>
            <m:e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2</m:t>
              </m:r>
            </m:e>
            <m:e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+1</m:t>
              </m:r>
            </m:e>
          </m:mr>
          <m:mr>
            <m:e>
              <m:r>
                <w:rPr>
                  <w:rFonts w:ascii="Cambria Math" w:eastAsia="微软雅黑" w:hAnsi="Cambria Math" w:cs="微软雅黑" w:hint="eastAsia"/>
                  <w:color w:val="000000"/>
                  <w:kern w:val="2"/>
                  <w:sz w:val="21"/>
                  <w:szCs w:val="21"/>
                  <w:lang w:eastAsia="zh-CN"/>
                </w:rPr>
                <m:t>0</m:t>
              </m:r>
            </m:e>
            <m:e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0</m:t>
              </m:r>
            </m:e>
            <m:e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0</m:t>
              </m:r>
            </m:e>
          </m:mr>
          <m:mr>
            <m:e>
              <m:r>
                <w:rPr>
                  <w:rFonts w:ascii="微软雅黑" w:eastAsia="微软雅黑" w:hAnsi="微软雅黑" w:cs="微软雅黑" w:hint="eastAsia"/>
                  <w:color w:val="000000"/>
                  <w:kern w:val="2"/>
                  <w:sz w:val="21"/>
                  <w:szCs w:val="21"/>
                  <w:lang w:eastAsia="zh-CN"/>
                </w:rPr>
                <m:t>-</m:t>
              </m:r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1</m:t>
              </m:r>
            </m:e>
            <m:e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2</m:t>
              </m:r>
            </m:e>
            <m:e>
              <m:r>
                <w:rPr>
                  <w:rFonts w:ascii="微软雅黑" w:eastAsia="微软雅黑" w:hAnsi="微软雅黑" w:cs="微软雅黑" w:hint="eastAsia"/>
                  <w:color w:val="000000"/>
                  <w:kern w:val="2"/>
                  <w:sz w:val="21"/>
                  <w:szCs w:val="21"/>
                  <w:lang w:eastAsia="zh-CN"/>
                </w:rPr>
                <m:t>-</m:t>
              </m:r>
              <m:r>
                <w:rPr>
                  <w:rFonts w:ascii="Cambria Math" w:eastAsiaTheme="minorEastAsia" w:hAnsi="Cambria Math" w:hint="eastAsia"/>
                  <w:color w:val="000000"/>
                  <w:kern w:val="2"/>
                  <w:sz w:val="21"/>
                  <w:szCs w:val="21"/>
                  <w:lang w:eastAsia="zh-CN"/>
                </w:rPr>
                <m:t>1</m:t>
              </m:r>
            </m:e>
          </m:mr>
        </m:m>
      </m:oMath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</w:p>
    <w:p w14:paraId="17E1ED6A" w14:textId="14577BE2" w:rsidR="00943D17" w:rsidRDefault="001B200B" w:rsidP="001B200B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原始图像P为，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/>
                <w:kern w:val="2"/>
                <w:sz w:val="21"/>
                <w:szCs w:val="21"/>
                <w:lang w:eastAsia="zh-CN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000000"/>
                  <w:kern w:val="2"/>
                  <w:sz w:val="21"/>
                  <w:szCs w:val="21"/>
                  <w:lang w:eastAsia="zh-CN"/>
                </w:rPr>
                <m:t>(i-1,j-1)</m:t>
              </m:r>
            </m:e>
            <m:e>
              <m:r>
                <w:rPr>
                  <w:rFonts w:ascii="Cambria Math" w:eastAsiaTheme="minorEastAsia" w:hAnsi="Cambria Math"/>
                  <w:color w:val="000000"/>
                  <w:kern w:val="2"/>
                  <w:sz w:val="21"/>
                  <w:szCs w:val="21"/>
                  <w:lang w:eastAsia="zh-CN"/>
                </w:rPr>
                <m:t>(i,j-1)</m:t>
              </m:r>
            </m:e>
            <m:e>
              <m:r>
                <w:rPr>
                  <w:rFonts w:ascii="Cambria Math" w:eastAsiaTheme="minorEastAsia" w:hAnsi="Cambria Math"/>
                  <w:color w:val="000000"/>
                  <w:kern w:val="2"/>
                  <w:sz w:val="21"/>
                  <w:szCs w:val="21"/>
                  <w:lang w:eastAsia="zh-CN"/>
                </w:rPr>
                <m:t>(i+1,j-1)</m:t>
              </m:r>
            </m:e>
          </m:mr>
          <m:mr>
            <m:e>
              <m:r>
                <w:rPr>
                  <w:rFonts w:ascii="Cambria Math" w:eastAsiaTheme="minorEastAsia" w:hAnsi="Cambria Math"/>
                  <w:color w:val="000000"/>
                  <w:kern w:val="2"/>
                  <w:sz w:val="21"/>
                  <w:szCs w:val="21"/>
                  <w:lang w:eastAsia="zh-CN"/>
                </w:rPr>
                <m:t>(i-1,j)</m:t>
              </m:r>
            </m:e>
            <m:e>
              <m:r>
                <w:rPr>
                  <w:rFonts w:ascii="Cambria Math" w:eastAsiaTheme="minorEastAsia" w:hAnsi="Cambria Math"/>
                  <w:color w:val="000000"/>
                  <w:kern w:val="2"/>
                  <w:sz w:val="21"/>
                  <w:szCs w:val="21"/>
                  <w:lang w:eastAsia="zh-CN"/>
                </w:rPr>
                <m:t>(i,j)</m:t>
              </m:r>
            </m:e>
            <m:e>
              <m:r>
                <w:rPr>
                  <w:rFonts w:ascii="Cambria Math" w:eastAsiaTheme="minorEastAsia" w:hAnsi="Cambria Math"/>
                  <w:color w:val="000000"/>
                  <w:kern w:val="2"/>
                  <w:sz w:val="21"/>
                  <w:szCs w:val="21"/>
                  <w:lang w:eastAsia="zh-CN"/>
                </w:rPr>
                <m:t>(i+1,j)</m:t>
              </m:r>
            </m:e>
          </m:mr>
          <m:mr>
            <m:e>
              <m:r>
                <w:rPr>
                  <w:rFonts w:ascii="Cambria Math" w:eastAsiaTheme="minorEastAsia" w:hAnsi="Cambria Math"/>
                  <w:color w:val="000000"/>
                  <w:kern w:val="2"/>
                  <w:sz w:val="21"/>
                  <w:szCs w:val="21"/>
                  <w:lang w:eastAsia="zh-CN"/>
                </w:rPr>
                <m:t>(i-1,j+1)</m:t>
              </m:r>
            </m:e>
            <m:e>
              <m:r>
                <w:rPr>
                  <w:rFonts w:ascii="Cambria Math" w:eastAsiaTheme="minorEastAsia" w:hAnsi="Cambria Math"/>
                  <w:color w:val="000000"/>
                  <w:kern w:val="2"/>
                  <w:sz w:val="21"/>
                  <w:szCs w:val="21"/>
                  <w:lang w:eastAsia="zh-CN"/>
                </w:rPr>
                <m:t>(i,j+1)</m:t>
              </m:r>
            </m:e>
            <m:e>
              <m:r>
                <w:rPr>
                  <w:rFonts w:ascii="Cambria Math" w:eastAsiaTheme="minorEastAsia" w:hAnsi="Cambria Math"/>
                  <w:color w:val="000000"/>
                  <w:kern w:val="2"/>
                  <w:sz w:val="21"/>
                  <w:szCs w:val="21"/>
                  <w:lang w:eastAsia="zh-CN"/>
                </w:rPr>
                <m:t>(i+1,j+1)</m:t>
              </m:r>
            </m:e>
          </m:mr>
        </m:m>
      </m:oMath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</w:p>
    <w:p w14:paraId="7B3853AE" w14:textId="0536D675" w:rsidR="004E3C50" w:rsidRPr="004E3C50" w:rsidRDefault="004E3C50" w:rsidP="001B200B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公式为，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kern w:val="2"/>
                <w:sz w:val="21"/>
                <w:szCs w:val="21"/>
                <w:lang w:eastAsia="zh-C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/>
                    <w:kern w:val="2"/>
                    <w:sz w:val="21"/>
                    <w:szCs w:val="21"/>
                    <w:lang w:eastAsia="zh-CN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G</m:t>
                    </m:r>
                    <m:r>
                      <w:rPr>
                        <w:rFonts w:ascii="Cambria Math" w:eastAsiaTheme="minorEastAsia" w:hAnsi="Cambria Math" w:hint="eastAsia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=P*SobelX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  <m:t>Gy=P*SobelY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  <w:color w:val="000000"/>
                    <w:kern w:val="2"/>
                    <w:sz w:val="21"/>
                    <w:szCs w:val="21"/>
                    <w:lang w:eastAsia="zh-CN"/>
                  </w:rPr>
                  <m:t>G</m:t>
                </m:r>
                <m:r>
                  <w:rPr>
                    <w:rFonts w:ascii="Cambria Math" w:eastAsiaTheme="minorEastAsia" w:hAnsi="Cambria Math" w:hint="eastAsia"/>
                    <w:color w:val="000000"/>
                    <w:kern w:val="2"/>
                    <w:sz w:val="21"/>
                    <w:szCs w:val="21"/>
                    <w:lang w:eastAsia="zh-C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kern w:val="2"/>
                        <w:sz w:val="21"/>
                        <w:szCs w:val="21"/>
                        <w:lang w:eastAsia="zh-C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  <w:lang w:eastAsia="zh-CN"/>
                          </w:rPr>
                          <m:t>G</m:t>
                        </m:r>
                        <m:r>
                          <w:rPr>
                            <w:rFonts w:ascii="Cambria Math" w:hAnsi="Cambria Math" w:hint="eastAsia"/>
                            <w:color w:val="000000"/>
                            <w:szCs w:val="21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Cs w:val="21"/>
                        <w:lang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  <w:lang w:eastAsia="zh-CN"/>
                          </w:rPr>
                          <m:t>G</m:t>
                        </m:r>
                        <m:r>
                          <w:rPr>
                            <w:rFonts w:ascii="Cambria Math" w:hAnsi="Cambria Math" w:hint="eastAsia"/>
                            <w:color w:val="000000"/>
                            <w:szCs w:val="21"/>
                            <w:lang w:eastAsia="zh-C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  <w:lang w:eastAsia="zh-CN"/>
                          </w:rPr>
                          <m:t>2</m:t>
                        </m:r>
                      </m:sup>
                    </m:sSup>
                  </m:e>
                </m:rad>
              </m:e>
            </m:eqArr>
          </m:e>
        </m:d>
      </m:oMath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,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(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符号‘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*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’为卷积计算符号)。</w:t>
      </w:r>
    </w:p>
    <w:p w14:paraId="1845909E" w14:textId="50A12F54" w:rsidR="004715DE" w:rsidRPr="002F146C" w:rsidRDefault="004715DE" w:rsidP="00390D8E">
      <w:pPr>
        <w:widowControl w:val="0"/>
        <w:spacing w:before="240"/>
        <w:jc w:val="both"/>
        <w:rPr>
          <w:rFonts w:ascii="黑体" w:eastAsia="黑体" w:hAnsi="黑体"/>
          <w:color w:val="000000"/>
          <w:kern w:val="2"/>
          <w:sz w:val="21"/>
          <w:szCs w:val="21"/>
          <w:lang w:eastAsia="zh-CN"/>
        </w:rPr>
      </w:pPr>
      <w:r>
        <w:rPr>
          <w:rFonts w:ascii="黑体" w:eastAsia="黑体" w:hAnsi="黑体" w:hint="eastAsia"/>
          <w:color w:val="000000"/>
          <w:kern w:val="2"/>
          <w:sz w:val="21"/>
          <w:szCs w:val="21"/>
          <w:lang w:eastAsia="zh-CN"/>
        </w:rPr>
        <w:t>2</w:t>
      </w:r>
      <w:r w:rsidRPr="002F146C">
        <w:rPr>
          <w:rFonts w:ascii="黑体" w:eastAsia="黑体" w:hAnsi="黑体" w:hint="eastAsia"/>
          <w:color w:val="000000"/>
          <w:kern w:val="2"/>
          <w:sz w:val="21"/>
          <w:szCs w:val="21"/>
          <w:lang w:eastAsia="zh-CN"/>
        </w:rPr>
        <w:t>.3图像二值化</w:t>
      </w:r>
    </w:p>
    <w:p w14:paraId="3FC9CDF2" w14:textId="4203AF41" w:rsidR="004715DE" w:rsidRDefault="004715DE" w:rsidP="004715DE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7C60F8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对摄像头所采集到的图像信息去噪声后，还要经过</w:t>
      </w:r>
      <w:r w:rsidRPr="002A53B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图像二值化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处理，</w:t>
      </w:r>
      <w:r w:rsidRPr="002A53B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将滤波后的数据变成二值化数据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 w:rsidRPr="007C60F8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经过这样的处理，图像显示结果将会出现泾渭分明的黑白色彩，常常用于图像的分割、图像的识别等领域。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此模块在</w:t>
      </w:r>
      <w:r w:rsidRPr="006F5B79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设定一个阈值T后，将所有采集到的像素点的灰度值与T相比较，便可以将所有的像素点划分为两部分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</w:t>
      </w:r>
      <w:r w:rsidRPr="006F5B79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这样便能成功的将有效信息从无效信息中提取出来。</w:t>
      </w:r>
      <w:r w:rsidRPr="007C60F8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经处理后的图像数据明显得到减少、处理起来更为简单，可以更方便的进行运算，并且更容易获取目标显示区域的几何特征</w:t>
      </w:r>
      <w:r w:rsidR="00390D8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</w:t>
      </w:r>
      <w:r w:rsidRPr="007C60F8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可以提高运算速率以及节省资源，并且最大限度的将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有效</w:t>
      </w:r>
      <w:r w:rsidRPr="007C60F8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图像信息保存起来，便于后期进行处理。</w:t>
      </w:r>
    </w:p>
    <w:p w14:paraId="3BEEA0DE" w14:textId="22D9BFDB" w:rsidR="004715DE" w:rsidRDefault="004715DE" w:rsidP="00B051A6">
      <w:pPr>
        <w:widowControl w:val="0"/>
        <w:spacing w:before="24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以上</w:t>
      </w:r>
      <w:r w:rsidR="00BF5E67" w:rsidRPr="00AE6CC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过程</w:t>
      </w:r>
      <w:r w:rsidR="004F22B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2.1-2.3</w:t>
      </w:r>
      <w:r w:rsidRPr="00AE6CC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不是实时的图像处理，会相对于原始数据延迟几个时钟，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因此</w:t>
      </w:r>
      <w:r w:rsidRPr="00AE6CC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需要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另外</w:t>
      </w:r>
      <w:r w:rsidRPr="00AE6CC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设计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一个</w:t>
      </w:r>
      <w:r w:rsidRPr="00AE6CC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延时器</w:t>
      </w:r>
      <w:r w:rsidR="004F22B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来优化图像预处理的功能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</w:p>
    <w:p w14:paraId="4C9E4A53" w14:textId="4EF7FC1B" w:rsidR="004715DE" w:rsidRPr="00AE6CCD" w:rsidRDefault="004715DE" w:rsidP="00390D8E">
      <w:pPr>
        <w:widowControl w:val="0"/>
        <w:spacing w:before="240"/>
        <w:jc w:val="both"/>
        <w:rPr>
          <w:rFonts w:ascii="黑体" w:eastAsia="黑体" w:hAnsi="黑体"/>
          <w:color w:val="000000"/>
          <w:kern w:val="2"/>
          <w:sz w:val="21"/>
          <w:szCs w:val="21"/>
          <w:lang w:eastAsia="zh-CN"/>
        </w:rPr>
      </w:pPr>
      <w:r>
        <w:rPr>
          <w:rFonts w:ascii="黑体" w:eastAsia="黑体" w:hAnsi="黑体" w:hint="eastAsia"/>
          <w:color w:val="000000"/>
          <w:kern w:val="2"/>
          <w:sz w:val="21"/>
          <w:szCs w:val="21"/>
          <w:lang w:eastAsia="zh-CN"/>
        </w:rPr>
        <w:t>2</w:t>
      </w:r>
      <w:r w:rsidRPr="00AE6CCD">
        <w:rPr>
          <w:rFonts w:ascii="黑体" w:eastAsia="黑体" w:hAnsi="黑体" w:hint="eastAsia"/>
          <w:color w:val="000000"/>
          <w:kern w:val="2"/>
          <w:sz w:val="21"/>
          <w:szCs w:val="21"/>
          <w:lang w:eastAsia="zh-CN"/>
        </w:rPr>
        <w:t>.4数据存储</w:t>
      </w:r>
    </w:p>
    <w:p w14:paraId="6F963EA5" w14:textId="31AEA5D3" w:rsidR="004715DE" w:rsidRDefault="004715DE" w:rsidP="004715DE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对图像的</w:t>
      </w:r>
      <w:r w:rsidRPr="002A53B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灰度化、去噪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处理</w:t>
      </w:r>
      <w:r w:rsidRPr="002A53B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、二值化</w:t>
      </w:r>
      <w:r w:rsidR="00A6799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实现后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，需要对数据进行存储</w:t>
      </w:r>
      <w:r w:rsidRPr="00AE6CC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</w:t>
      </w:r>
      <w:r w:rsidR="00A6799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以</w:t>
      </w:r>
      <w:r w:rsidRPr="00AE6CC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降低对存储资源的需求。</w:t>
      </w:r>
    </w:p>
    <w:p w14:paraId="71EE40BE" w14:textId="77777777" w:rsidR="004715DE" w:rsidRDefault="004715DE" w:rsidP="004715DE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745CC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为提高存储数据的效率，使用简化双端口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R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AM</w:t>
      </w:r>
      <w:r w:rsidRPr="00745CC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完成存储功能。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存储原理是，</w:t>
      </w:r>
      <w:r w:rsidRPr="00745CC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将一块大小为16 bit×2 048大小的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B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lock</w:t>
      </w:r>
      <w:r w:rsidRPr="00745CC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R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AM</w:t>
      </w:r>
      <w:r w:rsidRPr="00745CC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分成上下两部分存储空间，每一部分空间恰好能够存储一帧完整图像数据。通过控制写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R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AM</w:t>
      </w:r>
      <w:r w:rsidRPr="00745CC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的时序使相邻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两</w:t>
      </w:r>
      <w:r w:rsidRPr="00745CC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帧图像存储于相邻的存储空间，读取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R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AM</w:t>
      </w:r>
      <w:r w:rsidRPr="00745CC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时根据控制信号来读取对应区域的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图像信息。在本设计中，将使用I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P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核Block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Memory Generator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进行数据存储。</w:t>
      </w:r>
    </w:p>
    <w:p w14:paraId="5C369C27" w14:textId="77777777" w:rsidR="004715DE" w:rsidRPr="00041CA1" w:rsidRDefault="004715DE" w:rsidP="00390D8E">
      <w:pPr>
        <w:pStyle w:val="a9"/>
        <w:widowControl w:val="0"/>
        <w:numPr>
          <w:ilvl w:val="0"/>
          <w:numId w:val="2"/>
        </w:numPr>
        <w:spacing w:before="240"/>
        <w:ind w:firstLineChars="0"/>
        <w:jc w:val="both"/>
        <w:rPr>
          <w:rFonts w:ascii="微软雅黑" w:eastAsia="微软雅黑" w:hAnsi="微软雅黑"/>
          <w:color w:val="000000"/>
          <w:kern w:val="2"/>
          <w:sz w:val="21"/>
          <w:szCs w:val="21"/>
          <w:lang w:eastAsia="zh-CN"/>
        </w:rPr>
      </w:pPr>
      <w:r w:rsidRPr="00C43A38">
        <w:rPr>
          <w:rFonts w:ascii="微软雅黑" w:eastAsia="微软雅黑" w:hAnsi="微软雅黑" w:hint="eastAsia"/>
          <w:color w:val="000000"/>
          <w:kern w:val="2"/>
          <w:sz w:val="21"/>
          <w:szCs w:val="21"/>
          <w:lang w:eastAsia="zh-CN"/>
        </w:rPr>
        <w:t>数字特征提取及识别模块</w:t>
      </w:r>
    </w:p>
    <w:p w14:paraId="07592852" w14:textId="065FB80C" w:rsidR="00233850" w:rsidRDefault="00233850" w:rsidP="004715DE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本模块</w:t>
      </w:r>
      <w:r w:rsidRPr="002338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采用了基于投影特征的字符分割和基于统计特征的字符识别的方法。</w:t>
      </w:r>
    </w:p>
    <w:p w14:paraId="212456A3" w14:textId="79ADEA4A" w:rsidR="00233850" w:rsidRDefault="001D1C50" w:rsidP="001D1C50">
      <w:pPr>
        <w:widowControl w:val="0"/>
        <w:ind w:firstLineChars="200" w:firstLine="40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1D1C50">
        <w:rPr>
          <w:noProof/>
        </w:rPr>
        <w:drawing>
          <wp:inline distT="0" distB="0" distL="0" distR="0" wp14:anchorId="63801123" wp14:editId="3F158432">
            <wp:extent cx="4444023" cy="16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2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5B61" w14:textId="35DD1F72" w:rsidR="001D1C50" w:rsidRPr="001D1C50" w:rsidRDefault="001D1C50" w:rsidP="001D1C50">
      <w:pPr>
        <w:widowControl w:val="0"/>
        <w:ind w:firstLineChars="200" w:firstLine="360"/>
        <w:jc w:val="center"/>
        <w:rPr>
          <w:rFonts w:asciiTheme="minorEastAsia" w:eastAsiaTheme="minorEastAsia" w:hAnsiTheme="minorEastAsia"/>
          <w:color w:val="000000"/>
          <w:kern w:val="2"/>
          <w:sz w:val="18"/>
          <w:szCs w:val="18"/>
          <w:lang w:eastAsia="zh-CN"/>
        </w:rPr>
      </w:pPr>
      <w:r w:rsidRPr="001D1C50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图4.</w:t>
      </w:r>
      <w:r w:rsidRPr="001D1C50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ab/>
        <w:t>数字特征提取及识别模块结构框图</w:t>
      </w:r>
    </w:p>
    <w:p w14:paraId="7C0118B9" w14:textId="77777777" w:rsidR="001D1C50" w:rsidRDefault="001D1C50" w:rsidP="00367D8C">
      <w:pPr>
        <w:widowControl w:val="0"/>
        <w:spacing w:before="240"/>
        <w:jc w:val="both"/>
        <w:rPr>
          <w:rFonts w:ascii="黑体" w:eastAsia="黑体" w:hAnsi="黑体"/>
          <w:color w:val="000000"/>
          <w:kern w:val="2"/>
          <w:sz w:val="21"/>
          <w:szCs w:val="21"/>
          <w:lang w:eastAsia="zh-CN"/>
        </w:rPr>
      </w:pPr>
      <w:r w:rsidRPr="001D1C50">
        <w:rPr>
          <w:rFonts w:ascii="黑体" w:eastAsia="黑体" w:hAnsi="黑体" w:hint="eastAsia"/>
          <w:color w:val="000000"/>
          <w:kern w:val="2"/>
          <w:sz w:val="21"/>
          <w:szCs w:val="21"/>
          <w:lang w:eastAsia="zh-CN"/>
        </w:rPr>
        <w:t>3</w:t>
      </w:r>
      <w:r w:rsidRPr="001D1C50">
        <w:rPr>
          <w:rFonts w:ascii="黑体" w:eastAsia="黑体" w:hAnsi="黑体"/>
          <w:color w:val="000000"/>
          <w:kern w:val="2"/>
          <w:sz w:val="21"/>
          <w:szCs w:val="21"/>
          <w:lang w:eastAsia="zh-CN"/>
        </w:rPr>
        <w:t>.1</w:t>
      </w:r>
      <w:r w:rsidR="004715DE" w:rsidRPr="001D1C50">
        <w:rPr>
          <w:rFonts w:ascii="黑体" w:eastAsia="黑体" w:hAnsi="黑体" w:hint="eastAsia"/>
          <w:color w:val="000000"/>
          <w:kern w:val="2"/>
          <w:sz w:val="21"/>
          <w:szCs w:val="21"/>
          <w:lang w:eastAsia="zh-CN"/>
        </w:rPr>
        <w:t>字符分割</w:t>
      </w:r>
    </w:p>
    <w:p w14:paraId="6696FD34" w14:textId="05FFB213" w:rsidR="00AF1E9B" w:rsidRDefault="008F4AA0" w:rsidP="001D1C50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当</w:t>
      </w:r>
      <w:r w:rsidRPr="008F4A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采集到的图像中同时存在多位数字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时</w:t>
      </w:r>
      <w:r w:rsidRPr="008F4A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，使用字符分割算法处理，</w:t>
      </w:r>
      <w:r w:rsidR="005E1FA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可识别数字的上下边界，</w:t>
      </w:r>
      <w:r w:rsidRPr="008F4A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将其分为独立的单个字符图像。</w:t>
      </w:r>
    </w:p>
    <w:p w14:paraId="6B46EFDD" w14:textId="3946A78F" w:rsidR="009216F8" w:rsidRDefault="004715DE" w:rsidP="001D1C50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C43A38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本系统选定</w:t>
      </w:r>
      <w:r w:rsidR="001D1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用</w:t>
      </w:r>
      <w:r w:rsidR="001D1C50" w:rsidRPr="001D1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水平垂直投影法</w:t>
      </w:r>
      <w:r w:rsidR="001D1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实现</w:t>
      </w:r>
      <w:r w:rsidRPr="00C43A38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字符分割处理，</w:t>
      </w:r>
      <w:r w:rsidR="001D1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并</w:t>
      </w:r>
      <w:r w:rsidRPr="00C43A38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将分割后的单个数字字符的边界信息输送给字</w:t>
      </w:r>
      <w:r w:rsidRPr="00C43A38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lastRenderedPageBreak/>
        <w:t>符识别模块</w:t>
      </w:r>
      <w:r w:rsidR="001D1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 w:rsidR="001D1C50" w:rsidRPr="001D1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其原理是，</w:t>
      </w:r>
      <w:r w:rsidR="001D1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对</w:t>
      </w:r>
      <w:r w:rsidR="008F4A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二值化</w:t>
      </w:r>
      <w:r w:rsidR="001D1C50" w:rsidRPr="001D1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图像</w:t>
      </w:r>
      <w:r w:rsidR="001D1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进行</w:t>
      </w:r>
      <w:r w:rsidR="001D1C50" w:rsidRPr="001D1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投影，在</w:t>
      </w:r>
      <w:r w:rsidR="001D1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选定</w:t>
      </w:r>
      <w:r w:rsidR="001D1C50" w:rsidRPr="001D1C5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方向取一条直线，统计垂直于该直线的图像上的像素的黑点数量，累加求和作为该轴该位置的值；基于图像投影的切割就是将图像映射成这种特征后，基于这种特征判定图像的切割坐标，用这个坐标来切割原图像，得到目标图像。</w:t>
      </w:r>
    </w:p>
    <w:p w14:paraId="355F04F4" w14:textId="3B05C381" w:rsidR="004715DE" w:rsidRPr="00367D8C" w:rsidRDefault="00AF1E9B" w:rsidP="00367D8C">
      <w:pPr>
        <w:widowControl w:val="0"/>
        <w:spacing w:before="240"/>
        <w:jc w:val="both"/>
        <w:rPr>
          <w:rFonts w:ascii="黑体" w:eastAsia="黑体" w:hAnsi="黑体"/>
          <w:color w:val="000000"/>
          <w:kern w:val="2"/>
          <w:sz w:val="21"/>
          <w:szCs w:val="21"/>
          <w:lang w:eastAsia="zh-CN"/>
        </w:rPr>
      </w:pPr>
      <w:r w:rsidRPr="00367D8C">
        <w:rPr>
          <w:rFonts w:ascii="黑体" w:eastAsia="黑体" w:hAnsi="黑体" w:hint="eastAsia"/>
          <w:color w:val="000000"/>
          <w:kern w:val="2"/>
          <w:sz w:val="21"/>
          <w:szCs w:val="21"/>
          <w:lang w:eastAsia="zh-CN"/>
        </w:rPr>
        <w:t>3.2字符识别</w:t>
      </w:r>
    </w:p>
    <w:p w14:paraId="0BE17C0C" w14:textId="60F8182B" w:rsidR="006167A0" w:rsidRDefault="00AA06DB" w:rsidP="00AA06DB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本项目拟利用</w:t>
      </w:r>
      <w:r w:rsidRPr="00AA06D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基于统计特征的字符识别的方法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进行数字识别</w:t>
      </w:r>
      <w:r w:rsidRPr="00AA06D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 w:rsidR="006167A0" w:rsidRPr="006167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假设每个字符存在于一个边框里，边框可以随着字符大小自动调节设置出3 条特征线</w:t>
      </w:r>
      <w:r w:rsidR="006167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（X</w:t>
      </w:r>
      <w:r w:rsidR="006167A0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1,X2,Y</w:t>
      </w:r>
      <w:r w:rsidR="006167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）</w:t>
      </w:r>
      <w:r w:rsidR="006167A0" w:rsidRPr="006167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，然后统计通过线上像素点的变化次数来提取每个字符的特征值。在分割后的二值化图像中，分别从字符横向2/5 和2/3 处以及字符纵向 1/2 处做扫描线，统计扫描线上字符变化的次数，得到3个穿越次数特征，对其进行分类，在此基础上对字符进行识别。以数字</w:t>
      </w:r>
      <w:r w:rsidR="006167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7</w:t>
      </w:r>
      <w:r w:rsidR="006167A0" w:rsidRPr="006167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的识别为例，统计特征示意图如图</w:t>
      </w:r>
      <w:r w:rsidR="006167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6</w:t>
      </w:r>
      <w:r w:rsidR="006167A0" w:rsidRPr="006167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所示，将统计图中横线 X1、横线 X2、竖线 Y 中像素值的变化次数作为每个数字的特征，再将每个数字的特征进行分类即可对数字0</w:t>
      </w:r>
      <w:r w:rsidR="001F43F2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-</w:t>
      </w:r>
      <w:r w:rsidR="006167A0" w:rsidRPr="006167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9进行识别。</w:t>
      </w:r>
    </w:p>
    <w:p w14:paraId="64A27C47" w14:textId="18CD1665" w:rsidR="006167A0" w:rsidRDefault="006167A0" w:rsidP="006167A0">
      <w:pPr>
        <w:widowControl w:val="0"/>
        <w:ind w:firstLineChars="200" w:firstLine="40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6167A0">
        <w:rPr>
          <w:rFonts w:hint="eastAsia"/>
          <w:noProof/>
        </w:rPr>
        <w:drawing>
          <wp:inline distT="0" distB="0" distL="0" distR="0" wp14:anchorId="06DE25A7" wp14:editId="4BC2F083">
            <wp:extent cx="1866142" cy="18000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14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E734" w14:textId="44C036AF" w:rsidR="006167A0" w:rsidRPr="006167A0" w:rsidRDefault="006167A0" w:rsidP="006167A0">
      <w:pPr>
        <w:widowControl w:val="0"/>
        <w:ind w:firstLineChars="200" w:firstLine="360"/>
        <w:jc w:val="center"/>
        <w:rPr>
          <w:rFonts w:asciiTheme="minorEastAsia" w:eastAsiaTheme="minorEastAsia" w:hAnsiTheme="minorEastAsia"/>
          <w:color w:val="000000"/>
          <w:kern w:val="2"/>
          <w:sz w:val="18"/>
          <w:szCs w:val="18"/>
          <w:lang w:eastAsia="zh-CN"/>
        </w:rPr>
      </w:pPr>
      <w:r w:rsidRPr="006167A0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图6.</w:t>
      </w:r>
      <w:r w:rsidRPr="006167A0">
        <w:rPr>
          <w:rFonts w:hint="eastAsia"/>
          <w:sz w:val="18"/>
          <w:szCs w:val="18"/>
          <w:lang w:eastAsia="zh-CN"/>
        </w:rPr>
        <w:t xml:space="preserve"> </w:t>
      </w:r>
      <w:r w:rsidRPr="006167A0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单个字符的特征参数统计</w:t>
      </w:r>
    </w:p>
    <w:p w14:paraId="35005720" w14:textId="58B0F3CD" w:rsidR="006167A0" w:rsidRDefault="006167A0" w:rsidP="006167A0">
      <w:pPr>
        <w:widowControl w:val="0"/>
        <w:ind w:firstLineChars="200" w:firstLine="420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6167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通过统计数据得到每个数字对应不同扫描线上像素变化的分类情况，如表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3.2.1</w:t>
      </w:r>
      <w:r w:rsidRPr="006167A0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所示。</w:t>
      </w:r>
    </w:p>
    <w:tbl>
      <w:tblPr>
        <w:tblStyle w:val="aa"/>
        <w:tblW w:w="0" w:type="auto"/>
        <w:tblInd w:w="1106" w:type="dxa"/>
        <w:tblLook w:val="04A0" w:firstRow="1" w:lastRow="0" w:firstColumn="1" w:lastColumn="0" w:noHBand="0" w:noVBand="1"/>
      </w:tblPr>
      <w:tblGrid>
        <w:gridCol w:w="817"/>
        <w:gridCol w:w="1843"/>
        <w:gridCol w:w="1843"/>
        <w:gridCol w:w="1842"/>
        <w:gridCol w:w="851"/>
      </w:tblGrid>
      <w:tr w:rsidR="006167A0" w14:paraId="3F83B5CF" w14:textId="77777777" w:rsidTr="00C6122D">
        <w:tc>
          <w:tcPr>
            <w:tcW w:w="817" w:type="dxa"/>
          </w:tcPr>
          <w:p w14:paraId="371DD4A3" w14:textId="2F59A849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数字</w:t>
            </w:r>
          </w:p>
        </w:tc>
        <w:tc>
          <w:tcPr>
            <w:tcW w:w="1843" w:type="dxa"/>
          </w:tcPr>
          <w:p w14:paraId="0E734A3C" w14:textId="0EDA22DC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X</w:t>
            </w:r>
            <w:r w:rsidRPr="006167A0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1</w:t>
            </w: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像素变化次数</w:t>
            </w:r>
          </w:p>
        </w:tc>
        <w:tc>
          <w:tcPr>
            <w:tcW w:w="1843" w:type="dxa"/>
          </w:tcPr>
          <w:p w14:paraId="77F38B2D" w14:textId="28E4534B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X</w:t>
            </w:r>
            <w:r w:rsidRPr="006167A0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像素变化次数</w:t>
            </w:r>
          </w:p>
        </w:tc>
        <w:tc>
          <w:tcPr>
            <w:tcW w:w="1842" w:type="dxa"/>
          </w:tcPr>
          <w:p w14:paraId="552F4411" w14:textId="1EA73099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Y像素变化次数</w:t>
            </w:r>
          </w:p>
        </w:tc>
        <w:tc>
          <w:tcPr>
            <w:tcW w:w="851" w:type="dxa"/>
          </w:tcPr>
          <w:p w14:paraId="115330CC" w14:textId="319BD5F4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分类</w:t>
            </w:r>
          </w:p>
        </w:tc>
      </w:tr>
      <w:tr w:rsidR="006167A0" w14:paraId="3365E45C" w14:textId="77777777" w:rsidTr="00C6122D">
        <w:tc>
          <w:tcPr>
            <w:tcW w:w="817" w:type="dxa"/>
          </w:tcPr>
          <w:p w14:paraId="3AE2ACC7" w14:textId="1D99CA7E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 w14:paraId="250B1B52" w14:textId="2AB44ABE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843" w:type="dxa"/>
          </w:tcPr>
          <w:p w14:paraId="3623E824" w14:textId="0590B97A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842" w:type="dxa"/>
          </w:tcPr>
          <w:p w14:paraId="1A8D6E45" w14:textId="53A64BCF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1" w:type="dxa"/>
          </w:tcPr>
          <w:p w14:paraId="3ECC0197" w14:textId="63468A50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1类</w:t>
            </w:r>
          </w:p>
        </w:tc>
      </w:tr>
      <w:tr w:rsidR="006167A0" w14:paraId="183292CF" w14:textId="77777777" w:rsidTr="00C6122D">
        <w:tc>
          <w:tcPr>
            <w:tcW w:w="817" w:type="dxa"/>
          </w:tcPr>
          <w:p w14:paraId="66F6637A" w14:textId="2FFA12AD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 w14:paraId="15533928" w14:textId="61A42B0C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3" w:type="dxa"/>
          </w:tcPr>
          <w:p w14:paraId="34C47458" w14:textId="1C283E9F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2" w:type="dxa"/>
          </w:tcPr>
          <w:p w14:paraId="6FB03260" w14:textId="2DB721DC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1" w:type="dxa"/>
          </w:tcPr>
          <w:p w14:paraId="558987FB" w14:textId="162F161A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2类</w:t>
            </w:r>
          </w:p>
        </w:tc>
      </w:tr>
      <w:tr w:rsidR="006167A0" w14:paraId="19ACBD6F" w14:textId="77777777" w:rsidTr="00C6122D">
        <w:tc>
          <w:tcPr>
            <w:tcW w:w="817" w:type="dxa"/>
          </w:tcPr>
          <w:p w14:paraId="6736D4E1" w14:textId="1013BA11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3" w:type="dxa"/>
          </w:tcPr>
          <w:p w14:paraId="3D91B918" w14:textId="721444E5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3" w:type="dxa"/>
          </w:tcPr>
          <w:p w14:paraId="1A76A324" w14:textId="4EF72BEC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2" w:type="dxa"/>
          </w:tcPr>
          <w:p w14:paraId="545D5240" w14:textId="659AD0B5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1" w:type="dxa"/>
          </w:tcPr>
          <w:p w14:paraId="1B29479B" w14:textId="276F98A5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3类</w:t>
            </w:r>
          </w:p>
        </w:tc>
      </w:tr>
      <w:tr w:rsidR="006167A0" w14:paraId="7D3F8E0C" w14:textId="77777777" w:rsidTr="00C6122D">
        <w:tc>
          <w:tcPr>
            <w:tcW w:w="817" w:type="dxa"/>
          </w:tcPr>
          <w:p w14:paraId="1C4AE14B" w14:textId="5FD5D326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843" w:type="dxa"/>
          </w:tcPr>
          <w:p w14:paraId="7FB1A8EC" w14:textId="0EA407B8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3" w:type="dxa"/>
          </w:tcPr>
          <w:p w14:paraId="5DAA6C27" w14:textId="7B5CC9DF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2" w:type="dxa"/>
          </w:tcPr>
          <w:p w14:paraId="6E040F46" w14:textId="7F459D25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1" w:type="dxa"/>
          </w:tcPr>
          <w:p w14:paraId="2CCADAFB" w14:textId="7F3FCA6E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3类</w:t>
            </w:r>
          </w:p>
        </w:tc>
      </w:tr>
      <w:tr w:rsidR="006167A0" w14:paraId="5728AE36" w14:textId="77777777" w:rsidTr="00C6122D">
        <w:tc>
          <w:tcPr>
            <w:tcW w:w="817" w:type="dxa"/>
          </w:tcPr>
          <w:p w14:paraId="012CB57A" w14:textId="291242C1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843" w:type="dxa"/>
          </w:tcPr>
          <w:p w14:paraId="2B3ABE5F" w14:textId="34A1C8A4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843" w:type="dxa"/>
          </w:tcPr>
          <w:p w14:paraId="07A60D12" w14:textId="31B95CF5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2" w:type="dxa"/>
          </w:tcPr>
          <w:p w14:paraId="08502041" w14:textId="2CAA9C23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1" w:type="dxa"/>
          </w:tcPr>
          <w:p w14:paraId="04F21BFF" w14:textId="4D45CBA8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4类</w:t>
            </w:r>
          </w:p>
        </w:tc>
      </w:tr>
      <w:tr w:rsidR="006167A0" w14:paraId="150E6E63" w14:textId="77777777" w:rsidTr="00C6122D">
        <w:tc>
          <w:tcPr>
            <w:tcW w:w="817" w:type="dxa"/>
          </w:tcPr>
          <w:p w14:paraId="33C6B10F" w14:textId="3C97B9CF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843" w:type="dxa"/>
          </w:tcPr>
          <w:p w14:paraId="688361A4" w14:textId="3D9B0E00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3" w:type="dxa"/>
          </w:tcPr>
          <w:p w14:paraId="1345BE93" w14:textId="2F30010A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2" w:type="dxa"/>
          </w:tcPr>
          <w:p w14:paraId="75ACD9C0" w14:textId="2834C2C2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1" w:type="dxa"/>
          </w:tcPr>
          <w:p w14:paraId="032A9E7A" w14:textId="09A2C2E0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3类</w:t>
            </w:r>
          </w:p>
        </w:tc>
      </w:tr>
      <w:tr w:rsidR="006167A0" w14:paraId="02BA65C0" w14:textId="77777777" w:rsidTr="00C6122D">
        <w:tc>
          <w:tcPr>
            <w:tcW w:w="817" w:type="dxa"/>
          </w:tcPr>
          <w:p w14:paraId="12EC00AD" w14:textId="23C00FEB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843" w:type="dxa"/>
          </w:tcPr>
          <w:p w14:paraId="02E2ACEA" w14:textId="0074E85A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3" w:type="dxa"/>
          </w:tcPr>
          <w:p w14:paraId="4D104C19" w14:textId="5FA4B4E6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842" w:type="dxa"/>
          </w:tcPr>
          <w:p w14:paraId="054432AE" w14:textId="0B20505D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1" w:type="dxa"/>
          </w:tcPr>
          <w:p w14:paraId="2458EE4A" w14:textId="441AD2DB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5类</w:t>
            </w:r>
          </w:p>
        </w:tc>
      </w:tr>
      <w:tr w:rsidR="006167A0" w14:paraId="6210CC8D" w14:textId="77777777" w:rsidTr="00C6122D">
        <w:tc>
          <w:tcPr>
            <w:tcW w:w="817" w:type="dxa"/>
          </w:tcPr>
          <w:p w14:paraId="43DE3A8F" w14:textId="1A2F7C6C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843" w:type="dxa"/>
          </w:tcPr>
          <w:p w14:paraId="3F79688D" w14:textId="200269B6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3" w:type="dxa"/>
          </w:tcPr>
          <w:p w14:paraId="2FACC995" w14:textId="4CBCB458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2" w:type="dxa"/>
          </w:tcPr>
          <w:p w14:paraId="12BE233C" w14:textId="71B7C8FD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1" w:type="dxa"/>
          </w:tcPr>
          <w:p w14:paraId="235A80ED" w14:textId="54180056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6类</w:t>
            </w:r>
          </w:p>
        </w:tc>
      </w:tr>
      <w:tr w:rsidR="006167A0" w14:paraId="76AD90D9" w14:textId="77777777" w:rsidTr="00C6122D">
        <w:tc>
          <w:tcPr>
            <w:tcW w:w="817" w:type="dxa"/>
          </w:tcPr>
          <w:p w14:paraId="39842FDD" w14:textId="2AC4EABE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843" w:type="dxa"/>
          </w:tcPr>
          <w:p w14:paraId="1F2D07AE" w14:textId="179E3A9F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843" w:type="dxa"/>
          </w:tcPr>
          <w:p w14:paraId="1D8C6240" w14:textId="7E5F772C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842" w:type="dxa"/>
          </w:tcPr>
          <w:p w14:paraId="2DA1E208" w14:textId="32A67D82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1" w:type="dxa"/>
          </w:tcPr>
          <w:p w14:paraId="366909E6" w14:textId="37D1C8D9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7类</w:t>
            </w:r>
          </w:p>
        </w:tc>
      </w:tr>
      <w:tr w:rsidR="006167A0" w14:paraId="49050DC6" w14:textId="77777777" w:rsidTr="00C6122D">
        <w:tc>
          <w:tcPr>
            <w:tcW w:w="817" w:type="dxa"/>
          </w:tcPr>
          <w:p w14:paraId="7B9ABBEE" w14:textId="5F6E34A4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843" w:type="dxa"/>
          </w:tcPr>
          <w:p w14:paraId="7A289743" w14:textId="2C3B9A07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843" w:type="dxa"/>
          </w:tcPr>
          <w:p w14:paraId="023FE4A6" w14:textId="2F6BBFB5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2" w:type="dxa"/>
          </w:tcPr>
          <w:p w14:paraId="683358CB" w14:textId="3829B7C6" w:rsidR="006167A0" w:rsidRPr="006167A0" w:rsidRDefault="00C6122D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1" w:type="dxa"/>
          </w:tcPr>
          <w:p w14:paraId="14E24F33" w14:textId="0612EC00" w:rsidR="006167A0" w:rsidRPr="006167A0" w:rsidRDefault="006167A0" w:rsidP="006167A0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167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8类</w:t>
            </w:r>
          </w:p>
        </w:tc>
      </w:tr>
    </w:tbl>
    <w:p w14:paraId="1785E48E" w14:textId="391345C8" w:rsidR="006167A0" w:rsidRPr="00C6122D" w:rsidRDefault="00C6122D" w:rsidP="00C6122D">
      <w:pPr>
        <w:widowControl w:val="0"/>
        <w:ind w:firstLineChars="200" w:firstLine="360"/>
        <w:jc w:val="center"/>
        <w:rPr>
          <w:rFonts w:asciiTheme="minorEastAsia" w:eastAsiaTheme="minorEastAsia" w:hAnsiTheme="minorEastAsia"/>
          <w:color w:val="000000"/>
          <w:kern w:val="2"/>
          <w:sz w:val="18"/>
          <w:szCs w:val="18"/>
          <w:lang w:eastAsia="zh-CN"/>
        </w:rPr>
      </w:pPr>
      <w:r w:rsidRPr="00C6122D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表3.2.1数字的扫描线特征分类</w:t>
      </w:r>
    </w:p>
    <w:p w14:paraId="34819668" w14:textId="5E2E7B4E" w:rsidR="00C6122D" w:rsidRDefault="00C6122D" w:rsidP="006167A0">
      <w:pPr>
        <w:widowControl w:val="0"/>
        <w:ind w:firstLineChars="200" w:firstLine="420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C6122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从表1 可以看出，根据X1，X2，Y的像素变化次数，可以将数字分为8 类，只有第3类的字符不能根据此方法直接识别出来。对于此类字符，可以再根据第1个发生变化的像素所在列与Y的位置关系来判断。位置关系如表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3.2.2</w:t>
      </w:r>
      <w:r w:rsidRPr="00C6122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所示，可以根据位置关系的不同，将2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、</w:t>
      </w:r>
      <w:r w:rsidRPr="00C6122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3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、</w:t>
      </w:r>
      <w:r w:rsidRPr="00C6122D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5也分别识别出来。</w:t>
      </w:r>
    </w:p>
    <w:tbl>
      <w:tblPr>
        <w:tblStyle w:val="aa"/>
        <w:tblW w:w="0" w:type="auto"/>
        <w:tblInd w:w="2174" w:type="dxa"/>
        <w:tblLook w:val="04A0" w:firstRow="1" w:lastRow="0" w:firstColumn="1" w:lastColumn="0" w:noHBand="0" w:noVBand="1"/>
      </w:tblPr>
      <w:tblGrid>
        <w:gridCol w:w="817"/>
        <w:gridCol w:w="1559"/>
        <w:gridCol w:w="1560"/>
        <w:gridCol w:w="1134"/>
      </w:tblGrid>
      <w:tr w:rsidR="00C6122D" w14:paraId="4D2D5536" w14:textId="77777777" w:rsidTr="00C6122D">
        <w:tc>
          <w:tcPr>
            <w:tcW w:w="817" w:type="dxa"/>
          </w:tcPr>
          <w:p w14:paraId="788728DB" w14:textId="1FB42BE7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数字</w:t>
            </w:r>
          </w:p>
        </w:tc>
        <w:tc>
          <w:tcPr>
            <w:tcW w:w="1559" w:type="dxa"/>
          </w:tcPr>
          <w:p w14:paraId="74374A9F" w14:textId="20B19980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X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变化与Y的位置变化关系</w:t>
            </w:r>
          </w:p>
        </w:tc>
        <w:tc>
          <w:tcPr>
            <w:tcW w:w="1560" w:type="dxa"/>
          </w:tcPr>
          <w:p w14:paraId="0836B9B7" w14:textId="3990AFD0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X2变化与Y的位置变化关系</w:t>
            </w:r>
          </w:p>
        </w:tc>
        <w:tc>
          <w:tcPr>
            <w:tcW w:w="1134" w:type="dxa"/>
          </w:tcPr>
          <w:p w14:paraId="367F5003" w14:textId="7C69AEB9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分类</w:t>
            </w:r>
          </w:p>
        </w:tc>
      </w:tr>
      <w:tr w:rsidR="00C6122D" w14:paraId="1738D9FB" w14:textId="77777777" w:rsidTr="00C6122D">
        <w:tc>
          <w:tcPr>
            <w:tcW w:w="817" w:type="dxa"/>
          </w:tcPr>
          <w:p w14:paraId="5F2AD574" w14:textId="5E0506DF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14:paraId="094B9F02" w14:textId="60AF6B85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右边</w:t>
            </w:r>
          </w:p>
        </w:tc>
        <w:tc>
          <w:tcPr>
            <w:tcW w:w="1560" w:type="dxa"/>
          </w:tcPr>
          <w:p w14:paraId="351FB75D" w14:textId="5BAA06D5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左边</w:t>
            </w:r>
          </w:p>
        </w:tc>
        <w:tc>
          <w:tcPr>
            <w:tcW w:w="1134" w:type="dxa"/>
          </w:tcPr>
          <w:p w14:paraId="1CCA4800" w14:textId="2C8BE294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A类</w:t>
            </w:r>
          </w:p>
        </w:tc>
      </w:tr>
      <w:tr w:rsidR="00C6122D" w14:paraId="0B61ECB7" w14:textId="77777777" w:rsidTr="00C6122D">
        <w:tc>
          <w:tcPr>
            <w:tcW w:w="817" w:type="dxa"/>
          </w:tcPr>
          <w:p w14:paraId="7B0F2B93" w14:textId="01E57D92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</w:tcPr>
          <w:p w14:paraId="1007ABDA" w14:textId="3385509A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右边</w:t>
            </w:r>
          </w:p>
        </w:tc>
        <w:tc>
          <w:tcPr>
            <w:tcW w:w="1560" w:type="dxa"/>
          </w:tcPr>
          <w:p w14:paraId="11589101" w14:textId="3A50829C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右边</w:t>
            </w:r>
          </w:p>
        </w:tc>
        <w:tc>
          <w:tcPr>
            <w:tcW w:w="1134" w:type="dxa"/>
          </w:tcPr>
          <w:p w14:paraId="0DBF9FCB" w14:textId="759D540F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B类</w:t>
            </w:r>
          </w:p>
        </w:tc>
      </w:tr>
      <w:tr w:rsidR="00C6122D" w14:paraId="1CC6D6C1" w14:textId="77777777" w:rsidTr="00C6122D">
        <w:tc>
          <w:tcPr>
            <w:tcW w:w="817" w:type="dxa"/>
          </w:tcPr>
          <w:p w14:paraId="46C2E446" w14:textId="5C0EF45F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</w:tcPr>
          <w:p w14:paraId="3DBC2952" w14:textId="0D74340F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左边</w:t>
            </w:r>
          </w:p>
        </w:tc>
        <w:tc>
          <w:tcPr>
            <w:tcW w:w="1560" w:type="dxa"/>
          </w:tcPr>
          <w:p w14:paraId="768A0B19" w14:textId="25A6EB06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右边</w:t>
            </w:r>
          </w:p>
        </w:tc>
        <w:tc>
          <w:tcPr>
            <w:tcW w:w="1134" w:type="dxa"/>
          </w:tcPr>
          <w:p w14:paraId="28D8B5E5" w14:textId="6C99EF37" w:rsidR="00C6122D" w:rsidRDefault="00C6122D" w:rsidP="00C6122D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C类</w:t>
            </w:r>
          </w:p>
        </w:tc>
      </w:tr>
    </w:tbl>
    <w:p w14:paraId="68BE5C25" w14:textId="4FE7D127" w:rsidR="00C6122D" w:rsidRPr="006077CC" w:rsidRDefault="00C6122D" w:rsidP="006077CC">
      <w:pPr>
        <w:widowControl w:val="0"/>
        <w:ind w:firstLineChars="200" w:firstLine="360"/>
        <w:jc w:val="center"/>
        <w:rPr>
          <w:rFonts w:asciiTheme="minorEastAsia" w:eastAsiaTheme="minorEastAsia" w:hAnsiTheme="minorEastAsia"/>
          <w:color w:val="000000"/>
          <w:kern w:val="2"/>
          <w:sz w:val="18"/>
          <w:szCs w:val="18"/>
          <w:lang w:eastAsia="zh-CN"/>
        </w:rPr>
      </w:pPr>
      <w:r w:rsidRPr="00C6122D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表3.2.2数字2， 3， 5 的扫描线特征分类</w:t>
      </w:r>
    </w:p>
    <w:p w14:paraId="194DC216" w14:textId="77777777" w:rsidR="004715DE" w:rsidRPr="00A539AA" w:rsidRDefault="004715DE" w:rsidP="00390D8E">
      <w:pPr>
        <w:pStyle w:val="a9"/>
        <w:widowControl w:val="0"/>
        <w:numPr>
          <w:ilvl w:val="0"/>
          <w:numId w:val="2"/>
        </w:numPr>
        <w:spacing w:before="240"/>
        <w:ind w:firstLineChars="0"/>
        <w:jc w:val="both"/>
        <w:rPr>
          <w:rFonts w:ascii="微软雅黑" w:eastAsia="微软雅黑" w:hAnsi="微软雅黑"/>
          <w:color w:val="000000"/>
          <w:kern w:val="2"/>
          <w:sz w:val="21"/>
          <w:szCs w:val="21"/>
          <w:lang w:eastAsia="zh-CN"/>
        </w:rPr>
      </w:pPr>
      <w:r w:rsidRPr="009F0F31">
        <w:rPr>
          <w:rFonts w:ascii="微软雅黑" w:eastAsia="微软雅黑" w:hAnsi="微软雅黑"/>
          <w:color w:val="000000"/>
          <w:kern w:val="2"/>
          <w:sz w:val="21"/>
          <w:szCs w:val="21"/>
          <w:lang w:eastAsia="zh-CN"/>
        </w:rPr>
        <w:lastRenderedPageBreak/>
        <w:t>HDMI</w:t>
      </w:r>
      <w:r w:rsidRPr="009F0F31">
        <w:rPr>
          <w:rFonts w:ascii="微软雅黑" w:eastAsia="微软雅黑" w:hAnsi="微软雅黑" w:hint="eastAsia"/>
          <w:color w:val="000000"/>
          <w:kern w:val="2"/>
          <w:sz w:val="21"/>
          <w:szCs w:val="21"/>
          <w:lang w:eastAsia="zh-CN"/>
        </w:rPr>
        <w:t>显示模块</w:t>
      </w:r>
    </w:p>
    <w:p w14:paraId="526EAC4C" w14:textId="278E0AED" w:rsidR="009E2DFA" w:rsidRDefault="004715DE" w:rsidP="004715DE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本模块主要利用</w:t>
      </w:r>
      <w:r w:rsidRPr="00983356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IP 核 rgb2dvi_0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实现H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DMI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驱动</w:t>
      </w:r>
      <w:r w:rsidRPr="00983356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通过mini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HDMI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转V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GA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连接线传输信号至显示器，</w:t>
      </w:r>
      <w:r w:rsidR="008223F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显示器上将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显示</w:t>
      </w:r>
      <w:r w:rsidR="008223F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预处理后的动态图像、字符分割框、特征提取线以及</w:t>
      </w:r>
      <w:r w:rsidR="002216E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所</w:t>
      </w:r>
      <w:r w:rsidR="008223F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识别</w:t>
      </w:r>
      <w:r w:rsidR="002216E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的数列</w:t>
      </w:r>
      <w:r w:rsidR="008223F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结果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</w:p>
    <w:p w14:paraId="571B775E" w14:textId="30391F85" w:rsidR="004715DE" w:rsidRPr="00616BD5" w:rsidRDefault="003A6517" w:rsidP="004715DE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此外，</w:t>
      </w:r>
      <w:r w:rsidR="004715D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在静态图像显示时，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还需</w:t>
      </w:r>
      <w:r w:rsidR="004715D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编写</w:t>
      </w:r>
      <w:r w:rsidR="004715DE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HDMI</w:t>
      </w:r>
      <w:r w:rsidR="004715D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驱动代码以及图像产生模块，使H</w:t>
      </w:r>
      <w:r w:rsidR="004715DE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DMI</w:t>
      </w:r>
      <w:r w:rsidR="004715D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输出目标图像。考虑到显示屏清晰度为720p（</w:t>
      </w:r>
      <w:r w:rsidR="004715DE" w:rsidRPr="002C421A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1280*720@60Hz</w:t>
      </w:r>
      <w:r w:rsidR="004715D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），需要的分辨率参数化信息如表2.1所示，</w:t>
      </w:r>
      <w:r w:rsidR="009E2DF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本项目利用了</w:t>
      </w:r>
      <w:r w:rsidR="004715D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编写彩条显示代码及</w:t>
      </w:r>
      <w:r w:rsidR="009E2DFA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添加</w:t>
      </w:r>
      <w:r w:rsidR="004715DE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COE</w:t>
      </w:r>
      <w:r w:rsidR="004715D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图片数据文件</w:t>
      </w:r>
      <w:r w:rsidR="0007145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的方式，</w:t>
      </w:r>
      <w:r w:rsidR="004715D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进行</w:t>
      </w:r>
      <w:r w:rsidR="0007145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了</w:t>
      </w:r>
      <w:r w:rsidR="004715DE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HDMI</w:t>
      </w:r>
      <w:r w:rsidR="004715D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显示测试。</w:t>
      </w:r>
    </w:p>
    <w:tbl>
      <w:tblPr>
        <w:tblStyle w:val="aa"/>
        <w:tblW w:w="0" w:type="auto"/>
        <w:tblInd w:w="680" w:type="dxa"/>
        <w:tblLook w:val="04A0" w:firstRow="1" w:lastRow="0" w:firstColumn="1" w:lastColumn="0" w:noHBand="0" w:noVBand="1"/>
      </w:tblPr>
      <w:tblGrid>
        <w:gridCol w:w="1242"/>
        <w:gridCol w:w="993"/>
        <w:gridCol w:w="5811"/>
      </w:tblGrid>
      <w:tr w:rsidR="004715DE" w14:paraId="3D0A3356" w14:textId="77777777" w:rsidTr="008223FB">
        <w:tc>
          <w:tcPr>
            <w:tcW w:w="1242" w:type="dxa"/>
          </w:tcPr>
          <w:p w14:paraId="53BF45E3" w14:textId="77777777" w:rsidR="004715DE" w:rsidRPr="002C421A" w:rsidRDefault="004715DE" w:rsidP="008223FB">
            <w:pPr>
              <w:widowControl w:val="0"/>
              <w:jc w:val="both"/>
              <w:rPr>
                <w:rFonts w:asciiTheme="majorHAnsi" w:eastAsiaTheme="minorEastAsia" w:hAnsiTheme="majorHAnsi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ajorHAnsi" w:eastAsiaTheme="minorEastAsia" w:hAnsiTheme="majorHAnsi"/>
                <w:color w:val="000000"/>
                <w:kern w:val="2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993" w:type="dxa"/>
          </w:tcPr>
          <w:p w14:paraId="6BE8EF27" w14:textId="77777777" w:rsidR="004715DE" w:rsidRPr="002C421A" w:rsidRDefault="004715DE" w:rsidP="008223FB">
            <w:pPr>
              <w:widowControl w:val="0"/>
              <w:jc w:val="both"/>
              <w:rPr>
                <w:rFonts w:asciiTheme="majorHAnsi" w:eastAsiaTheme="minorEastAsia" w:hAnsiTheme="majorHAnsi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ajorHAnsi" w:eastAsiaTheme="minorEastAsia" w:hAnsiTheme="majorHAnsi"/>
                <w:color w:val="000000"/>
                <w:kern w:val="2"/>
                <w:sz w:val="21"/>
                <w:szCs w:val="21"/>
                <w:lang w:eastAsia="zh-CN"/>
              </w:rPr>
              <w:t>Digital</w:t>
            </w:r>
          </w:p>
        </w:tc>
        <w:tc>
          <w:tcPr>
            <w:tcW w:w="5811" w:type="dxa"/>
          </w:tcPr>
          <w:p w14:paraId="622B9544" w14:textId="77777777" w:rsidR="004715DE" w:rsidRPr="002C421A" w:rsidRDefault="004715DE" w:rsidP="008223FB">
            <w:pPr>
              <w:widowControl w:val="0"/>
              <w:jc w:val="both"/>
              <w:rPr>
                <w:rFonts w:asciiTheme="majorHAnsi" w:eastAsiaTheme="minorEastAsia" w:hAnsiTheme="majorHAnsi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ajorHAnsi" w:eastAsiaTheme="minorEastAsia" w:hAnsiTheme="majorHAnsi"/>
                <w:color w:val="000000"/>
                <w:kern w:val="2"/>
                <w:sz w:val="21"/>
                <w:szCs w:val="21"/>
                <w:lang w:eastAsia="zh-CN"/>
              </w:rPr>
              <w:t>Note</w:t>
            </w:r>
          </w:p>
        </w:tc>
      </w:tr>
      <w:tr w:rsidR="004715DE" w14:paraId="7D5E468D" w14:textId="77777777" w:rsidTr="008223FB">
        <w:tc>
          <w:tcPr>
            <w:tcW w:w="1242" w:type="dxa"/>
          </w:tcPr>
          <w:p w14:paraId="4B6037B8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H_ACTIVE</w:t>
            </w:r>
          </w:p>
        </w:tc>
        <w:tc>
          <w:tcPr>
            <w:tcW w:w="993" w:type="dxa"/>
          </w:tcPr>
          <w:p w14:paraId="454660A4" w14:textId="77777777" w:rsidR="004715DE" w:rsidRPr="002C421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1280</w:t>
            </w:r>
          </w:p>
        </w:tc>
        <w:tc>
          <w:tcPr>
            <w:tcW w:w="5811" w:type="dxa"/>
          </w:tcPr>
          <w:p w14:paraId="37F64267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Line effective length (number of pixel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 xml:space="preserve"> </w:t>
            </w: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clock cycles)</w:t>
            </w:r>
          </w:p>
        </w:tc>
      </w:tr>
      <w:tr w:rsidR="004715DE" w14:paraId="20CA9D9A" w14:textId="77777777" w:rsidTr="008223FB">
        <w:tc>
          <w:tcPr>
            <w:tcW w:w="1242" w:type="dxa"/>
          </w:tcPr>
          <w:p w14:paraId="24C586F6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H_FP</w:t>
            </w:r>
          </w:p>
        </w:tc>
        <w:tc>
          <w:tcPr>
            <w:tcW w:w="993" w:type="dxa"/>
          </w:tcPr>
          <w:p w14:paraId="48D74908" w14:textId="77777777" w:rsidR="004715DE" w:rsidRPr="002C421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5811" w:type="dxa"/>
          </w:tcPr>
          <w:p w14:paraId="0619A48E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Line sync front shoulder length</w:t>
            </w:r>
          </w:p>
        </w:tc>
      </w:tr>
      <w:tr w:rsidR="004715DE" w14:paraId="5525C058" w14:textId="77777777" w:rsidTr="008223FB">
        <w:tc>
          <w:tcPr>
            <w:tcW w:w="1242" w:type="dxa"/>
          </w:tcPr>
          <w:p w14:paraId="180CD166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H_SYNC</w:t>
            </w:r>
          </w:p>
        </w:tc>
        <w:tc>
          <w:tcPr>
            <w:tcW w:w="993" w:type="dxa"/>
          </w:tcPr>
          <w:p w14:paraId="3EC9EF3A" w14:textId="77777777" w:rsidR="004715DE" w:rsidRPr="002C421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5811" w:type="dxa"/>
          </w:tcPr>
          <w:p w14:paraId="63EB4E3F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Line sync length</w:t>
            </w:r>
          </w:p>
        </w:tc>
      </w:tr>
      <w:tr w:rsidR="004715DE" w14:paraId="191A6245" w14:textId="77777777" w:rsidTr="008223FB">
        <w:tc>
          <w:tcPr>
            <w:tcW w:w="1242" w:type="dxa"/>
          </w:tcPr>
          <w:p w14:paraId="2450DAAB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H_BP</w:t>
            </w:r>
          </w:p>
        </w:tc>
        <w:tc>
          <w:tcPr>
            <w:tcW w:w="993" w:type="dxa"/>
          </w:tcPr>
          <w:p w14:paraId="4CE19EC6" w14:textId="77777777" w:rsidR="004715DE" w:rsidRPr="002C421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5811" w:type="dxa"/>
          </w:tcPr>
          <w:p w14:paraId="0694E4CE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Line sync back shoulder length</w:t>
            </w:r>
          </w:p>
        </w:tc>
      </w:tr>
      <w:tr w:rsidR="004715DE" w14:paraId="4A1E9816" w14:textId="77777777" w:rsidTr="008223FB">
        <w:tc>
          <w:tcPr>
            <w:tcW w:w="1242" w:type="dxa"/>
          </w:tcPr>
          <w:p w14:paraId="2438A3B8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V_ACTIVE</w:t>
            </w:r>
          </w:p>
        </w:tc>
        <w:tc>
          <w:tcPr>
            <w:tcW w:w="993" w:type="dxa"/>
          </w:tcPr>
          <w:p w14:paraId="2BED9B98" w14:textId="77777777" w:rsidR="004715DE" w:rsidRPr="002C421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720</w:t>
            </w:r>
          </w:p>
        </w:tc>
        <w:tc>
          <w:tcPr>
            <w:tcW w:w="5811" w:type="dxa"/>
          </w:tcPr>
          <w:p w14:paraId="5576D036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Field effective length (number of rows)</w:t>
            </w:r>
          </w:p>
        </w:tc>
      </w:tr>
      <w:tr w:rsidR="004715DE" w14:paraId="1C3023A8" w14:textId="77777777" w:rsidTr="008223FB">
        <w:tc>
          <w:tcPr>
            <w:tcW w:w="1242" w:type="dxa"/>
          </w:tcPr>
          <w:p w14:paraId="12BD501F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V_FP</w:t>
            </w:r>
          </w:p>
        </w:tc>
        <w:tc>
          <w:tcPr>
            <w:tcW w:w="993" w:type="dxa"/>
          </w:tcPr>
          <w:p w14:paraId="03B77DB9" w14:textId="77777777" w:rsidR="004715DE" w:rsidRPr="002C421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811" w:type="dxa"/>
          </w:tcPr>
          <w:p w14:paraId="315EC81F" w14:textId="77777777" w:rsidR="004715DE" w:rsidRPr="002C421A" w:rsidRDefault="004715DE" w:rsidP="008223FB">
            <w:pPr>
              <w:widowControl w:val="0"/>
              <w:tabs>
                <w:tab w:val="left" w:pos="42"/>
              </w:tabs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Field sync front shoulder length</w:t>
            </w:r>
          </w:p>
        </w:tc>
      </w:tr>
      <w:tr w:rsidR="004715DE" w14:paraId="32BBDDD3" w14:textId="77777777" w:rsidTr="008223FB">
        <w:tc>
          <w:tcPr>
            <w:tcW w:w="1242" w:type="dxa"/>
          </w:tcPr>
          <w:p w14:paraId="7DD4A810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V_SYNC</w:t>
            </w:r>
          </w:p>
        </w:tc>
        <w:tc>
          <w:tcPr>
            <w:tcW w:w="993" w:type="dxa"/>
          </w:tcPr>
          <w:p w14:paraId="62406B51" w14:textId="77777777" w:rsidR="004715DE" w:rsidRPr="002C421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811" w:type="dxa"/>
          </w:tcPr>
          <w:p w14:paraId="5C61E5DB" w14:textId="77777777" w:rsidR="004715DE" w:rsidRPr="002C421A" w:rsidRDefault="004715DE" w:rsidP="008223FB">
            <w:pPr>
              <w:widowControl w:val="0"/>
              <w:tabs>
                <w:tab w:val="left" w:pos="42"/>
              </w:tabs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Field sync length</w:t>
            </w:r>
          </w:p>
        </w:tc>
      </w:tr>
      <w:tr w:rsidR="004715DE" w14:paraId="6F10440E" w14:textId="77777777" w:rsidTr="008223FB">
        <w:tc>
          <w:tcPr>
            <w:tcW w:w="1242" w:type="dxa"/>
          </w:tcPr>
          <w:p w14:paraId="6C39A444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V_BP</w:t>
            </w:r>
          </w:p>
        </w:tc>
        <w:tc>
          <w:tcPr>
            <w:tcW w:w="993" w:type="dxa"/>
          </w:tcPr>
          <w:p w14:paraId="7A5FC2E1" w14:textId="77777777" w:rsidR="004715DE" w:rsidRPr="002C421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5811" w:type="dxa"/>
          </w:tcPr>
          <w:p w14:paraId="46C42D72" w14:textId="77777777" w:rsidR="004715DE" w:rsidRPr="002C421A" w:rsidRDefault="004715DE" w:rsidP="008223FB">
            <w:pPr>
              <w:widowControl w:val="0"/>
              <w:tabs>
                <w:tab w:val="left" w:pos="42"/>
              </w:tabs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Field sync back shoulder length</w:t>
            </w:r>
          </w:p>
        </w:tc>
      </w:tr>
      <w:tr w:rsidR="004715DE" w14:paraId="03AF29E3" w14:textId="77777777" w:rsidTr="008223FB">
        <w:tc>
          <w:tcPr>
            <w:tcW w:w="1242" w:type="dxa"/>
          </w:tcPr>
          <w:p w14:paraId="5E0FBE87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H_TOTAL</w:t>
            </w:r>
          </w:p>
        </w:tc>
        <w:tc>
          <w:tcPr>
            <w:tcW w:w="993" w:type="dxa"/>
          </w:tcPr>
          <w:p w14:paraId="1D0D1B2F" w14:textId="77777777" w:rsidR="004715DE" w:rsidRPr="002C421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1650</w:t>
            </w:r>
          </w:p>
        </w:tc>
        <w:tc>
          <w:tcPr>
            <w:tcW w:w="5811" w:type="dxa"/>
          </w:tcPr>
          <w:p w14:paraId="1AD8A142" w14:textId="77777777" w:rsidR="004715DE" w:rsidRPr="002C421A" w:rsidRDefault="004715DE" w:rsidP="008223FB">
            <w:pPr>
              <w:widowControl w:val="0"/>
              <w:tabs>
                <w:tab w:val="left" w:pos="42"/>
              </w:tabs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Total length of line</w:t>
            </w:r>
          </w:p>
        </w:tc>
      </w:tr>
      <w:tr w:rsidR="004715DE" w14:paraId="23B228CE" w14:textId="77777777" w:rsidTr="008223FB">
        <w:tc>
          <w:tcPr>
            <w:tcW w:w="1242" w:type="dxa"/>
          </w:tcPr>
          <w:p w14:paraId="71E692D3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V_TOTAL</w:t>
            </w:r>
          </w:p>
        </w:tc>
        <w:tc>
          <w:tcPr>
            <w:tcW w:w="993" w:type="dxa"/>
          </w:tcPr>
          <w:p w14:paraId="359B8CAF" w14:textId="77777777" w:rsidR="004715DE" w:rsidRPr="002C421A" w:rsidRDefault="004715DE" w:rsidP="008223FB">
            <w:pPr>
              <w:widowControl w:val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750</w:t>
            </w:r>
          </w:p>
        </w:tc>
        <w:tc>
          <w:tcPr>
            <w:tcW w:w="5811" w:type="dxa"/>
          </w:tcPr>
          <w:p w14:paraId="2B70DBEF" w14:textId="77777777" w:rsidR="004715DE" w:rsidRPr="002C421A" w:rsidRDefault="004715DE" w:rsidP="008223FB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2C421A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Total length of field</w:t>
            </w:r>
          </w:p>
        </w:tc>
      </w:tr>
    </w:tbl>
    <w:p w14:paraId="04D43D88" w14:textId="446DDA99" w:rsidR="004715DE" w:rsidRPr="001F43F2" w:rsidRDefault="004715DE" w:rsidP="001F43F2">
      <w:pPr>
        <w:widowControl w:val="0"/>
        <w:jc w:val="center"/>
        <w:rPr>
          <w:rFonts w:ascii="黑体" w:eastAsia="黑体" w:hAnsi="黑体"/>
          <w:color w:val="000000"/>
          <w:kern w:val="2"/>
          <w:sz w:val="21"/>
          <w:szCs w:val="21"/>
          <w:lang w:eastAsia="zh-CN"/>
        </w:rPr>
      </w:pPr>
      <w:r w:rsidRPr="001F43F2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表4.1</w:t>
      </w:r>
      <w:r w:rsidR="009F22AF">
        <w:rPr>
          <w:rFonts w:asciiTheme="minorEastAsia" w:eastAsiaTheme="minorEastAsia" w:hAnsiTheme="minorEastAsia"/>
          <w:color w:val="000000"/>
          <w:kern w:val="2"/>
          <w:sz w:val="18"/>
          <w:szCs w:val="18"/>
          <w:lang w:eastAsia="zh-CN"/>
        </w:rPr>
        <w:t xml:space="preserve"> </w:t>
      </w:r>
      <w:r w:rsidR="009F22A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7</w:t>
      </w:r>
      <w:r w:rsidR="009F22AF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20P</w:t>
      </w:r>
      <w:r w:rsidR="009F22A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参数化信息</w:t>
      </w:r>
    </w:p>
    <w:p w14:paraId="5D97EA72" w14:textId="77777777" w:rsidR="009F2EB1" w:rsidRPr="001C5BC1" w:rsidRDefault="009F2EB1" w:rsidP="00747191">
      <w:pPr>
        <w:widowControl w:val="0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1A9CE94" w14:textId="77777777"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完成情况及性能参数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 xml:space="preserve">Final Design &amp; 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Performance Parameters</w:t>
      </w:r>
    </w:p>
    <w:p w14:paraId="0A66CE53" w14:textId="77777777" w:rsidR="001E4852" w:rsidRDefault="001E4852" w:rsidP="001E4852">
      <w:pPr>
        <w:widowControl w:val="0"/>
        <w:outlineLvl w:val="0"/>
        <w:rPr>
          <w:rFonts w:ascii="楷体_GB2312" w:eastAsia="楷体_GB2312"/>
          <w:color w:val="000000"/>
          <w:kern w:val="2"/>
          <w:lang w:eastAsia="zh-CN"/>
        </w:rPr>
      </w:pPr>
      <w:r>
        <w:rPr>
          <w:rFonts w:ascii="楷体_GB2312" w:eastAsia="楷体_GB2312" w:hint="eastAsia"/>
          <w:color w:val="000000"/>
          <w:kern w:val="2"/>
          <w:lang w:eastAsia="zh-CN"/>
        </w:rPr>
        <w:t>（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作品</w:t>
      </w:r>
      <w:r>
        <w:rPr>
          <w:rFonts w:ascii="楷体_GB2312" w:eastAsia="楷体_GB2312" w:hint="eastAsia"/>
          <w:color w:val="000000"/>
          <w:kern w:val="2"/>
          <w:lang w:eastAsia="zh-CN"/>
        </w:rPr>
        <w:t>已实现的功能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及性能指标</w:t>
      </w:r>
      <w:r>
        <w:rPr>
          <w:rFonts w:ascii="楷体_GB2312" w:eastAsia="楷体_GB2312" w:hint="eastAsia"/>
          <w:color w:val="000000"/>
          <w:kern w:val="2"/>
          <w:lang w:eastAsia="zh-CN"/>
        </w:rPr>
        <w:t>）</w:t>
      </w:r>
    </w:p>
    <w:p w14:paraId="04D5CF92" w14:textId="55743DF6" w:rsidR="008753AB" w:rsidRDefault="008753AB" w:rsidP="008753AB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关于本课题，我们完成了摄像头输入和</w:t>
      </w:r>
      <w:r w:rsidR="00607C7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H</w:t>
      </w:r>
      <w:r w:rsidR="00607C73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DMI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显示器图像输出的调试，可以将摄像头采集到的图像实时输出在显示器上。关于图像处理的部分，我们实现了图像的灰度化</w:t>
      </w:r>
      <w:r w:rsidR="00607C7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和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二值化处理，另外，我们还尝试了边缘检测。关于数字特征提取的部分，我们首先尝试了对二值化后的图像数据进行上升沿检测，但一直不成功，</w:t>
      </w:r>
      <w:r w:rsidR="00FA7969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请教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老师之后我们尝试用异或门检测前后是否发生变化。除此之外</w:t>
      </w:r>
      <w:r w:rsidR="00E965E6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我们还编写了信号变换时的位置输出的代码，但各部分代码综合后依旧不能成功识别。现在我们依旧在研究数字特征识别的代码，尝试先实现静态数字图像数字的正确识别。</w:t>
      </w:r>
    </w:p>
    <w:p w14:paraId="2ABCC405" w14:textId="2A987219" w:rsidR="009F22AF" w:rsidRPr="009F22AF" w:rsidRDefault="009F22AF" w:rsidP="009F22AF">
      <w:pPr>
        <w:widowControl w:val="0"/>
        <w:ind w:firstLineChars="200" w:firstLine="360"/>
        <w:jc w:val="center"/>
        <w:rPr>
          <w:rFonts w:asciiTheme="minorEastAsia" w:eastAsiaTheme="minorEastAsia" w:hAnsiTheme="minorEastAsia"/>
          <w:color w:val="000000"/>
          <w:kern w:val="2"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表5</w:t>
      </w:r>
      <w:r w:rsidR="006644EA">
        <w:rPr>
          <w:rFonts w:asciiTheme="minorEastAsia" w:eastAsiaTheme="minorEastAsia" w:hAnsiTheme="minorEastAsia"/>
          <w:color w:val="000000"/>
          <w:kern w:val="2"/>
          <w:sz w:val="18"/>
          <w:szCs w:val="18"/>
          <w:lang w:eastAsia="zh-CN"/>
        </w:rPr>
        <w:t xml:space="preserve"> </w:t>
      </w:r>
      <w:r w:rsidRPr="009F22AF">
        <w:rPr>
          <w:rFonts w:asciiTheme="minorEastAsia" w:eastAsiaTheme="minorEastAsia" w:hAnsiTheme="minorEastAsia" w:hint="eastAsia"/>
          <w:color w:val="000000"/>
          <w:kern w:val="2"/>
          <w:sz w:val="18"/>
          <w:szCs w:val="18"/>
          <w:lang w:eastAsia="zh-CN"/>
        </w:rPr>
        <w:t>完成情况及性能参数表</w:t>
      </w:r>
    </w:p>
    <w:tbl>
      <w:tblPr>
        <w:tblStyle w:val="aa"/>
        <w:tblW w:w="0" w:type="auto"/>
        <w:tblInd w:w="1248" w:type="dxa"/>
        <w:tblLook w:val="04A0" w:firstRow="1" w:lastRow="0" w:firstColumn="1" w:lastColumn="0" w:noHBand="0" w:noVBand="1"/>
      </w:tblPr>
      <w:tblGrid>
        <w:gridCol w:w="4219"/>
        <w:gridCol w:w="2693"/>
      </w:tblGrid>
      <w:tr w:rsidR="00607C73" w14:paraId="32DC2E16" w14:textId="77777777" w:rsidTr="000111AE">
        <w:tc>
          <w:tcPr>
            <w:tcW w:w="4219" w:type="dxa"/>
          </w:tcPr>
          <w:p w14:paraId="506D26D5" w14:textId="12D3B2BA" w:rsidR="00607C73" w:rsidRDefault="00607C73" w:rsidP="001C5BC1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作品已实现功能</w:t>
            </w:r>
          </w:p>
        </w:tc>
        <w:tc>
          <w:tcPr>
            <w:tcW w:w="2693" w:type="dxa"/>
          </w:tcPr>
          <w:p w14:paraId="06778955" w14:textId="20A3805D" w:rsidR="00607C73" w:rsidRDefault="00607C73" w:rsidP="001C5BC1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性能指标</w:t>
            </w:r>
          </w:p>
        </w:tc>
      </w:tr>
      <w:tr w:rsidR="00607C73" w14:paraId="5C3FFAB5" w14:textId="77777777" w:rsidTr="000111AE">
        <w:tc>
          <w:tcPr>
            <w:tcW w:w="4219" w:type="dxa"/>
          </w:tcPr>
          <w:p w14:paraId="43E0E246" w14:textId="27CAD39B" w:rsidR="00607C73" w:rsidRPr="001D3AA3" w:rsidRDefault="001D3AA3" w:rsidP="00FF0605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D3AA3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彩条显示等多种</w:t>
            </w:r>
            <w:r w:rsidR="00387649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静态</w:t>
            </w:r>
            <w:r w:rsidRPr="001D3AA3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图案显示</w:t>
            </w:r>
          </w:p>
        </w:tc>
        <w:tc>
          <w:tcPr>
            <w:tcW w:w="2693" w:type="dxa"/>
            <w:vMerge w:val="restart"/>
          </w:tcPr>
          <w:p w14:paraId="3A887165" w14:textId="3BDA1F31" w:rsidR="00607C73" w:rsidRDefault="00607C73" w:rsidP="00FF0605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输出画面分辨率</w:t>
            </w:r>
            <w:r w:rsidR="001D3AA3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720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P</w:t>
            </w:r>
          </w:p>
          <w:p w14:paraId="7787F2CB" w14:textId="77777777" w:rsidR="00607C73" w:rsidRDefault="00607C73" w:rsidP="00FF0605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图像刷新频率：</w:t>
            </w:r>
            <w:r w:rsidR="001D3AA3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74.25</w:t>
            </w:r>
            <w:r w:rsidR="001D3AA3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MH</w:t>
            </w:r>
            <w:r w:rsidR="001D3AA3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z</w:t>
            </w:r>
          </w:p>
          <w:p w14:paraId="255580EE" w14:textId="2C3E572B" w:rsidR="00432B29" w:rsidRDefault="00432B29" w:rsidP="00FF0605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432B29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传输端口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：H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DMI</w:t>
            </w:r>
            <w:r w:rsidRPr="00432B29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连接</w:t>
            </w:r>
          </w:p>
        </w:tc>
      </w:tr>
      <w:tr w:rsidR="00607C73" w14:paraId="28185F27" w14:textId="77777777" w:rsidTr="000111AE">
        <w:tc>
          <w:tcPr>
            <w:tcW w:w="4219" w:type="dxa"/>
          </w:tcPr>
          <w:p w14:paraId="1D81E033" w14:textId="75F0D977" w:rsidR="00607C73" w:rsidRDefault="001D3AA3" w:rsidP="001C5BC1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D3AA3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摄像头视频输入及H</w:t>
            </w:r>
            <w:r w:rsidRPr="001D3AA3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DMI</w:t>
            </w:r>
            <w:r w:rsidRPr="001D3AA3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输出</w:t>
            </w:r>
          </w:p>
        </w:tc>
        <w:tc>
          <w:tcPr>
            <w:tcW w:w="2693" w:type="dxa"/>
            <w:vMerge/>
          </w:tcPr>
          <w:p w14:paraId="1A82D454" w14:textId="77777777" w:rsidR="00607C73" w:rsidRDefault="00607C73" w:rsidP="001C5BC1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E86417" w14:paraId="777011C8" w14:textId="77777777" w:rsidTr="000111AE">
        <w:tc>
          <w:tcPr>
            <w:tcW w:w="4219" w:type="dxa"/>
          </w:tcPr>
          <w:p w14:paraId="3FC163AF" w14:textId="05DE2182" w:rsidR="00E86417" w:rsidRPr="001D3AA3" w:rsidRDefault="00E86417" w:rsidP="001C5BC1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D3AA3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静态/动态图像的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灰度化、二值化处理</w:t>
            </w:r>
          </w:p>
        </w:tc>
        <w:tc>
          <w:tcPr>
            <w:tcW w:w="2693" w:type="dxa"/>
            <w:vMerge/>
          </w:tcPr>
          <w:p w14:paraId="791A0CF5" w14:textId="77777777" w:rsidR="00E86417" w:rsidRDefault="00E86417" w:rsidP="001C5BC1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1D3AA3" w14:paraId="264AF492" w14:textId="77777777" w:rsidTr="000111AE">
        <w:tc>
          <w:tcPr>
            <w:tcW w:w="4219" w:type="dxa"/>
          </w:tcPr>
          <w:p w14:paraId="1B5C226D" w14:textId="4509D6F7" w:rsidR="001D3AA3" w:rsidRPr="001D3AA3" w:rsidRDefault="001D3AA3" w:rsidP="001C5BC1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D3AA3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静态/动态图像的边缘检测</w:t>
            </w:r>
          </w:p>
        </w:tc>
        <w:tc>
          <w:tcPr>
            <w:tcW w:w="2693" w:type="dxa"/>
            <w:vMerge/>
          </w:tcPr>
          <w:p w14:paraId="38A17D26" w14:textId="77777777" w:rsidR="001D3AA3" w:rsidRDefault="001D3AA3" w:rsidP="001C5BC1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607C73" w14:paraId="3F32EFFF" w14:textId="77777777" w:rsidTr="000111AE">
        <w:tc>
          <w:tcPr>
            <w:tcW w:w="4219" w:type="dxa"/>
          </w:tcPr>
          <w:p w14:paraId="4A071D54" w14:textId="21C0FC87" w:rsidR="00607C73" w:rsidRDefault="001D3AA3" w:rsidP="001C5BC1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D3AA3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图像的数字识别</w:t>
            </w:r>
            <w:r w:rsidR="00A879A0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及结果显示（尚未完全实现）</w:t>
            </w:r>
          </w:p>
        </w:tc>
        <w:tc>
          <w:tcPr>
            <w:tcW w:w="2693" w:type="dxa"/>
            <w:vMerge/>
          </w:tcPr>
          <w:p w14:paraId="0DFD0845" w14:textId="77777777" w:rsidR="00607C73" w:rsidRDefault="00607C73" w:rsidP="001C5BC1">
            <w:pPr>
              <w:widowControl w:val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</w:tbl>
    <w:p w14:paraId="112ACE7C" w14:textId="604F6624" w:rsidR="00BB1BDF" w:rsidRPr="00DB23B4" w:rsidRDefault="00BB1BDF" w:rsidP="009C2AA3">
      <w:pPr>
        <w:tabs>
          <w:tab w:val="left" w:pos="4785"/>
        </w:tabs>
        <w:ind w:firstLineChars="200" w:firstLine="420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sectPr w:rsidR="00BB1BDF" w:rsidRPr="00DB23B4" w:rsidSect="00C805DF">
      <w:headerReference w:type="even" r:id="rId13"/>
      <w:headerReference w:type="default" r:id="rId14"/>
      <w:headerReference w:type="first" r:id="rId15"/>
      <w:pgSz w:w="11906" w:h="16838"/>
      <w:pgMar w:top="1361" w:right="1247" w:bottom="1361" w:left="124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8475F" w14:textId="77777777" w:rsidR="00C102F7" w:rsidRDefault="00C102F7" w:rsidP="001E4852">
      <w:r>
        <w:separator/>
      </w:r>
    </w:p>
  </w:endnote>
  <w:endnote w:type="continuationSeparator" w:id="0">
    <w:p w14:paraId="373B9567" w14:textId="77777777" w:rsidR="00C102F7" w:rsidRDefault="00C102F7" w:rsidP="001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D64C9" w14:textId="77777777" w:rsidR="00C102F7" w:rsidRDefault="00C102F7" w:rsidP="001E4852">
      <w:r>
        <w:separator/>
      </w:r>
    </w:p>
  </w:footnote>
  <w:footnote w:type="continuationSeparator" w:id="0">
    <w:p w14:paraId="343C5E98" w14:textId="77777777" w:rsidR="00C102F7" w:rsidRDefault="00C102F7" w:rsidP="001E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8E2F0" w14:textId="77777777" w:rsidR="00175FA3" w:rsidRDefault="00175FA3" w:rsidP="008223FB">
    <w:pPr>
      <w:pStyle w:val="a3"/>
      <w:pBdr>
        <w:bottom w:val="single" w:sz="6" w:space="0" w:color="auto"/>
      </w:pBdr>
      <w:jc w:val="both"/>
    </w:pPr>
    <w:r w:rsidRPr="000E5EF7">
      <w:rPr>
        <w:rFonts w:hint="eastAsia"/>
      </w:rPr>
      <w:t>2020</w:t>
    </w:r>
    <w:r w:rsidRPr="000E5EF7">
      <w:rPr>
        <w:rFonts w:hint="eastAsia"/>
      </w:rPr>
      <w:t>年新工科联盟</w:t>
    </w:r>
    <w:r w:rsidRPr="000E5EF7">
      <w:rPr>
        <w:rFonts w:hint="eastAsia"/>
      </w:rPr>
      <w:t>-Xilinx</w:t>
    </w:r>
    <w:r w:rsidRPr="000E5EF7">
      <w:rPr>
        <w:rFonts w:hint="eastAsia"/>
      </w:rPr>
      <w:t>暑期学校团队项目设计文档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088DB" w14:textId="77777777" w:rsidR="00175FA3" w:rsidRDefault="00175FA3" w:rsidP="008223FB">
    <w:pPr>
      <w:pStyle w:val="a3"/>
      <w:pBdr>
        <w:bottom w:val="single" w:sz="6" w:space="0" w:color="auto"/>
      </w:pBdr>
      <w:jc w:val="both"/>
    </w:pPr>
    <w:r w:rsidRPr="0043355E">
      <w:rPr>
        <w:rFonts w:hint="eastAsia"/>
      </w:rPr>
      <w:t>2020</w:t>
    </w:r>
    <w:r w:rsidRPr="0043355E">
      <w:rPr>
        <w:rFonts w:hint="eastAsia"/>
      </w:rPr>
      <w:t>年新工科联盟</w:t>
    </w:r>
    <w:r w:rsidRPr="0043355E">
      <w:rPr>
        <w:rFonts w:hint="eastAsia"/>
      </w:rPr>
      <w:t>-Xilinx</w:t>
    </w:r>
    <w:r w:rsidRPr="0043355E">
      <w:rPr>
        <w:rFonts w:hint="eastAsia"/>
      </w:rPr>
      <w:t>暑期学校团队项目设计文档</w:t>
    </w:r>
    <w:r>
      <w:rPr>
        <w:rFonts w:hint="eastAsia"/>
      </w:rPr>
      <w:t xml:space="preserve">                                                             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E187C" w14:textId="77777777" w:rsidR="00175FA3" w:rsidRDefault="00175FA3" w:rsidP="008223FB">
    <w:pPr>
      <w:pStyle w:val="a3"/>
      <w:pBdr>
        <w:bottom w:val="single" w:sz="6" w:space="0" w:color="auto"/>
      </w:pBdr>
      <w:jc w:val="both"/>
    </w:pPr>
    <w:r w:rsidRPr="00B260EB">
      <w:rPr>
        <w:rFonts w:hint="eastAsia"/>
      </w:rPr>
      <w:t>2020</w:t>
    </w:r>
    <w:r w:rsidRPr="00B260EB">
      <w:rPr>
        <w:rFonts w:hint="eastAsia"/>
      </w:rPr>
      <w:t>年新工科联盟</w:t>
    </w:r>
    <w:r w:rsidRPr="00B260EB">
      <w:rPr>
        <w:rFonts w:hint="eastAsia"/>
      </w:rPr>
      <w:t>-Xilinx</w:t>
    </w:r>
    <w:r w:rsidRPr="00B260EB">
      <w:rPr>
        <w:rFonts w:hint="eastAsia"/>
      </w:rPr>
      <w:t>暑期学校团队项目设计文档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32724"/>
    <w:multiLevelType w:val="hybridMultilevel"/>
    <w:tmpl w:val="C3180286"/>
    <w:lvl w:ilvl="0" w:tplc="98EE89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99467A"/>
    <w:multiLevelType w:val="hybridMultilevel"/>
    <w:tmpl w:val="055872C0"/>
    <w:lvl w:ilvl="0" w:tplc="04090019">
      <w:start w:val="1"/>
      <w:numFmt w:val="lowerLetter"/>
      <w:lvlText w:val="%1)"/>
      <w:lvlJc w:val="left"/>
      <w:pPr>
        <w:ind w:left="402" w:hanging="420"/>
      </w:pPr>
    </w:lvl>
    <w:lvl w:ilvl="1" w:tplc="04090019" w:tentative="1">
      <w:start w:val="1"/>
      <w:numFmt w:val="lowerLetter"/>
      <w:lvlText w:val="%2)"/>
      <w:lvlJc w:val="left"/>
      <w:pPr>
        <w:ind w:left="822" w:hanging="420"/>
      </w:pPr>
    </w:lvl>
    <w:lvl w:ilvl="2" w:tplc="0409001B" w:tentative="1">
      <w:start w:val="1"/>
      <w:numFmt w:val="lowerRoman"/>
      <w:lvlText w:val="%3."/>
      <w:lvlJc w:val="right"/>
      <w:pPr>
        <w:ind w:left="1242" w:hanging="420"/>
      </w:pPr>
    </w:lvl>
    <w:lvl w:ilvl="3" w:tplc="0409000F" w:tentative="1">
      <w:start w:val="1"/>
      <w:numFmt w:val="decimal"/>
      <w:lvlText w:val="%4."/>
      <w:lvlJc w:val="left"/>
      <w:pPr>
        <w:ind w:left="1662" w:hanging="420"/>
      </w:pPr>
    </w:lvl>
    <w:lvl w:ilvl="4" w:tplc="04090019" w:tentative="1">
      <w:start w:val="1"/>
      <w:numFmt w:val="lowerLetter"/>
      <w:lvlText w:val="%5)"/>
      <w:lvlJc w:val="left"/>
      <w:pPr>
        <w:ind w:left="2082" w:hanging="420"/>
      </w:pPr>
    </w:lvl>
    <w:lvl w:ilvl="5" w:tplc="0409001B" w:tentative="1">
      <w:start w:val="1"/>
      <w:numFmt w:val="lowerRoman"/>
      <w:lvlText w:val="%6."/>
      <w:lvlJc w:val="right"/>
      <w:pPr>
        <w:ind w:left="2502" w:hanging="420"/>
      </w:pPr>
    </w:lvl>
    <w:lvl w:ilvl="6" w:tplc="0409000F" w:tentative="1">
      <w:start w:val="1"/>
      <w:numFmt w:val="decimal"/>
      <w:lvlText w:val="%7."/>
      <w:lvlJc w:val="left"/>
      <w:pPr>
        <w:ind w:left="2922" w:hanging="420"/>
      </w:pPr>
    </w:lvl>
    <w:lvl w:ilvl="7" w:tplc="04090019" w:tentative="1">
      <w:start w:val="1"/>
      <w:numFmt w:val="lowerLetter"/>
      <w:lvlText w:val="%8)"/>
      <w:lvlJc w:val="left"/>
      <w:pPr>
        <w:ind w:left="3342" w:hanging="420"/>
      </w:pPr>
    </w:lvl>
    <w:lvl w:ilvl="8" w:tplc="0409001B" w:tentative="1">
      <w:start w:val="1"/>
      <w:numFmt w:val="lowerRoman"/>
      <w:lvlText w:val="%9."/>
      <w:lvlJc w:val="right"/>
      <w:pPr>
        <w:ind w:left="3762" w:hanging="420"/>
      </w:pPr>
    </w:lvl>
  </w:abstractNum>
  <w:abstractNum w:abstractNumId="2" w15:restartNumberingAfterBreak="0">
    <w:nsid w:val="2F9C2D87"/>
    <w:multiLevelType w:val="hybridMultilevel"/>
    <w:tmpl w:val="C3180286"/>
    <w:lvl w:ilvl="0" w:tplc="98EE89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183F8F"/>
    <w:multiLevelType w:val="hybridMultilevel"/>
    <w:tmpl w:val="87A4074A"/>
    <w:lvl w:ilvl="0" w:tplc="11F4FC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94D3B"/>
    <w:multiLevelType w:val="hybridMultilevel"/>
    <w:tmpl w:val="C3180286"/>
    <w:lvl w:ilvl="0" w:tplc="98EE89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C160CB"/>
    <w:multiLevelType w:val="hybridMultilevel"/>
    <w:tmpl w:val="501465FE"/>
    <w:lvl w:ilvl="0" w:tplc="7A5C7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2EA"/>
    <w:rsid w:val="000111AE"/>
    <w:rsid w:val="00017A48"/>
    <w:rsid w:val="00021245"/>
    <w:rsid w:val="0003754A"/>
    <w:rsid w:val="00061A3B"/>
    <w:rsid w:val="0007145C"/>
    <w:rsid w:val="000715E1"/>
    <w:rsid w:val="00080FE7"/>
    <w:rsid w:val="00084294"/>
    <w:rsid w:val="000B20BC"/>
    <w:rsid w:val="000D1817"/>
    <w:rsid w:val="000E5EF7"/>
    <w:rsid w:val="00101E28"/>
    <w:rsid w:val="001075FC"/>
    <w:rsid w:val="00112BC2"/>
    <w:rsid w:val="00113FDD"/>
    <w:rsid w:val="0011790F"/>
    <w:rsid w:val="001338A8"/>
    <w:rsid w:val="001413BF"/>
    <w:rsid w:val="001475ED"/>
    <w:rsid w:val="00161028"/>
    <w:rsid w:val="001611CD"/>
    <w:rsid w:val="00162FC0"/>
    <w:rsid w:val="00175FA3"/>
    <w:rsid w:val="001A3A30"/>
    <w:rsid w:val="001B200B"/>
    <w:rsid w:val="001C5BC1"/>
    <w:rsid w:val="001D1C50"/>
    <w:rsid w:val="001D3AA3"/>
    <w:rsid w:val="001D5336"/>
    <w:rsid w:val="001E4852"/>
    <w:rsid w:val="001F43F2"/>
    <w:rsid w:val="001F77AC"/>
    <w:rsid w:val="00206F61"/>
    <w:rsid w:val="002216E3"/>
    <w:rsid w:val="00224254"/>
    <w:rsid w:val="00233850"/>
    <w:rsid w:val="00233A1F"/>
    <w:rsid w:val="002507B7"/>
    <w:rsid w:val="00256283"/>
    <w:rsid w:val="00256346"/>
    <w:rsid w:val="00256A62"/>
    <w:rsid w:val="002578CA"/>
    <w:rsid w:val="00262DBE"/>
    <w:rsid w:val="00277E9D"/>
    <w:rsid w:val="002861B8"/>
    <w:rsid w:val="00292990"/>
    <w:rsid w:val="002A1D06"/>
    <w:rsid w:val="002C3D90"/>
    <w:rsid w:val="002D0BD8"/>
    <w:rsid w:val="002E31AC"/>
    <w:rsid w:val="002E32B8"/>
    <w:rsid w:val="002F1EF6"/>
    <w:rsid w:val="002F55A1"/>
    <w:rsid w:val="0032114D"/>
    <w:rsid w:val="003219C7"/>
    <w:rsid w:val="003525DA"/>
    <w:rsid w:val="0035482F"/>
    <w:rsid w:val="00356244"/>
    <w:rsid w:val="00361A77"/>
    <w:rsid w:val="00367D8C"/>
    <w:rsid w:val="003754C0"/>
    <w:rsid w:val="003844E6"/>
    <w:rsid w:val="00386F67"/>
    <w:rsid w:val="00387649"/>
    <w:rsid w:val="00390D8E"/>
    <w:rsid w:val="003A206B"/>
    <w:rsid w:val="003A61BA"/>
    <w:rsid w:val="003A6517"/>
    <w:rsid w:val="003D115C"/>
    <w:rsid w:val="003D2A68"/>
    <w:rsid w:val="003D3349"/>
    <w:rsid w:val="003E3A2F"/>
    <w:rsid w:val="00414222"/>
    <w:rsid w:val="00424BA7"/>
    <w:rsid w:val="004278BF"/>
    <w:rsid w:val="00432B29"/>
    <w:rsid w:val="0043355E"/>
    <w:rsid w:val="00434EE4"/>
    <w:rsid w:val="0044157C"/>
    <w:rsid w:val="004418A5"/>
    <w:rsid w:val="00450972"/>
    <w:rsid w:val="004715DE"/>
    <w:rsid w:val="004750A3"/>
    <w:rsid w:val="004766CB"/>
    <w:rsid w:val="00486620"/>
    <w:rsid w:val="004A3A86"/>
    <w:rsid w:val="004A3BD6"/>
    <w:rsid w:val="004B6FE1"/>
    <w:rsid w:val="004C3EAC"/>
    <w:rsid w:val="004C5435"/>
    <w:rsid w:val="004D3450"/>
    <w:rsid w:val="004E1F90"/>
    <w:rsid w:val="004E3C50"/>
    <w:rsid w:val="004F22B5"/>
    <w:rsid w:val="004F7F46"/>
    <w:rsid w:val="005255A0"/>
    <w:rsid w:val="00531E04"/>
    <w:rsid w:val="00535271"/>
    <w:rsid w:val="00566841"/>
    <w:rsid w:val="00573E98"/>
    <w:rsid w:val="005831BB"/>
    <w:rsid w:val="00587961"/>
    <w:rsid w:val="005923E5"/>
    <w:rsid w:val="00592B6C"/>
    <w:rsid w:val="005A57FA"/>
    <w:rsid w:val="005A795D"/>
    <w:rsid w:val="005B13A4"/>
    <w:rsid w:val="005C3CCB"/>
    <w:rsid w:val="005C5E2E"/>
    <w:rsid w:val="005D1E1F"/>
    <w:rsid w:val="005E1FA4"/>
    <w:rsid w:val="005F55E9"/>
    <w:rsid w:val="0060674B"/>
    <w:rsid w:val="006067AC"/>
    <w:rsid w:val="006077CC"/>
    <w:rsid w:val="00607C73"/>
    <w:rsid w:val="00613531"/>
    <w:rsid w:val="006167A0"/>
    <w:rsid w:val="00620D0F"/>
    <w:rsid w:val="0062576C"/>
    <w:rsid w:val="0063194E"/>
    <w:rsid w:val="0063633B"/>
    <w:rsid w:val="0064621B"/>
    <w:rsid w:val="0065144B"/>
    <w:rsid w:val="006644EA"/>
    <w:rsid w:val="00665D80"/>
    <w:rsid w:val="00671860"/>
    <w:rsid w:val="00674709"/>
    <w:rsid w:val="006A111D"/>
    <w:rsid w:val="006A2A5F"/>
    <w:rsid w:val="006D383B"/>
    <w:rsid w:val="006F1C5B"/>
    <w:rsid w:val="006F3AFA"/>
    <w:rsid w:val="00705F10"/>
    <w:rsid w:val="007109BF"/>
    <w:rsid w:val="00743F43"/>
    <w:rsid w:val="00747191"/>
    <w:rsid w:val="007535A4"/>
    <w:rsid w:val="00755586"/>
    <w:rsid w:val="00755C5B"/>
    <w:rsid w:val="0076206C"/>
    <w:rsid w:val="00770EAE"/>
    <w:rsid w:val="007806EC"/>
    <w:rsid w:val="0078472B"/>
    <w:rsid w:val="00795C04"/>
    <w:rsid w:val="00796DD0"/>
    <w:rsid w:val="007A24AD"/>
    <w:rsid w:val="007A507B"/>
    <w:rsid w:val="007B6761"/>
    <w:rsid w:val="007B6FF5"/>
    <w:rsid w:val="007C2DB6"/>
    <w:rsid w:val="007C2F9A"/>
    <w:rsid w:val="007E560F"/>
    <w:rsid w:val="008124E4"/>
    <w:rsid w:val="008223FB"/>
    <w:rsid w:val="0083220F"/>
    <w:rsid w:val="00834513"/>
    <w:rsid w:val="0084173B"/>
    <w:rsid w:val="0084683C"/>
    <w:rsid w:val="008753AB"/>
    <w:rsid w:val="00892793"/>
    <w:rsid w:val="008A48CB"/>
    <w:rsid w:val="008C0EDB"/>
    <w:rsid w:val="008D2ED0"/>
    <w:rsid w:val="008F4AA0"/>
    <w:rsid w:val="008F6FFF"/>
    <w:rsid w:val="009126A8"/>
    <w:rsid w:val="009151CB"/>
    <w:rsid w:val="009216F8"/>
    <w:rsid w:val="00926157"/>
    <w:rsid w:val="009312EA"/>
    <w:rsid w:val="00943D17"/>
    <w:rsid w:val="00957E82"/>
    <w:rsid w:val="00957EF1"/>
    <w:rsid w:val="009625EC"/>
    <w:rsid w:val="00973D92"/>
    <w:rsid w:val="00987A60"/>
    <w:rsid w:val="009B43A9"/>
    <w:rsid w:val="009B70F7"/>
    <w:rsid w:val="009C2AA3"/>
    <w:rsid w:val="009D32E0"/>
    <w:rsid w:val="009E2DFA"/>
    <w:rsid w:val="009F22AF"/>
    <w:rsid w:val="009F2EB1"/>
    <w:rsid w:val="00A140A4"/>
    <w:rsid w:val="00A145AE"/>
    <w:rsid w:val="00A216F7"/>
    <w:rsid w:val="00A42223"/>
    <w:rsid w:val="00A54303"/>
    <w:rsid w:val="00A60C56"/>
    <w:rsid w:val="00A677E5"/>
    <w:rsid w:val="00A6799A"/>
    <w:rsid w:val="00A712A3"/>
    <w:rsid w:val="00A879A0"/>
    <w:rsid w:val="00AA06DB"/>
    <w:rsid w:val="00AC439F"/>
    <w:rsid w:val="00AE3CF6"/>
    <w:rsid w:val="00AE57B7"/>
    <w:rsid w:val="00AF1E9B"/>
    <w:rsid w:val="00AF3D6A"/>
    <w:rsid w:val="00AF6A09"/>
    <w:rsid w:val="00B051A6"/>
    <w:rsid w:val="00B101D9"/>
    <w:rsid w:val="00B12151"/>
    <w:rsid w:val="00B17050"/>
    <w:rsid w:val="00B2404E"/>
    <w:rsid w:val="00B260EB"/>
    <w:rsid w:val="00B312DF"/>
    <w:rsid w:val="00B63351"/>
    <w:rsid w:val="00B707FC"/>
    <w:rsid w:val="00B834DB"/>
    <w:rsid w:val="00B862EC"/>
    <w:rsid w:val="00B87B33"/>
    <w:rsid w:val="00B91431"/>
    <w:rsid w:val="00B955B2"/>
    <w:rsid w:val="00BA772B"/>
    <w:rsid w:val="00BB1BDF"/>
    <w:rsid w:val="00BB7F99"/>
    <w:rsid w:val="00BC4FEB"/>
    <w:rsid w:val="00BD3DF2"/>
    <w:rsid w:val="00BE70CC"/>
    <w:rsid w:val="00BE738E"/>
    <w:rsid w:val="00BF5E67"/>
    <w:rsid w:val="00C01DAC"/>
    <w:rsid w:val="00C024E7"/>
    <w:rsid w:val="00C102F7"/>
    <w:rsid w:val="00C24756"/>
    <w:rsid w:val="00C258E7"/>
    <w:rsid w:val="00C2673A"/>
    <w:rsid w:val="00C369A0"/>
    <w:rsid w:val="00C4001D"/>
    <w:rsid w:val="00C4499D"/>
    <w:rsid w:val="00C517E5"/>
    <w:rsid w:val="00C6122D"/>
    <w:rsid w:val="00C648A7"/>
    <w:rsid w:val="00C675B3"/>
    <w:rsid w:val="00C70EC2"/>
    <w:rsid w:val="00C805DF"/>
    <w:rsid w:val="00C8252E"/>
    <w:rsid w:val="00C83963"/>
    <w:rsid w:val="00C917A4"/>
    <w:rsid w:val="00CC0BCB"/>
    <w:rsid w:val="00CC1219"/>
    <w:rsid w:val="00CD552A"/>
    <w:rsid w:val="00CE490C"/>
    <w:rsid w:val="00CF0D20"/>
    <w:rsid w:val="00D003E3"/>
    <w:rsid w:val="00D1288A"/>
    <w:rsid w:val="00D1295A"/>
    <w:rsid w:val="00D204D7"/>
    <w:rsid w:val="00D25548"/>
    <w:rsid w:val="00D335E8"/>
    <w:rsid w:val="00D47BD6"/>
    <w:rsid w:val="00D73AB1"/>
    <w:rsid w:val="00DB23B4"/>
    <w:rsid w:val="00DF53EB"/>
    <w:rsid w:val="00E4581F"/>
    <w:rsid w:val="00E70389"/>
    <w:rsid w:val="00E768CE"/>
    <w:rsid w:val="00E86417"/>
    <w:rsid w:val="00E92C5B"/>
    <w:rsid w:val="00E965E6"/>
    <w:rsid w:val="00ED5719"/>
    <w:rsid w:val="00EE75DF"/>
    <w:rsid w:val="00EE7E52"/>
    <w:rsid w:val="00F332DE"/>
    <w:rsid w:val="00F50FCD"/>
    <w:rsid w:val="00F60266"/>
    <w:rsid w:val="00F630CB"/>
    <w:rsid w:val="00F70AA3"/>
    <w:rsid w:val="00F75BE5"/>
    <w:rsid w:val="00FA27AE"/>
    <w:rsid w:val="00FA7969"/>
    <w:rsid w:val="00FB1F8F"/>
    <w:rsid w:val="00FE005B"/>
    <w:rsid w:val="00FE4574"/>
    <w:rsid w:val="00FE60BE"/>
    <w:rsid w:val="00FF0605"/>
    <w:rsid w:val="00FF126D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5D2E6"/>
  <w15:docId w15:val="{537E518E-59E8-45C5-A25A-C24AD5AE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85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85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1E4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85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1E4852"/>
    <w:rPr>
      <w:sz w:val="18"/>
      <w:szCs w:val="18"/>
    </w:rPr>
  </w:style>
  <w:style w:type="paragraph" w:customStyle="1" w:styleId="Default">
    <w:name w:val="Default"/>
    <w:rsid w:val="001E485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E48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4852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1C5BC1"/>
    <w:pPr>
      <w:ind w:firstLineChars="200" w:firstLine="420"/>
    </w:pPr>
  </w:style>
  <w:style w:type="table" w:styleId="aa">
    <w:name w:val="Table Grid"/>
    <w:basedOn w:val="a1"/>
    <w:uiPriority w:val="59"/>
    <w:rsid w:val="00471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B200B"/>
    <w:rPr>
      <w:color w:val="808080"/>
    </w:rPr>
  </w:style>
  <w:style w:type="table" w:styleId="3">
    <w:name w:val="Table Web 3"/>
    <w:basedOn w:val="a1"/>
    <w:uiPriority w:val="99"/>
    <w:rsid w:val="004C543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uiPriority w:val="99"/>
    <w:rsid w:val="004C5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4C543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C543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4C543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4C543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4C543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d">
    <w:name w:val="Grid Table Light"/>
    <w:basedOn w:val="a1"/>
    <w:uiPriority w:val="40"/>
    <w:rsid w:val="004C54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4062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756B6-01A0-4609-B844-7B801FDA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 </cp:keywords>
  <cp:lastModifiedBy>湖州市热心 市民</cp:lastModifiedBy>
  <cp:revision>261</cp:revision>
  <dcterms:created xsi:type="dcterms:W3CDTF">2019-07-09T01:48:00Z</dcterms:created>
  <dcterms:modified xsi:type="dcterms:W3CDTF">2020-08-02T04:44:00Z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87b6da60-f009-433a-872e-360e7d5b79d8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</Properties>
</file>