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●</w:t>
      </w:r>
      <w:r>
        <w:t xml:space="preserve">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rFonts w:hint="eastAsia"/>
        </w:rPr>
        <w:t>●</w:t>
      </w:r>
      <w:r>
        <w:t xml:space="preserve">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●</w:t>
      </w:r>
      <w:r>
        <w:t xml:space="preserve">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●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</w:rPr>
        <w:t>1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  <w:lang w:val="en-US" w:eastAsia="zh-CN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>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r>
        <w:t xml:space="preserve"> 4-同意 ○ 5-完全同意</w:t>
      </w:r>
    </w:p>
    <w:p w14:paraId="1F15A571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0F817BF1"/>
    <w:rsid w:val="4D076A36"/>
    <w:rsid w:val="6C1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7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Xun!</cp:lastModifiedBy>
  <dcterms:modified xsi:type="dcterms:W3CDTF">2025-09-15T07:42:35Z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eyJoZGlkIjoiZjg0MGI3ZDAwN2M0MzdhNDExODVjODFlZDBjMDNmYjYiLCJ1c2VySWQiOiIzNzM4ODY5NTkifQ==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678BC998326A4DB99E9AB0288560B7C7_12</vt:lpwstr>
  </property>
</Properties>
</file>