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>医院管理人员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 xml:space="preserve">○ 5年以下 ○ 5-10年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t xml:space="preserve">○ 无 ○ 1-5次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5-非常重要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1</w:t>
      </w:r>
      <w:r>
        <w:t>__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5</w:t>
      </w:r>
      <w:r>
        <w:t>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 w:ascii="宋体" w:hAnsi="宋体" w:eastAsia="宋体" w:cs="宋体"/>
          <w:b w:val="0"/>
          <w:bCs w:val="0"/>
        </w:rPr>
        <w:t>●</w:t>
      </w:r>
      <w:bookmarkStart w:id="0" w:name="_GoBack"/>
      <w:bookmarkEnd w:id="0"/>
      <w:r>
        <w:t xml:space="preserve">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528C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1</TotalTime>
  <ScaleCrop>false</ScaleCrop>
  <LinksUpToDate>false</LinksUpToDate>
  <CharactersWithSpaces>1645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冲冲冲</cp:lastModifiedBy>
  <dcterms:modified xsi:type="dcterms:W3CDTF">2025-09-16T01:44:13Z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eyJoZGlkIjoiZjFmZWIzNDg2MmIzZjExOTIzMmViNTBmYTMwYTk0ZWYiLCJ1c2VySWQiOiI2NjgwMTUzNjUifQ==</vt:lpwstr>
  </property>
  <property fmtid="{D5CDD505-2E9C-101B-9397-08002B2CF9AE}" pid="3" name="KSOProductBuildVer">
    <vt:lpwstr>2052-12.1.0.22529</vt:lpwstr>
  </property>
  <property fmtid="{D5CDD505-2E9C-101B-9397-08002B2CF9AE}" pid="4" name="ICV">
    <vt:lpwstr>792B4BF5EE114A0BB179F385703A6F4F_12</vt:lpwstr>
  </property>
</Properties>
</file>