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3F3D3" w14:textId="77777777" w:rsidR="00936208" w:rsidRPr="00936208" w:rsidRDefault="00605D6F">
      <w:pPr>
        <w:rPr>
          <w:rFonts w:ascii="Arial" w:hAnsi="Arial" w:cs="Arial"/>
          <w:u w:val="single"/>
        </w:rPr>
      </w:pPr>
      <w:r>
        <w:rPr>
          <w:rFonts w:ascii="Arial" w:hAnsi="Arial" w:cs="Arial"/>
          <w:noProof/>
          <w:u w:val="single"/>
        </w:rPr>
        <w:drawing>
          <wp:inline distT="0" distB="0" distL="0" distR="0" wp14:anchorId="4EBEFB40" wp14:editId="0FB9A76F">
            <wp:extent cx="6480175" cy="1620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lueorange.jpg"/>
                    <pic:cNvPicPr/>
                  </pic:nvPicPr>
                  <pic:blipFill>
                    <a:blip r:embed="rId6">
                      <a:extLst>
                        <a:ext uri="{28A0092B-C50C-407E-A947-70E740481C1C}">
                          <a14:useLocalDpi xmlns:a14="http://schemas.microsoft.com/office/drawing/2010/main" val="0"/>
                        </a:ext>
                      </a:extLst>
                    </a:blip>
                    <a:stretch>
                      <a:fillRect/>
                    </a:stretch>
                  </pic:blipFill>
                  <pic:spPr>
                    <a:xfrm>
                      <a:off x="0" y="0"/>
                      <a:ext cx="6480175" cy="1620520"/>
                    </a:xfrm>
                    <a:prstGeom prst="rect">
                      <a:avLst/>
                    </a:prstGeom>
                  </pic:spPr>
                </pic:pic>
              </a:graphicData>
            </a:graphic>
          </wp:inline>
        </w:drawing>
      </w:r>
    </w:p>
    <w:p w14:paraId="5AFDB9A5" w14:textId="77777777" w:rsidR="00936208" w:rsidRPr="00936208" w:rsidRDefault="00936208">
      <w:pPr>
        <w:autoSpaceDE w:val="0"/>
        <w:spacing w:after="0"/>
        <w:rPr>
          <w:rFonts w:ascii="Arial" w:hAnsi="Arial" w:cs="Arial"/>
          <w:b/>
          <w:sz w:val="44"/>
          <w:szCs w:val="44"/>
        </w:rPr>
      </w:pPr>
      <w:r w:rsidRPr="00936208">
        <w:rPr>
          <w:rFonts w:ascii="Arial" w:hAnsi="Arial" w:cs="Arial"/>
          <w:b/>
          <w:sz w:val="44"/>
          <w:szCs w:val="44"/>
        </w:rPr>
        <w:t>PRESS RELEASE</w:t>
      </w:r>
    </w:p>
    <w:p w14:paraId="52C7E088" w14:textId="77777777" w:rsidR="00936208" w:rsidRPr="00936208" w:rsidRDefault="00936208">
      <w:pPr>
        <w:autoSpaceDE w:val="0"/>
        <w:spacing w:after="0"/>
        <w:rPr>
          <w:rFonts w:ascii="Arial" w:hAnsi="Arial" w:cs="Arial"/>
          <w:u w:val="single"/>
        </w:rPr>
      </w:pPr>
    </w:p>
    <w:p w14:paraId="58FDA955" w14:textId="77777777" w:rsidR="00936208" w:rsidRPr="00936208" w:rsidRDefault="00936208">
      <w:pPr>
        <w:autoSpaceDE w:val="0"/>
        <w:spacing w:after="0"/>
        <w:rPr>
          <w:rFonts w:ascii="Arial" w:hAnsi="Arial" w:cs="Arial"/>
          <w:sz w:val="52"/>
          <w:szCs w:val="52"/>
        </w:rPr>
      </w:pPr>
      <w:r w:rsidRPr="00936208">
        <w:rPr>
          <w:rFonts w:ascii="Arial" w:hAnsi="Arial" w:cs="Arial"/>
          <w:b/>
          <w:bCs/>
          <w:sz w:val="52"/>
          <w:szCs w:val="52"/>
        </w:rPr>
        <w:t>[</w:t>
      </w:r>
      <w:r w:rsidRPr="00936208">
        <w:rPr>
          <w:rFonts w:ascii="Arial" w:hAnsi="Arial" w:cs="Arial"/>
          <w:b/>
          <w:bCs/>
          <w:sz w:val="52"/>
          <w:szCs w:val="52"/>
          <w:highlight w:val="yellow"/>
        </w:rPr>
        <w:t>... fill in place name</w:t>
      </w:r>
      <w:r w:rsidRPr="00936208">
        <w:rPr>
          <w:rFonts w:ascii="Arial" w:hAnsi="Arial" w:cs="Arial"/>
          <w:b/>
          <w:bCs/>
          <w:sz w:val="52"/>
          <w:szCs w:val="52"/>
        </w:rPr>
        <w:t>] starts its own</w:t>
      </w:r>
      <w:r w:rsidRPr="00936208">
        <w:rPr>
          <w:rFonts w:ascii="Arial" w:hAnsi="Arial" w:cs="Arial"/>
          <w:sz w:val="52"/>
          <w:szCs w:val="52"/>
        </w:rPr>
        <w:t xml:space="preserve"> </w:t>
      </w:r>
      <w:r w:rsidRPr="00936208">
        <w:rPr>
          <w:rFonts w:ascii="Arial" w:hAnsi="Arial" w:cs="Arial"/>
          <w:b/>
          <w:bCs/>
          <w:sz w:val="52"/>
          <w:szCs w:val="52"/>
        </w:rPr>
        <w:t>Repair Café</w:t>
      </w:r>
    </w:p>
    <w:p w14:paraId="1655F940" w14:textId="77777777" w:rsidR="00936208" w:rsidRPr="00936208" w:rsidRDefault="00936208">
      <w:pPr>
        <w:autoSpaceDE w:val="0"/>
        <w:spacing w:after="0"/>
        <w:rPr>
          <w:rFonts w:ascii="Arial" w:hAnsi="Arial" w:cs="Arial"/>
        </w:rPr>
      </w:pPr>
    </w:p>
    <w:p w14:paraId="7B47B7C8" w14:textId="77777777" w:rsidR="00936208" w:rsidRPr="00936208" w:rsidRDefault="00936208">
      <w:pPr>
        <w:autoSpaceDE w:val="0"/>
        <w:spacing w:after="0"/>
        <w:rPr>
          <w:rFonts w:ascii="Arial" w:hAnsi="Arial" w:cs="Arial"/>
          <w:sz w:val="28"/>
          <w:szCs w:val="28"/>
        </w:rPr>
      </w:pPr>
      <w:r w:rsidRPr="00936208">
        <w:rPr>
          <w:rFonts w:ascii="Arial" w:hAnsi="Arial" w:cs="Arial"/>
          <w:b/>
          <w:bCs/>
          <w:sz w:val="28"/>
          <w:szCs w:val="28"/>
        </w:rPr>
        <w:t xml:space="preserve">What do you do with a broken toaster? Or with a bike when the wheel runs out of true? Or with a </w:t>
      </w:r>
      <w:r w:rsidR="001D004B">
        <w:rPr>
          <w:rFonts w:ascii="Arial" w:hAnsi="Arial" w:cs="Arial"/>
          <w:b/>
          <w:bCs/>
          <w:sz w:val="28"/>
          <w:szCs w:val="28"/>
        </w:rPr>
        <w:t>sweater</w:t>
      </w:r>
      <w:r w:rsidRPr="00936208">
        <w:rPr>
          <w:rFonts w:ascii="Arial" w:hAnsi="Arial" w:cs="Arial"/>
          <w:b/>
          <w:bCs/>
          <w:sz w:val="28"/>
          <w:szCs w:val="28"/>
        </w:rPr>
        <w:t xml:space="preserve"> full of moth holes? Toss it? No way! [</w:t>
      </w:r>
      <w:r w:rsidRPr="001D004B">
        <w:rPr>
          <w:rFonts w:ascii="Arial" w:hAnsi="Arial" w:cs="Arial"/>
          <w:b/>
          <w:bCs/>
          <w:sz w:val="28"/>
          <w:szCs w:val="28"/>
          <w:highlight w:val="yellow"/>
        </w:rPr>
        <w:t>... fill in name of organising group</w:t>
      </w:r>
      <w:r w:rsidRPr="00936208">
        <w:rPr>
          <w:rFonts w:ascii="Arial" w:hAnsi="Arial" w:cs="Arial"/>
          <w:b/>
          <w:bCs/>
          <w:sz w:val="28"/>
          <w:szCs w:val="28"/>
        </w:rPr>
        <w:t xml:space="preserve">] is organising the first Repair Café in </w:t>
      </w:r>
      <w:r w:rsidRPr="001D004B">
        <w:rPr>
          <w:rFonts w:ascii="Arial" w:hAnsi="Arial" w:cs="Arial"/>
          <w:b/>
          <w:bCs/>
          <w:sz w:val="28"/>
          <w:szCs w:val="28"/>
          <w:highlight w:val="yellow"/>
        </w:rPr>
        <w:t>[... fill in place name</w:t>
      </w:r>
      <w:r w:rsidRPr="00936208">
        <w:rPr>
          <w:rFonts w:ascii="Arial" w:hAnsi="Arial" w:cs="Arial"/>
          <w:b/>
          <w:bCs/>
          <w:sz w:val="28"/>
          <w:szCs w:val="28"/>
        </w:rPr>
        <w:t xml:space="preserve">] on </w:t>
      </w:r>
      <w:r w:rsidRPr="001D004B">
        <w:rPr>
          <w:rFonts w:ascii="Arial" w:hAnsi="Arial" w:cs="Arial"/>
          <w:b/>
          <w:bCs/>
          <w:sz w:val="28"/>
          <w:szCs w:val="28"/>
          <w:highlight w:val="yellow"/>
        </w:rPr>
        <w:t>[... fill in weekday + date</w:t>
      </w:r>
      <w:r w:rsidRPr="00936208">
        <w:rPr>
          <w:rFonts w:ascii="Arial" w:hAnsi="Arial" w:cs="Arial"/>
          <w:b/>
          <w:bCs/>
          <w:sz w:val="28"/>
          <w:szCs w:val="28"/>
        </w:rPr>
        <w:t>].</w:t>
      </w:r>
    </w:p>
    <w:p w14:paraId="096261F4" w14:textId="77777777" w:rsidR="00936208" w:rsidRPr="00936208" w:rsidRDefault="00936208">
      <w:pPr>
        <w:autoSpaceDE w:val="0"/>
        <w:spacing w:after="0"/>
        <w:rPr>
          <w:rFonts w:ascii="Arial" w:hAnsi="Arial" w:cs="Arial"/>
        </w:rPr>
      </w:pPr>
    </w:p>
    <w:p w14:paraId="1E548F81" w14:textId="77777777" w:rsidR="00936208" w:rsidRPr="00936208" w:rsidRDefault="00936208">
      <w:pPr>
        <w:autoSpaceDE w:val="0"/>
        <w:spacing w:after="0"/>
        <w:rPr>
          <w:rFonts w:ascii="Arial" w:hAnsi="Arial" w:cs="Arial"/>
        </w:rPr>
      </w:pPr>
      <w:r w:rsidRPr="00936208">
        <w:rPr>
          <w:rFonts w:ascii="Arial" w:hAnsi="Arial" w:cs="Arial"/>
        </w:rPr>
        <w:t xml:space="preserve">At </w:t>
      </w:r>
      <w:r w:rsidRPr="001D004B">
        <w:rPr>
          <w:rFonts w:ascii="Arial" w:hAnsi="Arial" w:cs="Arial"/>
          <w:highlight w:val="yellow"/>
        </w:rPr>
        <w:t>[... fill in location, e.g. Community Centre</w:t>
      </w:r>
      <w:r w:rsidRPr="00936208">
        <w:rPr>
          <w:rFonts w:ascii="Arial" w:hAnsi="Arial" w:cs="Arial"/>
        </w:rPr>
        <w:t xml:space="preserve">], on </w:t>
      </w:r>
      <w:r w:rsidRPr="001D004B">
        <w:rPr>
          <w:rFonts w:ascii="Arial" w:hAnsi="Arial" w:cs="Arial"/>
          <w:highlight w:val="yellow"/>
        </w:rPr>
        <w:t>[... fill in street</w:t>
      </w:r>
      <w:r w:rsidRPr="00936208">
        <w:rPr>
          <w:rFonts w:ascii="Arial" w:hAnsi="Arial" w:cs="Arial"/>
        </w:rPr>
        <w:t xml:space="preserve">], on </w:t>
      </w:r>
      <w:r w:rsidRPr="001D004B">
        <w:rPr>
          <w:rFonts w:ascii="Arial" w:hAnsi="Arial" w:cs="Arial"/>
          <w:highlight w:val="yellow"/>
        </w:rPr>
        <w:t>[... fill in date</w:t>
      </w:r>
      <w:r w:rsidRPr="00936208">
        <w:rPr>
          <w:rFonts w:ascii="Arial" w:hAnsi="Arial" w:cs="Arial"/>
        </w:rPr>
        <w:t xml:space="preserve">] everything centres on making repairs. Starting from </w:t>
      </w:r>
      <w:r w:rsidRPr="001D004B">
        <w:rPr>
          <w:rFonts w:ascii="Arial" w:hAnsi="Arial" w:cs="Arial"/>
          <w:highlight w:val="yellow"/>
        </w:rPr>
        <w:t>[... fill in starting time</w:t>
      </w:r>
      <w:r w:rsidRPr="00936208">
        <w:rPr>
          <w:rFonts w:ascii="Arial" w:hAnsi="Arial" w:cs="Arial"/>
        </w:rPr>
        <w:t xml:space="preserve">] and ending at </w:t>
      </w:r>
      <w:r w:rsidRPr="001D004B">
        <w:rPr>
          <w:rFonts w:ascii="Arial" w:hAnsi="Arial" w:cs="Arial"/>
          <w:highlight w:val="yellow"/>
        </w:rPr>
        <w:t>[... fill in closing time</w:t>
      </w:r>
      <w:r w:rsidRPr="00936208">
        <w:rPr>
          <w:rFonts w:ascii="Arial" w:hAnsi="Arial" w:cs="Arial"/>
        </w:rPr>
        <w:t xml:space="preserve">], various </w:t>
      </w:r>
      <w:r w:rsidR="001D004B">
        <w:rPr>
          <w:rFonts w:ascii="Arial" w:hAnsi="Arial" w:cs="Arial"/>
        </w:rPr>
        <w:t xml:space="preserve">volunteer repair </w:t>
      </w:r>
      <w:r w:rsidRPr="00936208">
        <w:rPr>
          <w:rFonts w:ascii="Arial" w:hAnsi="Arial" w:cs="Arial"/>
        </w:rPr>
        <w:t>experts will be available</w:t>
      </w:r>
      <w:r w:rsidR="001D004B">
        <w:rPr>
          <w:rFonts w:ascii="Arial" w:hAnsi="Arial" w:cs="Arial"/>
        </w:rPr>
        <w:t xml:space="preserve"> </w:t>
      </w:r>
      <w:r w:rsidRPr="00936208">
        <w:rPr>
          <w:rFonts w:ascii="Arial" w:hAnsi="Arial" w:cs="Arial"/>
        </w:rPr>
        <w:t>to help make all possible repairs free of charge. Tools and materials will also be on hand. People visiting the Repair Café will bring along their broken items from home. Toasters, lamps, hair dryers, clothes, bikes, toys, crockery... anything that is broken is welcome. And can more than likely be repaired. The</w:t>
      </w:r>
      <w:r w:rsidR="001D004B">
        <w:rPr>
          <w:rFonts w:ascii="Arial" w:hAnsi="Arial" w:cs="Arial"/>
        </w:rPr>
        <w:t xml:space="preserve"> Repair Café</w:t>
      </w:r>
      <w:r w:rsidRPr="00936208">
        <w:rPr>
          <w:rFonts w:ascii="Arial" w:hAnsi="Arial" w:cs="Arial"/>
        </w:rPr>
        <w:t xml:space="preserve"> speci</w:t>
      </w:r>
      <w:r w:rsidR="001D004B">
        <w:rPr>
          <w:rFonts w:ascii="Arial" w:hAnsi="Arial" w:cs="Arial"/>
        </w:rPr>
        <w:t>alists</w:t>
      </w:r>
      <w:r w:rsidRPr="00936208">
        <w:rPr>
          <w:rFonts w:ascii="Arial" w:hAnsi="Arial" w:cs="Arial"/>
        </w:rPr>
        <w:t xml:space="preserve"> almost always have the know-how.</w:t>
      </w:r>
    </w:p>
    <w:p w14:paraId="2D1214BE" w14:textId="77777777" w:rsidR="00936208" w:rsidRPr="00936208" w:rsidRDefault="00936208">
      <w:pPr>
        <w:autoSpaceDE w:val="0"/>
        <w:spacing w:after="0"/>
        <w:rPr>
          <w:rFonts w:ascii="Arial" w:hAnsi="Arial" w:cs="Arial"/>
        </w:rPr>
      </w:pPr>
    </w:p>
    <w:p w14:paraId="29B27E70" w14:textId="77777777" w:rsidR="00936208" w:rsidRPr="00936208" w:rsidRDefault="00936208">
      <w:pPr>
        <w:autoSpaceDE w:val="0"/>
        <w:spacing w:after="0"/>
        <w:rPr>
          <w:rFonts w:ascii="Arial" w:hAnsi="Arial" w:cs="Arial"/>
        </w:rPr>
      </w:pPr>
      <w:r w:rsidRPr="00936208">
        <w:rPr>
          <w:rFonts w:ascii="Arial" w:hAnsi="Arial" w:cs="Arial"/>
        </w:rPr>
        <w:t xml:space="preserve">By promoting repairs, </w:t>
      </w:r>
      <w:r w:rsidRPr="001D004B">
        <w:rPr>
          <w:rFonts w:ascii="Arial" w:hAnsi="Arial" w:cs="Arial"/>
          <w:highlight w:val="yellow"/>
        </w:rPr>
        <w:t>[... fill in name of organisation</w:t>
      </w:r>
      <w:r w:rsidRPr="00936208">
        <w:rPr>
          <w:rFonts w:ascii="Arial" w:hAnsi="Arial" w:cs="Arial"/>
        </w:rPr>
        <w:t xml:space="preserve">] wants to help reduce mountains of waste. This is absolutely necessary, according to </w:t>
      </w:r>
      <w:r w:rsidRPr="001D004B">
        <w:rPr>
          <w:rFonts w:ascii="Arial" w:hAnsi="Arial" w:cs="Arial"/>
          <w:highlight w:val="yellow"/>
        </w:rPr>
        <w:t>[... fill in name of person in the organisation</w:t>
      </w:r>
      <w:r w:rsidRPr="00936208">
        <w:rPr>
          <w:rFonts w:ascii="Arial" w:hAnsi="Arial" w:cs="Arial"/>
        </w:rPr>
        <w:t>]. "We throw away piles of stuff</w:t>
      </w:r>
      <w:r w:rsidR="001D004B">
        <w:rPr>
          <w:rFonts w:ascii="Arial" w:hAnsi="Arial" w:cs="Arial"/>
        </w:rPr>
        <w:t xml:space="preserve"> in </w:t>
      </w:r>
      <w:r w:rsidR="001D004B" w:rsidRPr="001D004B">
        <w:rPr>
          <w:rFonts w:ascii="Arial" w:hAnsi="Arial" w:cs="Arial"/>
          <w:highlight w:val="yellow"/>
        </w:rPr>
        <w:t>[... fill in name of country</w:t>
      </w:r>
      <w:r w:rsidR="001D004B">
        <w:rPr>
          <w:rFonts w:ascii="Arial" w:hAnsi="Arial" w:cs="Arial"/>
        </w:rPr>
        <w:t>]</w:t>
      </w:r>
      <w:r w:rsidRPr="00936208">
        <w:rPr>
          <w:rFonts w:ascii="Arial" w:hAnsi="Arial" w:cs="Arial"/>
        </w:rPr>
        <w:t>. Even things which practically have nothing wrong with them, and which could easily be used again after a simple repair. Unfortunately, many people have forgotten that they can have things repaired. Repair Café wants to change all that."</w:t>
      </w:r>
    </w:p>
    <w:p w14:paraId="3FA9581E" w14:textId="77777777" w:rsidR="00936208" w:rsidRPr="00936208" w:rsidRDefault="00936208">
      <w:pPr>
        <w:autoSpaceDE w:val="0"/>
        <w:spacing w:after="0"/>
        <w:rPr>
          <w:rFonts w:ascii="Arial" w:hAnsi="Arial" w:cs="Arial"/>
        </w:rPr>
      </w:pPr>
    </w:p>
    <w:p w14:paraId="5EA65109" w14:textId="77777777" w:rsidR="00936208" w:rsidRPr="00936208" w:rsidRDefault="00936208">
      <w:pPr>
        <w:autoSpaceDE w:val="0"/>
        <w:spacing w:after="0"/>
        <w:rPr>
          <w:rFonts w:ascii="Arial" w:hAnsi="Arial" w:cs="Arial"/>
        </w:rPr>
      </w:pPr>
      <w:r w:rsidRPr="00936208">
        <w:rPr>
          <w:rFonts w:ascii="Arial" w:hAnsi="Arial" w:cs="Arial"/>
        </w:rPr>
        <w:t xml:space="preserve">Repair Café is also meant to put neighbours in touch with each other in a new way. And to discover that a lot of know-how and practical skills can be found close to home. </w:t>
      </w:r>
      <w:r w:rsidRPr="001D004B">
        <w:rPr>
          <w:rFonts w:ascii="Arial" w:hAnsi="Arial" w:cs="Arial"/>
          <w:highlight w:val="yellow"/>
        </w:rPr>
        <w:t>[... fill in the name of the same person as above</w:t>
      </w:r>
      <w:r w:rsidRPr="00936208">
        <w:rPr>
          <w:rFonts w:ascii="Arial" w:hAnsi="Arial" w:cs="Arial"/>
        </w:rPr>
        <w:t>]: "If you repair a bike, a CD player or a pair of trousers together with a previously unfamiliar neighbour, you look at that person in a different light the next time you run into them on the street. Jointly making repairs can lead to pleasant contacts in the neighbourhood."</w:t>
      </w:r>
    </w:p>
    <w:p w14:paraId="2D7FB3D1" w14:textId="77777777" w:rsidR="00936208" w:rsidRPr="00936208" w:rsidRDefault="00936208">
      <w:pPr>
        <w:autoSpaceDE w:val="0"/>
        <w:spacing w:after="0"/>
        <w:rPr>
          <w:rFonts w:ascii="Arial" w:hAnsi="Arial" w:cs="Arial"/>
        </w:rPr>
      </w:pPr>
    </w:p>
    <w:p w14:paraId="172221D5" w14:textId="77777777" w:rsidR="00936208" w:rsidRPr="00936208" w:rsidRDefault="00936208">
      <w:pPr>
        <w:autoSpaceDE w:val="0"/>
        <w:spacing w:after="0"/>
        <w:rPr>
          <w:rFonts w:ascii="Arial" w:hAnsi="Arial" w:cs="Arial"/>
        </w:rPr>
      </w:pPr>
      <w:r w:rsidRPr="001D004B">
        <w:rPr>
          <w:rFonts w:ascii="Arial" w:hAnsi="Arial" w:cs="Arial"/>
          <w:highlight w:val="yellow"/>
        </w:rPr>
        <w:t>[... fill in the same name again</w:t>
      </w:r>
      <w:r w:rsidRPr="00936208">
        <w:rPr>
          <w:rFonts w:ascii="Arial" w:hAnsi="Arial" w:cs="Arial"/>
        </w:rPr>
        <w:t>] points out that repairs can save money and resources, and can help minimise CO</w:t>
      </w:r>
      <w:r w:rsidRPr="00936208">
        <w:rPr>
          <w:rFonts w:ascii="Arial" w:hAnsi="Arial" w:cs="Arial"/>
          <w:vertAlign w:val="subscript"/>
        </w:rPr>
        <w:t>2</w:t>
      </w:r>
      <w:r w:rsidRPr="00936208">
        <w:rPr>
          <w:rFonts w:ascii="Arial" w:hAnsi="Arial" w:cs="Arial"/>
        </w:rPr>
        <w:t xml:space="preserve"> emissions. “But above all, Repair Café just wants to show how much fun repairing things can be, and how easy it often is.”</w:t>
      </w:r>
    </w:p>
    <w:p w14:paraId="1378B81B" w14:textId="77777777" w:rsidR="00936208" w:rsidRPr="00936208" w:rsidRDefault="00936208">
      <w:pPr>
        <w:autoSpaceDE w:val="0"/>
        <w:spacing w:after="0"/>
        <w:rPr>
          <w:rFonts w:ascii="Arial" w:hAnsi="Arial" w:cs="Arial"/>
        </w:rPr>
      </w:pPr>
    </w:p>
    <w:p w14:paraId="193BA17A" w14:textId="77777777" w:rsidR="00936208" w:rsidRPr="00936208" w:rsidRDefault="00936208">
      <w:pPr>
        <w:autoSpaceDE w:val="0"/>
        <w:spacing w:after="0"/>
        <w:rPr>
          <w:rFonts w:ascii="Arial" w:hAnsi="Arial" w:cs="Arial"/>
        </w:rPr>
      </w:pPr>
      <w:r w:rsidRPr="00936208">
        <w:rPr>
          <w:rFonts w:ascii="Arial" w:hAnsi="Arial" w:cs="Arial"/>
          <w:b/>
          <w:bCs/>
        </w:rPr>
        <w:t xml:space="preserve">Repair Café </w:t>
      </w:r>
      <w:r w:rsidR="00FE0C4A">
        <w:rPr>
          <w:rFonts w:ascii="Arial" w:hAnsi="Arial" w:cs="Arial"/>
          <w:b/>
          <w:bCs/>
        </w:rPr>
        <w:t xml:space="preserve">International </w:t>
      </w:r>
      <w:r w:rsidRPr="00936208">
        <w:rPr>
          <w:rFonts w:ascii="Arial" w:hAnsi="Arial" w:cs="Arial"/>
          <w:b/>
          <w:bCs/>
        </w:rPr>
        <w:t>Foundation</w:t>
      </w:r>
    </w:p>
    <w:p w14:paraId="1FAE8B9B" w14:textId="64781396" w:rsidR="00936208" w:rsidRPr="00936208" w:rsidRDefault="00936208">
      <w:pPr>
        <w:autoSpaceDE w:val="0"/>
        <w:spacing w:after="0"/>
        <w:rPr>
          <w:rFonts w:ascii="Arial" w:hAnsi="Arial" w:cs="Arial"/>
        </w:rPr>
      </w:pPr>
      <w:r w:rsidRPr="00936208">
        <w:rPr>
          <w:rFonts w:ascii="Arial" w:hAnsi="Arial" w:cs="Arial"/>
        </w:rPr>
        <w:t>The Repair Café concept arose in</w:t>
      </w:r>
      <w:r w:rsidR="008D24ED">
        <w:rPr>
          <w:rFonts w:ascii="Arial" w:hAnsi="Arial" w:cs="Arial"/>
        </w:rPr>
        <w:t xml:space="preserve"> Amsterdam,</w:t>
      </w:r>
      <w:r w:rsidR="001D004B">
        <w:rPr>
          <w:rFonts w:ascii="Arial" w:hAnsi="Arial" w:cs="Arial"/>
        </w:rPr>
        <w:t xml:space="preserve"> the Netherlands, in 2009, and was formulated by</w:t>
      </w:r>
      <w:r w:rsidR="008D24ED">
        <w:rPr>
          <w:rFonts w:ascii="Arial" w:hAnsi="Arial" w:cs="Arial"/>
        </w:rPr>
        <w:t xml:space="preserve"> Martine Postma, at the time a</w:t>
      </w:r>
      <w:r w:rsidR="001D004B">
        <w:rPr>
          <w:rFonts w:ascii="Arial" w:hAnsi="Arial" w:cs="Arial"/>
        </w:rPr>
        <w:t xml:space="preserve"> journalist/publicist. </w:t>
      </w:r>
      <w:r w:rsidR="00354B08">
        <w:rPr>
          <w:rFonts w:ascii="Arial" w:hAnsi="Arial" w:cs="Arial"/>
        </w:rPr>
        <w:t xml:space="preserve">In 2010, she started the </w:t>
      </w:r>
      <w:r w:rsidRPr="00936208">
        <w:rPr>
          <w:rFonts w:ascii="Arial" w:hAnsi="Arial" w:cs="Arial"/>
        </w:rPr>
        <w:t xml:space="preserve">Repair Café </w:t>
      </w:r>
      <w:r w:rsidR="008D24ED">
        <w:rPr>
          <w:rFonts w:ascii="Arial" w:hAnsi="Arial" w:cs="Arial"/>
        </w:rPr>
        <w:t xml:space="preserve">International </w:t>
      </w:r>
      <w:r w:rsidRPr="00936208">
        <w:rPr>
          <w:rFonts w:ascii="Arial" w:hAnsi="Arial" w:cs="Arial"/>
        </w:rPr>
        <w:t>Foundation (see</w:t>
      </w:r>
      <w:r w:rsidR="00354B08">
        <w:rPr>
          <w:rFonts w:ascii="Arial" w:hAnsi="Arial" w:cs="Arial"/>
        </w:rPr>
        <w:t xml:space="preserve"> Repaircafe.org</w:t>
      </w:r>
      <w:r w:rsidR="008D24ED">
        <w:rPr>
          <w:rFonts w:ascii="Arial" w:hAnsi="Arial" w:cs="Arial"/>
        </w:rPr>
        <w:t>/en</w:t>
      </w:r>
      <w:r w:rsidRPr="00936208">
        <w:rPr>
          <w:rFonts w:ascii="Arial" w:hAnsi="Arial" w:cs="Arial"/>
        </w:rPr>
        <w:t>)</w:t>
      </w:r>
      <w:r w:rsidR="00354B08">
        <w:rPr>
          <w:rFonts w:ascii="Arial" w:hAnsi="Arial" w:cs="Arial"/>
        </w:rPr>
        <w:t>. This f</w:t>
      </w:r>
      <w:r w:rsidRPr="00936208">
        <w:rPr>
          <w:rFonts w:ascii="Arial" w:hAnsi="Arial" w:cs="Arial"/>
        </w:rPr>
        <w:t>oundation provide</w:t>
      </w:r>
      <w:r w:rsidR="00354B08">
        <w:rPr>
          <w:rFonts w:ascii="Arial" w:hAnsi="Arial" w:cs="Arial"/>
        </w:rPr>
        <w:t>s</w:t>
      </w:r>
      <w:r w:rsidRPr="00936208">
        <w:rPr>
          <w:rFonts w:ascii="Arial" w:hAnsi="Arial" w:cs="Arial"/>
        </w:rPr>
        <w:t xml:space="preserve"> </w:t>
      </w:r>
      <w:r w:rsidR="008D24ED">
        <w:rPr>
          <w:rFonts w:ascii="Arial" w:hAnsi="Arial" w:cs="Arial"/>
        </w:rPr>
        <w:t xml:space="preserve">professional </w:t>
      </w:r>
      <w:r w:rsidRPr="00936208">
        <w:rPr>
          <w:rFonts w:ascii="Arial" w:hAnsi="Arial" w:cs="Arial"/>
        </w:rPr>
        <w:t>support to local groups</w:t>
      </w:r>
      <w:r w:rsidR="00354B08">
        <w:rPr>
          <w:rFonts w:ascii="Arial" w:hAnsi="Arial" w:cs="Arial"/>
        </w:rPr>
        <w:t xml:space="preserve"> around the world </w:t>
      </w:r>
      <w:r w:rsidRPr="00936208">
        <w:rPr>
          <w:rFonts w:ascii="Arial" w:hAnsi="Arial" w:cs="Arial"/>
        </w:rPr>
        <w:t xml:space="preserve">wishing to start their own Repair Café. The foundation also supports the Repair Café in </w:t>
      </w:r>
      <w:r w:rsidRPr="00354B08">
        <w:rPr>
          <w:rFonts w:ascii="Arial" w:hAnsi="Arial" w:cs="Arial"/>
          <w:highlight w:val="yellow"/>
        </w:rPr>
        <w:t>[... fill in place name</w:t>
      </w:r>
      <w:r w:rsidRPr="00936208">
        <w:rPr>
          <w:rFonts w:ascii="Arial" w:hAnsi="Arial" w:cs="Arial"/>
        </w:rPr>
        <w:t>].</w:t>
      </w:r>
    </w:p>
    <w:p w14:paraId="062E7B53" w14:textId="77777777" w:rsidR="00936208" w:rsidRPr="00936208" w:rsidRDefault="00936208">
      <w:pPr>
        <w:autoSpaceDE w:val="0"/>
        <w:spacing w:after="0"/>
        <w:rPr>
          <w:rFonts w:ascii="Arial" w:hAnsi="Arial" w:cs="Arial"/>
        </w:rPr>
      </w:pPr>
    </w:p>
    <w:p w14:paraId="403DD39A" w14:textId="77777777" w:rsidR="00936208" w:rsidRPr="00936208" w:rsidRDefault="00936208">
      <w:pPr>
        <w:autoSpaceDE w:val="0"/>
        <w:spacing w:after="0"/>
        <w:rPr>
          <w:rFonts w:ascii="Arial" w:hAnsi="Arial" w:cs="Arial"/>
        </w:rPr>
      </w:pPr>
      <w:r w:rsidRPr="00354B08">
        <w:rPr>
          <w:rFonts w:ascii="Arial" w:hAnsi="Arial" w:cs="Arial"/>
          <w:highlight w:val="yellow"/>
        </w:rPr>
        <w:t>[...fill in name of organisation</w:t>
      </w:r>
      <w:r w:rsidRPr="00936208">
        <w:rPr>
          <w:rFonts w:ascii="Arial" w:hAnsi="Arial" w:cs="Arial"/>
        </w:rPr>
        <w:t xml:space="preserve">] wishes to organise from </w:t>
      </w:r>
      <w:r w:rsidRPr="00354B08">
        <w:rPr>
          <w:rFonts w:ascii="Arial" w:hAnsi="Arial" w:cs="Arial"/>
          <w:highlight w:val="yellow"/>
        </w:rPr>
        <w:t>[... fill in starting date</w:t>
      </w:r>
      <w:r w:rsidRPr="00936208">
        <w:rPr>
          <w:rFonts w:ascii="Arial" w:hAnsi="Arial" w:cs="Arial"/>
        </w:rPr>
        <w:t xml:space="preserve">] a Repair Café on a regular basis in </w:t>
      </w:r>
      <w:r w:rsidRPr="00354B08">
        <w:rPr>
          <w:rFonts w:ascii="Arial" w:hAnsi="Arial" w:cs="Arial"/>
          <w:highlight w:val="yellow"/>
        </w:rPr>
        <w:t>[... fill in place name</w:t>
      </w:r>
      <w:r w:rsidRPr="00936208">
        <w:rPr>
          <w:rFonts w:ascii="Arial" w:hAnsi="Arial" w:cs="Arial"/>
        </w:rPr>
        <w:t>]. News about dates and locations of up-and-coming editions will follow as soon as possible!</w:t>
      </w:r>
    </w:p>
    <w:p w14:paraId="1EEB9A7B" w14:textId="77777777" w:rsidR="00936208" w:rsidRPr="00936208" w:rsidRDefault="00936208">
      <w:pPr>
        <w:autoSpaceDE w:val="0"/>
        <w:spacing w:after="0"/>
        <w:rPr>
          <w:rFonts w:ascii="Arial" w:hAnsi="Arial" w:cs="Arial"/>
        </w:rPr>
      </w:pPr>
      <w:bookmarkStart w:id="0" w:name="_GoBack"/>
      <w:bookmarkEnd w:id="0"/>
    </w:p>
    <w:p w14:paraId="4F922ADD" w14:textId="77777777" w:rsidR="00354B08" w:rsidRDefault="00354B08" w:rsidP="00354B08">
      <w:pPr>
        <w:pBdr>
          <w:bottom w:val="single" w:sz="8" w:space="0" w:color="808080"/>
        </w:pBdr>
        <w:rPr>
          <w:rFonts w:ascii="Arial" w:eastAsia="Arial" w:hAnsi="Arial" w:cs="Arial"/>
        </w:rPr>
      </w:pPr>
    </w:p>
    <w:p w14:paraId="744211A1" w14:textId="77777777" w:rsidR="00E77E8B" w:rsidRDefault="00E77E8B" w:rsidP="00354B08">
      <w:pPr>
        <w:pBdr>
          <w:bottom w:val="single" w:sz="8" w:space="0" w:color="808080"/>
        </w:pBdr>
        <w:rPr>
          <w:rFonts w:ascii="Arial" w:eastAsia="Arial" w:hAnsi="Arial" w:cs="Arial"/>
        </w:rPr>
      </w:pPr>
    </w:p>
    <w:p w14:paraId="35833362" w14:textId="77777777" w:rsidR="00354B08" w:rsidRDefault="00354B08" w:rsidP="00354B08">
      <w:pPr>
        <w:rPr>
          <w:rFonts w:ascii="Arial" w:eastAsia="Arial" w:hAnsi="Arial" w:cs="Arial"/>
        </w:rPr>
      </w:pPr>
      <w:r>
        <w:rPr>
          <w:rFonts w:ascii="Arial" w:eastAsia="Arial" w:hAnsi="Arial" w:cs="Arial"/>
          <w:shd w:val="clear" w:color="auto" w:fill="FFFF00"/>
        </w:rPr>
        <w:lastRenderedPageBreak/>
        <w:t>[date]</w:t>
      </w:r>
    </w:p>
    <w:p w14:paraId="0556FAF1" w14:textId="77777777" w:rsidR="00936208" w:rsidRPr="00936208" w:rsidRDefault="00936208">
      <w:pPr>
        <w:autoSpaceDE w:val="0"/>
        <w:spacing w:after="0"/>
        <w:rPr>
          <w:rFonts w:ascii="Arial" w:hAnsi="Arial" w:cs="Arial"/>
        </w:rPr>
      </w:pPr>
    </w:p>
    <w:p w14:paraId="74E595D6" w14:textId="6D945507" w:rsidR="00936208" w:rsidRPr="00936208" w:rsidRDefault="00936208">
      <w:pPr>
        <w:autoSpaceDE w:val="0"/>
        <w:spacing w:after="0"/>
        <w:rPr>
          <w:rFonts w:ascii="Arial" w:hAnsi="Arial" w:cs="Arial"/>
        </w:rPr>
      </w:pPr>
      <w:r w:rsidRPr="00936208">
        <w:rPr>
          <w:rFonts w:ascii="Arial" w:hAnsi="Arial" w:cs="Arial"/>
          <w:b/>
          <w:bCs/>
        </w:rPr>
        <w:t>Note for the editors:</w:t>
      </w:r>
      <w:r w:rsidRPr="00936208">
        <w:rPr>
          <w:rFonts w:ascii="Arial" w:hAnsi="Arial" w:cs="Arial"/>
        </w:rPr>
        <w:t xml:space="preserve"> You can get more information from </w:t>
      </w:r>
      <w:r w:rsidRPr="00354B08">
        <w:rPr>
          <w:rFonts w:ascii="Arial" w:hAnsi="Arial" w:cs="Arial"/>
          <w:highlight w:val="yellow"/>
        </w:rPr>
        <w:t>[... fill in name of person</w:t>
      </w:r>
      <w:r w:rsidRPr="00936208">
        <w:rPr>
          <w:rFonts w:ascii="Arial" w:hAnsi="Arial" w:cs="Arial"/>
        </w:rPr>
        <w:t xml:space="preserve">] </w:t>
      </w:r>
      <w:r w:rsidRPr="00354B08">
        <w:rPr>
          <w:rFonts w:ascii="Arial" w:hAnsi="Arial" w:cs="Arial"/>
          <w:highlight w:val="yellow"/>
        </w:rPr>
        <w:t>(... fill in name of organisation</w:t>
      </w:r>
      <w:r w:rsidRPr="00936208">
        <w:rPr>
          <w:rFonts w:ascii="Arial" w:hAnsi="Arial" w:cs="Arial"/>
        </w:rPr>
        <w:t xml:space="preserve">), tel. </w:t>
      </w:r>
      <w:r w:rsidRPr="00354B08">
        <w:rPr>
          <w:rFonts w:ascii="Arial" w:hAnsi="Arial" w:cs="Arial"/>
          <w:highlight w:val="yellow"/>
        </w:rPr>
        <w:t>[... fill in phone number</w:t>
      </w:r>
      <w:r w:rsidRPr="00936208">
        <w:rPr>
          <w:rFonts w:ascii="Arial" w:hAnsi="Arial" w:cs="Arial"/>
        </w:rPr>
        <w:t xml:space="preserve">]. You can also go to </w:t>
      </w:r>
      <w:r w:rsidRPr="00354B08">
        <w:rPr>
          <w:rFonts w:ascii="Arial" w:hAnsi="Arial" w:cs="Arial"/>
          <w:highlight w:val="yellow"/>
        </w:rPr>
        <w:t>[... fill in url for website of local organiser</w:t>
      </w:r>
      <w:r w:rsidRPr="00936208">
        <w:rPr>
          <w:rFonts w:ascii="Arial" w:hAnsi="Arial" w:cs="Arial"/>
        </w:rPr>
        <w:t>] or</w:t>
      </w:r>
      <w:r w:rsidR="00354B08">
        <w:rPr>
          <w:rFonts w:ascii="Arial" w:hAnsi="Arial" w:cs="Arial"/>
        </w:rPr>
        <w:t xml:space="preserve"> Repaircafe.org</w:t>
      </w:r>
      <w:r w:rsidR="008D24ED">
        <w:rPr>
          <w:rFonts w:ascii="Arial" w:hAnsi="Arial" w:cs="Arial"/>
        </w:rPr>
        <w:t>/en</w:t>
      </w:r>
      <w:r w:rsidRPr="00936208">
        <w:rPr>
          <w:rFonts w:ascii="Arial" w:hAnsi="Arial" w:cs="Arial"/>
        </w:rPr>
        <w:t>.</w:t>
      </w:r>
    </w:p>
    <w:p w14:paraId="745A7ECA" w14:textId="77777777" w:rsidR="00936208" w:rsidRPr="00936208" w:rsidRDefault="00936208">
      <w:pPr>
        <w:spacing w:after="0"/>
        <w:rPr>
          <w:rFonts w:ascii="Arial" w:hAnsi="Arial" w:cs="Arial"/>
        </w:rPr>
      </w:pPr>
    </w:p>
    <w:sectPr w:rsidR="00936208" w:rsidRPr="00936208" w:rsidSect="00E77E8B">
      <w:pgSz w:w="12240" w:h="15840"/>
      <w:pgMar w:top="567" w:right="567" w:bottom="567" w:left="1134"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7BC"/>
    <w:rsid w:val="001D004B"/>
    <w:rsid w:val="00354B08"/>
    <w:rsid w:val="004847BC"/>
    <w:rsid w:val="00584559"/>
    <w:rsid w:val="00605D6F"/>
    <w:rsid w:val="008D24ED"/>
    <w:rsid w:val="008E7CC6"/>
    <w:rsid w:val="00936208"/>
    <w:rsid w:val="00E77E8B"/>
    <w:rsid w:val="00FE0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4E1C3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Standaardalinea-lettertype">
    <w:name w:val="Standaardalinea-lettertype"/>
  </w:style>
  <w:style w:type="character" w:styleId="Hyperlink">
    <w:name w:val="Hyperlink"/>
  </w:style>
  <w:style w:type="paragraph" w:customStyle="1" w:styleId="Kop">
    <w:name w:val="Kop"/>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Lijstopsomteken">
    <w:name w:val="Lijst opsom.teken"/>
    <w:basedOn w:val="Normal"/>
    <w:pPr>
      <w:numPr>
        <w:numId w:val="1"/>
      </w:numPr>
    </w:pPr>
  </w:style>
  <w:style w:type="paragraph" w:styleId="BalloonText">
    <w:name w:val="Balloon Text"/>
    <w:basedOn w:val="Normal"/>
    <w:link w:val="BalloonTextChar"/>
    <w:uiPriority w:val="99"/>
    <w:semiHidden/>
    <w:unhideWhenUsed/>
    <w:rsid w:val="009362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2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Standaardalinea-lettertype">
    <w:name w:val="Standaardalinea-lettertype"/>
  </w:style>
  <w:style w:type="character" w:styleId="Hyperlink">
    <w:name w:val="Hyperlink"/>
  </w:style>
  <w:style w:type="paragraph" w:customStyle="1" w:styleId="Kop">
    <w:name w:val="Kop"/>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Lijstopsomteken">
    <w:name w:val="Lijst opsom.teken"/>
    <w:basedOn w:val="Normal"/>
    <w:pPr>
      <w:numPr>
        <w:numId w:val="1"/>
      </w:numPr>
    </w:pPr>
  </w:style>
  <w:style w:type="paragraph" w:styleId="BalloonText">
    <w:name w:val="Balloon Text"/>
    <w:basedOn w:val="Normal"/>
    <w:link w:val="BalloonTextChar"/>
    <w:uiPriority w:val="99"/>
    <w:semiHidden/>
    <w:unhideWhenUsed/>
    <w:rsid w:val="009362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2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2679</Characters>
  <Application>Microsoft Macintosh Word</Application>
  <DocSecurity>0</DocSecurity>
  <Lines>52</Lines>
  <Paragraphs>8</Paragraphs>
  <ScaleCrop>false</ScaleCrop>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Klootwijk</dc:creator>
  <cp:keywords/>
  <cp:lastModifiedBy>Martine Postma</cp:lastModifiedBy>
  <cp:revision>2</cp:revision>
  <cp:lastPrinted>2015-06-23T10:28:00Z</cp:lastPrinted>
  <dcterms:created xsi:type="dcterms:W3CDTF">2020-02-17T10:04:00Z</dcterms:created>
  <dcterms:modified xsi:type="dcterms:W3CDTF">2020-02-17T10:04:00Z</dcterms:modified>
</cp:coreProperties>
</file>