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3A8E94"/>
          <w:sz w:val="20"/>
          <w:szCs w:val="20"/>
        </w:rPr>
        <w:t xml:space="preserve">BÁO CÁO MÔN BẢO MẬT CƠ SỞ DỮ LIỆU · NHÓM 1</w:t>
      </w:r>
    </w:p>
    <w:p>
      <w:pPr>
        <w:pStyle w:val="Title"/>
        <w:spacing w:after="120"/>
      </w:pPr>
      <w:r>
        <w:rPr>
          <w:rFonts w:ascii="Arial" w:cs="Arial" w:eastAsia="Arial" w:hAnsi="Arial"/>
          <w:b/>
          <w:bCs/>
          <w:color w:val="1B2A4A"/>
          <w:sz w:val="40"/>
          <w:szCs w:val="40"/>
        </w:rPr>
        <w:t xml:space="preserve">Lời thuyết trình đầy đủ theo slide</w:t>
      </w:r>
    </w:p>
    <w:p>
      <w:pPr>
        <w:spacing w:after="160" w:line="320"/>
      </w:pPr>
      <w:r>
        <w:rPr>
          <w:rFonts w:ascii="Arial" w:cs="Arial" w:eastAsia="Arial" w:hAnsi="Arial"/>
          <w:sz w:val="22"/>
          <w:szCs w:val="22"/>
        </w:rPr>
        <w:t xml:space="preserve">Viết theo văn nói, bám nội dung 25 slide và ghi chú của nhóm. Tổng thời lượng khoảng 26 phút 45 giây (tính theo tốc độ nói khoảng 130 từ mỗi phút). Đọc thoải mái, không cần học thuộc từng chữ.</w:t>
      </w:r>
    </w:p>
    <w:p>
      <w:pPr>
        <w:spacing w:after="80" w:before="80"/>
      </w:pPr>
      <w:r>
        <w:rPr>
          <w:rFonts w:ascii="Arial" w:cs="Arial" w:eastAsia="Arial" w:hAnsi="Arial"/>
          <w:b/>
          <w:bCs/>
          <w:color w:val="1B2A4A"/>
          <w:sz w:val="24"/>
          <w:szCs w:val="24"/>
        </w:rPr>
        <w:t xml:space="preserve">Phân công người nói</w:t>
      </w:r>
    </w:p>
    <w:p>
      <w:pPr>
        <w:pStyle w:val="ListParagraph"/>
        <w:numPr>
          <w:ilvl w:val="0"/>
          <w:numId w:val="2"/>
        </w:numPr>
        <w:spacing w:after="80" w:line="320"/>
      </w:pPr>
      <w:r>
        <w:rPr>
          <w:rFonts w:ascii="Arial" w:cs="Arial" w:eastAsia="Arial" w:hAnsi="Arial"/>
          <w:sz w:val="22"/>
          <w:szCs w:val="22"/>
        </w:rPr>
        <w:t xml:space="preserve">Chí Hậu: slide 1 đến 7, khoảng 7 phút 30 giây</w:t>
      </w:r>
    </w:p>
    <w:p>
      <w:pPr>
        <w:pStyle w:val="ListParagraph"/>
        <w:numPr>
          <w:ilvl w:val="0"/>
          <w:numId w:val="2"/>
        </w:numPr>
        <w:spacing w:after="80" w:line="320"/>
      </w:pPr>
      <w:r>
        <w:rPr>
          <w:rFonts w:ascii="Arial" w:cs="Arial" w:eastAsia="Arial" w:hAnsi="Arial"/>
          <w:sz w:val="22"/>
          <w:szCs w:val="22"/>
        </w:rPr>
        <w:t xml:space="preserve">Yến Bình: slide 8 đến 12, khoảng 5 phút 15 giây</w:t>
      </w:r>
    </w:p>
    <w:p>
      <w:pPr>
        <w:pStyle w:val="ListParagraph"/>
        <w:numPr>
          <w:ilvl w:val="0"/>
          <w:numId w:val="2"/>
        </w:numPr>
        <w:spacing w:after="80" w:line="320"/>
      </w:pPr>
      <w:r>
        <w:rPr>
          <w:rFonts w:ascii="Arial" w:cs="Arial" w:eastAsia="Arial" w:hAnsi="Arial"/>
          <w:sz w:val="22"/>
          <w:szCs w:val="22"/>
        </w:rPr>
        <w:t xml:space="preserve">Minh Hùng: slide 13 đến 18, khoảng 5 phút 30 giây</w:t>
      </w:r>
    </w:p>
    <w:p>
      <w:pPr>
        <w:pStyle w:val="ListParagraph"/>
        <w:numPr>
          <w:ilvl w:val="0"/>
          <w:numId w:val="2"/>
        </w:numPr>
        <w:spacing w:after="80" w:line="320"/>
      </w:pPr>
      <w:r>
        <w:rPr>
          <w:rFonts w:ascii="Arial" w:cs="Arial" w:eastAsia="Arial" w:hAnsi="Arial"/>
          <w:sz w:val="22"/>
          <w:szCs w:val="22"/>
        </w:rPr>
        <w:t xml:space="preserve">Trí Tâm: slide 19 đến 25, khoảng 8 phút 30 giây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DA" w:sz="4"/>
              <w:left w:val="single" w:color="C8D8DA" w:sz="4"/>
              <w:bottom w:val="single" w:color="C8D8DA" w:sz="4"/>
              <w:right w:val="single" w:color="C8D8DA" w:sz="4"/>
            </w:tcBorders>
            <w:shd w:fill="FFF6E5" w:color="auto" w:val="clear"/>
            <w:tcMar>
              <w:top w:type="dxa" w:w="120"/>
              <w:left w:type="dxa" w:w="180"/>
              <w:bottom w:type="dxa" w:w="120"/>
              <w:right w:type="dxa" w:w="180"/>
            </w:tcMar>
          </w:tcPr>
          <w:p>
            <w:pPr>
              <w:spacing w:after="80"/>
            </w:pPr>
            <w:r>
              <w:rPr>
                <w:rFonts w:ascii="Arial" w:cs="Arial" w:eastAsia="Arial" w:hAnsi="Arial"/>
                <w:b/>
                <w:bCs/>
                <w:color w:val="1B2A4A"/>
                <w:sz w:val="22"/>
                <w:szCs w:val="22"/>
              </w:rPr>
              <w:t xml:space="preserve">Cần xử lý trước khi báo cáo</w:t>
            </w:r>
          </w:p>
          <w:p>
            <w:pPr>
              <w:pStyle w:val="ListParagraph"/>
              <w:numPr>
                <w:ilvl w:val="0"/>
                <w:numId w:val="3"/>
              </w:numPr>
              <w:spacing w:after="60"/>
            </w:pPr>
            <w:r>
              <w:rPr>
                <w:rFonts w:ascii="Arial" w:cs="Arial" w:eastAsia="Arial" w:hAnsi="Arial"/>
                <w:sz w:val="21"/>
                <w:szCs w:val="21"/>
              </w:rPr>
              <w:t xml:space="preserve">Slide 22 và 23 đang ghi khác với ứng dụng thật: tên cơ sở dữ liệu (slide ghi DBSecurityCloud, code dùng SecurityDemoDB3), thứ tự phân hệ, và dòng “chưa tính hash hay cây Merkle thật” (ứng dụng đã tính SHA-256 và Merkle root thật). Lời thuyết trình trong file này theo đúng ứng dụng, nên bạn nên sửa slide cho khớp.</w:t>
            </w:r>
          </w:p>
          <w:p>
            <w:pPr>
              <w:pStyle w:val="ListParagraph"/>
              <w:numPr>
                <w:ilvl w:val="0"/>
                <w:numId w:val="3"/>
              </w:numPr>
              <w:spacing w:after="60"/>
            </w:pPr>
            <w:r>
              <w:rPr>
                <w:rFonts w:ascii="Arial" w:cs="Arial" w:eastAsia="Arial" w:hAnsi="Arial"/>
                <w:sz w:val="21"/>
                <w:szCs w:val="21"/>
              </w:rPr>
              <w:t xml:space="preserve">Chân trang slide ghi “/ 26” nhưng file chỉ có 25 slide.</w:t>
            </w:r>
          </w:p>
          <w:p>
            <w:pPr>
              <w:pStyle w:val="ListParagraph"/>
              <w:numPr>
                <w:ilvl w:val="0"/>
                <w:numId w:val="3"/>
              </w:numPr>
              <w:spacing w:after="60"/>
            </w:pPr>
            <w:r>
              <w:rPr>
                <w:rFonts w:ascii="Arial" w:cs="Arial" w:eastAsia="Arial" w:hAnsi="Arial"/>
                <w:sz w:val="21"/>
                <w:szCs w:val="21"/>
              </w:rPr>
              <w:t xml:space="preserve">Phân công theo ghi chú slide: Chí Hậu nói slide 1 đến 7 (gồm phần đầu Bài 1), Yến Bình slide 8 đến 12, Minh Hùng slide 13 đến 18, Trí Tâm slide 19 đến 25. Nếu nhóm chia khác, chỉ cần đổi các câu chuyển tiếp ở cuối slide 4, 7, 12 và 18.</w:t>
            </w:r>
          </w:p>
          <w:p>
            <w:pPr>
              <w:pStyle w:val="ListParagraph"/>
              <w:numPr>
                <w:ilvl w:val="0"/>
                <w:numId w:val="3"/>
              </w:numPr>
              <w:spacing w:after="0"/>
            </w:pPr>
            <w:r>
              <w:rPr>
                <w:rFonts w:ascii="Arial" w:cs="Arial" w:eastAsia="Arial" w:hAnsi="Arial"/>
                <w:sz w:val="21"/>
                <w:szCs w:val="21"/>
              </w:rPr>
              <w:t xml:space="preserve">Nội dung kỹ thuật lấy từ slide và ghi chú của nhóm. Mình chưa đối chiếu với hai bài báo gốc.</w:t>
            </w:r>
          </w:p>
        </w:tc>
      </w:tr>
    </w:tbl>
    <w:p>
      <w:pPr>
        <w:pStyle w:val="Heading1"/>
        <w:pageBreakBefore/>
        <w:spacing w:after="160" w:before="0"/>
      </w:pPr>
      <w:r>
        <w:rPr>
          <w:rFonts w:ascii="Arial" w:cs="Arial" w:eastAsia="Arial" w:hAnsi="Arial"/>
          <w:b/>
          <w:bCs/>
          <w:color w:val="1B2A4A"/>
          <w:sz w:val="32"/>
          <w:szCs w:val="32"/>
        </w:rPr>
        <w:t xml:space="preserve">Chí Hậu · Slide 1 đến 7 · Mở đầu và phần đầu của Bài 1</w:t>
      </w:r>
    </w:p>
    <w:p>
      <w:pPr>
        <w:spacing w:after="120" w:line="320"/>
      </w:pPr>
      <w:r>
        <w:rPr>
          <w:rFonts w:ascii="Arial" w:cs="Arial" w:eastAsia="Arial" w:hAnsi="Arial"/>
          <w:b/>
          <w:bCs/>
          <w:color w:val="3A8E94"/>
          <w:sz w:val="21"/>
          <w:szCs w:val="21"/>
        </w:rPr>
        <w:t xml:space="preserve">Thời lượng phần này: </w:t>
      </w:r>
      <w:r>
        <w:rPr>
          <w:rFonts w:ascii="Arial" w:cs="Arial" w:eastAsia="Arial" w:hAnsi="Arial"/>
          <w:i/>
          <w:iCs/>
          <w:color w:val="595959"/>
          <w:sz w:val="21"/>
          <w:szCs w:val="21"/>
        </w:rPr>
        <w:t xml:space="preserve">khoảng 7 phút 30 giây.</w:t>
      </w:r>
    </w:p>
    <w:p>
      <w:pPr>
        <w:pStyle w:val="Heading2"/>
        <w:keepNext/>
        <w:spacing w:after="80" w:before="300"/>
      </w:pPr>
      <w:r>
        <w:rPr>
          <w:rFonts w:ascii="Arial" w:cs="Arial" w:eastAsia="Arial" w:hAnsi="Arial"/>
          <w:b/>
          <w:bCs/>
          <w:color w:val="3A8E94"/>
          <w:sz w:val="27"/>
          <w:szCs w:val="27"/>
        </w:rPr>
        <w:t xml:space="preserve">Slide 1 · Trang bìa</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Nhìn cả lớp, chỉ nhẹ vào bảng thành viên khi giới thiệu nhóm, rồi chỉ vào khung xanh và khung cam khi nhắc hai bài báo.</w:t>
      </w:r>
    </w:p>
    <w:p>
      <w:pPr>
        <w:spacing w:after="140" w:line="340"/>
      </w:pPr>
      <w:r>
        <w:rPr>
          <w:rFonts w:ascii="Arial" w:cs="Arial" w:eastAsia="Arial" w:hAnsi="Arial"/>
          <w:sz w:val="24"/>
          <w:szCs w:val="24"/>
        </w:rPr>
        <w:t xml:space="preserve">Xin chào thầy và các bạn. Em là Chí Hậu, thuộc Nhóm 1. Hôm nay nhóm em báo cáo về hai bài báo trong môn Bảo mật cơ sở dữ liệu. Nhóm có bốn thành viên: em, bạn Trí Tâm, bạn Yến Bình và bạn Minh Hùng.</w:t>
      </w:r>
    </w:p>
    <w:p>
      <w:pPr>
        <w:spacing w:after="140" w:line="340"/>
      </w:pPr>
      <w:r>
        <w:rPr>
          <w:rFonts w:ascii="Arial" w:cs="Arial" w:eastAsia="Arial" w:hAnsi="Arial"/>
          <w:sz w:val="24"/>
          <w:szCs w:val="24"/>
        </w:rPr>
        <w:t xml:space="preserve">Tên báo cáo là “Truy vấn nhanh hơn, dữ liệu vẫn nguyên vẹn”. Hai bài báo cùng quan tâm một chuyện: dữ liệu ngày càng lớn và thay đổi liên tục, vậy làm sao vừa lấy ra được nhanh, vừa biết chắc dữ liệu không bị mất hay bị sửa.</w:t>
      </w:r>
    </w:p>
    <w:p>
      <w:pPr>
        <w:spacing w:after="140" w:line="340"/>
      </w:pPr>
      <w:r>
        <w:rPr>
          <w:rFonts w:ascii="Arial" w:cs="Arial" w:eastAsia="Arial" w:hAnsi="Arial"/>
          <w:sz w:val="24"/>
          <w:szCs w:val="24"/>
        </w:rPr>
        <w:t xml:space="preserve">Bài thứ nhất, khung màu xanh, của tác giả Sailaja, nói về chỉ mục BTree giúp tìm dữ liệu nhanh hơn. Bài thứ hai, khung màu cam, của hai tác giả Eranna và Murali Krishna, nói về cách kiểm tra dữ liệu trên đám mây còn nguyên vẹn hay không. Cả hai đều xuất bản năm 2012.</w:t>
      </w:r>
    </w:p>
    <w:p>
      <w:pPr>
        <w:pStyle w:val="Heading2"/>
        <w:keepNext/>
        <w:spacing w:after="80" w:before="300"/>
      </w:pPr>
      <w:r>
        <w:rPr>
          <w:rFonts w:ascii="Arial" w:cs="Arial" w:eastAsia="Arial" w:hAnsi="Arial"/>
          <w:b/>
          <w:bCs/>
          <w:color w:val="3A8E94"/>
          <w:sz w:val="27"/>
          <w:szCs w:val="27"/>
        </w:rPr>
        <w:t xml:space="preserve">Slide 2 · Nội dung và phân công</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45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lần lượt vào dòng 1, 2, 3, 4 và nhìn về phía bạn được nhắc tên.</w:t>
      </w:r>
    </w:p>
    <w:p>
      <w:pPr>
        <w:spacing w:after="140" w:line="340"/>
      </w:pPr>
      <w:r>
        <w:rPr>
          <w:rFonts w:ascii="Arial" w:cs="Arial" w:eastAsia="Arial" w:hAnsi="Arial"/>
          <w:sz w:val="24"/>
          <w:szCs w:val="24"/>
        </w:rPr>
        <w:t xml:space="preserve">Báo cáo gồm bốn phần. Phần một, em mở đầu và nói phần đầu của Bài 1: bài toán và ý tưởng chính. Phần hai, bạn Yến Bình nói tiếp cấu trúc chỉ mục, cách truy vấn, kết quả và nhận xét của Bài 1. Phần ba, bạn Minh Hùng trình bày Bài 2, từ vấn đề đến các kỹ thuật. Phần bốn, bạn Trí Tâm nêu nhận xét Bài 2, so sánh hai bài, chạy demo và kết luận.</w:t>
      </w:r>
    </w:p>
    <w:p>
      <w:pPr>
        <w:spacing w:after="140" w:line="340"/>
      </w:pPr>
      <w:r>
        <w:rPr>
          <w:rFonts w:ascii="Arial" w:cs="Arial" w:eastAsia="Arial" w:hAnsi="Arial"/>
          <w:sz w:val="24"/>
          <w:szCs w:val="24"/>
        </w:rPr>
        <w:t xml:space="preserve">Mỗi bài còn có thêm một slide “nhận xét và hạn chế”, để nói những chỗ nhóm thấy chưa ổn khi đọc kỹ.</w:t>
      </w:r>
    </w:p>
    <w:p>
      <w:pPr>
        <w:pStyle w:val="Heading2"/>
        <w:keepNext/>
        <w:spacing w:after="80" w:before="300"/>
      </w:pPr>
      <w:r>
        <w:rPr>
          <w:rFonts w:ascii="Arial" w:cs="Arial" w:eastAsia="Arial" w:hAnsi="Arial"/>
          <w:b/>
          <w:bCs/>
          <w:color w:val="3A8E94"/>
          <w:sz w:val="27"/>
          <w:szCs w:val="27"/>
        </w:rPr>
        <w:t xml:space="preserve">Slide 3 · Tóm tắt nhanh hai bài báo</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theo từng hàng của bảng (Vấn đề, Giải pháp, Nhận xét), mỗi hàng nói hết cả hai cột trước khi xuống hàng tiếp theo.</w:t>
      </w:r>
    </w:p>
    <w:p>
      <w:pPr>
        <w:spacing w:after="140" w:line="340"/>
      </w:pPr>
      <w:r>
        <w:rPr>
          <w:rFonts w:ascii="Arial" w:cs="Arial" w:eastAsia="Arial" w:hAnsi="Arial"/>
          <w:sz w:val="24"/>
          <w:szCs w:val="24"/>
        </w:rPr>
        <w:t xml:space="preserve">Slide này tóm tắt cả hai bài theo ba hàng: vấn đề, giải pháp và nhận xét của nhóm.</w:t>
      </w:r>
    </w:p>
    <w:p>
      <w:pPr>
        <w:spacing w:after="140" w:line="340"/>
      </w:pPr>
      <w:r>
        <w:rPr>
          <w:rFonts w:ascii="Arial" w:cs="Arial" w:eastAsia="Arial" w:hAnsi="Arial"/>
          <w:b/>
          <w:bCs/>
          <w:sz w:val="24"/>
          <w:szCs w:val="24"/>
        </w:rPr>
        <w:t xml:space="preserve">Vấn đề. </w:t>
      </w:r>
      <w:r>
        <w:rPr>
          <w:rFonts w:ascii="Arial" w:cs="Arial" w:eastAsia="Arial" w:hAnsi="Arial"/>
          <w:sz w:val="24"/>
          <w:szCs w:val="24"/>
        </w:rPr>
        <w:t xml:space="preserve">Bài 1 gặp dữ liệu giao dịch rất lớn nằm trong tệp thường, mỗi lần tìm là phải đọc lại gần hết nên rất chậm. Bài 2 gặp chuyện gửi dữ liệu lên đám mây xong là không còn bản sao, nên phải tin vào nhà cung cấp.</w:t>
      </w:r>
    </w:p>
    <w:p>
      <w:pPr>
        <w:spacing w:after="140" w:line="340"/>
      </w:pPr>
      <w:r>
        <w:rPr>
          <w:rFonts w:ascii="Arial" w:cs="Arial" w:eastAsia="Arial" w:hAnsi="Arial"/>
          <w:b/>
          <w:bCs/>
          <w:sz w:val="24"/>
          <w:szCs w:val="24"/>
        </w:rPr>
        <w:t xml:space="preserve">Giải pháp. </w:t>
      </w:r>
      <w:r>
        <w:rPr>
          <w:rFonts w:ascii="Arial" w:cs="Arial" w:eastAsia="Arial" w:hAnsi="Arial"/>
          <w:sz w:val="24"/>
          <w:szCs w:val="24"/>
        </w:rPr>
        <w:t xml:space="preserve">Bài 1 đặt một chỉ mục BTree ngay trong hệ quản trị cơ sở dữ liệu, giống mục lục sách, giúp mở đúng trang cần đọc. Bài 2 nhờ một bên kiểm toán độc lập, dùng cây băm Merkle để kiểm tra mà không cần tải cả tệp về.</w:t>
      </w:r>
    </w:p>
    <w:p>
      <w:pPr>
        <w:spacing w:after="140" w:line="340"/>
      </w:pPr>
      <w:r>
        <w:rPr>
          <w:rFonts w:ascii="Arial" w:cs="Arial" w:eastAsia="Arial" w:hAnsi="Arial"/>
          <w:b/>
          <w:bCs/>
          <w:sz w:val="24"/>
          <w:szCs w:val="24"/>
        </w:rPr>
        <w:t xml:space="preserve">Nhận xét của nhóm. </w:t>
      </w:r>
      <w:r>
        <w:rPr>
          <w:rFonts w:ascii="Arial" w:cs="Arial" w:eastAsia="Arial" w:hAnsi="Arial"/>
          <w:sz w:val="24"/>
          <w:szCs w:val="24"/>
        </w:rPr>
        <w:t xml:space="preserve">Bài 1 chạy nhanh hơn nhưng gần như không bàn về bảo mật, dù tiêu đề có nhắc đến. Bài 2 đúng trọng tâm bảo mật, nhưng phần tóm tắt và kết luận hơi mâu thuẫn nhau, lại thiếu chứng minh và số liệu. Phần sau sẽ nói kỹ hơn.</w:t>
      </w:r>
    </w:p>
    <w:p>
      <w:pPr>
        <w:pStyle w:val="Heading2"/>
        <w:keepNext/>
        <w:spacing w:after="80" w:before="300"/>
      </w:pPr>
      <w:r>
        <w:rPr>
          <w:rFonts w:ascii="Arial" w:cs="Arial" w:eastAsia="Arial" w:hAnsi="Arial"/>
          <w:b/>
          <w:bCs/>
          <w:color w:val="3A8E94"/>
          <w:sz w:val="27"/>
          <w:szCs w:val="27"/>
        </w:rPr>
        <w:t xml:space="preserve">Slide 4 · Hai bài báo, hai câu hỏi</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30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vào khung xanh khi nói Bài 1, khung cam khi nói Bài 2. Câu “điểm chung” nên nói chậm lại vì đây là ý nối hai bài.</w:t>
      </w:r>
    </w:p>
    <w:p>
      <w:pPr>
        <w:spacing w:after="140" w:line="340"/>
      </w:pPr>
      <w:r>
        <w:rPr>
          <w:rFonts w:ascii="Arial" w:cs="Arial" w:eastAsia="Arial" w:hAnsi="Arial"/>
          <w:sz w:val="24"/>
          <w:szCs w:val="24"/>
        </w:rPr>
        <w:t xml:space="preserve">Để dễ hình dung, em tóm hai bài bằng hai câu hỏi.</w:t>
      </w:r>
    </w:p>
    <w:p>
      <w:pPr>
        <w:spacing w:after="140" w:line="340"/>
      </w:pPr>
      <w:r>
        <w:rPr>
          <w:rFonts w:ascii="Arial" w:cs="Arial" w:eastAsia="Arial" w:hAnsi="Arial"/>
          <w:b/>
          <w:bCs/>
          <w:sz w:val="24"/>
          <w:szCs w:val="24"/>
        </w:rPr>
        <w:t xml:space="preserve">Bài 1 hỏi: </w:t>
      </w:r>
      <w:r>
        <w:rPr>
          <w:rFonts w:ascii="Arial" w:cs="Arial" w:eastAsia="Arial" w:hAnsi="Arial"/>
          <w:sz w:val="24"/>
          <w:szCs w:val="24"/>
        </w:rPr>
        <w:t xml:space="preserve">làm sao tìm “món hay mua chung” nhanh hơn trong cơ sở dữ liệu lớn? Ví dụ siêu thị muốn biết khách mua sữa thì hay mua thêm gì. Nếu lần nào cũng đọc lại hàng triệu hóa đơn thì rất lâu. Bài báo đặt một chỉ mục thông minh ngay trong hệ quản trị cơ sở dữ liệu, để chỉ đọc đúng phần cần dùng.</w:t>
      </w:r>
    </w:p>
    <w:p>
      <w:pPr>
        <w:spacing w:after="140" w:line="340"/>
      </w:pPr>
      <w:r>
        <w:rPr>
          <w:rFonts w:ascii="Arial" w:cs="Arial" w:eastAsia="Arial" w:hAnsi="Arial"/>
          <w:b/>
          <w:bCs/>
          <w:sz w:val="24"/>
          <w:szCs w:val="24"/>
        </w:rPr>
        <w:t xml:space="preserve">Bài 2 hỏi: </w:t>
      </w:r>
      <w:r>
        <w:rPr>
          <w:rFonts w:ascii="Arial" w:cs="Arial" w:eastAsia="Arial" w:hAnsi="Arial"/>
          <w:sz w:val="24"/>
          <w:szCs w:val="24"/>
        </w:rPr>
        <w:t xml:space="preserve">làm sao biết dữ liệu trên đám mây chưa bị mất hay bị sửa? Ví dụ em gửi tài liệu lên mạng rồi xóa bản ở máy, vài tháng sau làm sao chắc nó còn y nguyên? Tải cả tệp về thì tốn thời gian, nên bài báo nhờ bên kiểm toán dùng cây băm Merkle để kiểm tra cho gọn.</w:t>
      </w:r>
    </w:p>
    <w:p>
      <w:pPr>
        <w:spacing w:after="140" w:line="340"/>
      </w:pPr>
      <w:r>
        <w:rPr>
          <w:rFonts w:ascii="Arial" w:cs="Arial" w:eastAsia="Arial" w:hAnsi="Arial"/>
          <w:b/>
          <w:bCs/>
          <w:sz w:val="24"/>
          <w:szCs w:val="24"/>
        </w:rPr>
        <w:t xml:space="preserve">Điểm chung </w:t>
      </w:r>
      <w:r>
        <w:rPr>
          <w:rFonts w:ascii="Arial" w:cs="Arial" w:eastAsia="Arial" w:hAnsi="Arial"/>
          <w:sz w:val="24"/>
          <w:szCs w:val="24"/>
        </w:rPr>
        <w:t xml:space="preserve">của hai bài là: dữ liệu lớn, thay đổi liên tục, và cả hai đều muốn tránh phải đọc hay tải lại toàn bộ mỗi lần.</w:t>
      </w:r>
    </w:p>
    <w:p>
      <w:pPr>
        <w:spacing w:after="140" w:line="340"/>
      </w:pPr>
      <w:r>
        <w:rPr>
          <w:rFonts w:ascii="Arial" w:cs="Arial" w:eastAsia="Arial" w:hAnsi="Arial"/>
          <w:sz w:val="24"/>
          <w:szCs w:val="24"/>
        </w:rPr>
        <w:t xml:space="preserve">Bây giờ em xin đi vào chi tiết Bài 1.</w:t>
      </w:r>
    </w:p>
    <w:p>
      <w:pPr>
        <w:pStyle w:val="Heading2"/>
        <w:keepNext/>
        <w:spacing w:after="80" w:before="300"/>
      </w:pPr>
      <w:r>
        <w:rPr>
          <w:rFonts w:ascii="Arial" w:cs="Arial" w:eastAsia="Arial" w:hAnsi="Arial"/>
          <w:b/>
          <w:bCs/>
          <w:color w:val="3A8E94"/>
          <w:sz w:val="27"/>
          <w:szCs w:val="27"/>
        </w:rPr>
        <w:t xml:space="preserve">Slide 5 · Bài 1: Chỉ mục BTree cho khai phá tập phần tử trong DBMS</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30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Slide chuyển phần, chỉ nói ngắn.</w:t>
      </w:r>
    </w:p>
    <w:p>
      <w:pPr>
        <w:spacing w:after="140" w:line="340"/>
      </w:pPr>
      <w:r>
        <w:rPr>
          <w:rFonts w:ascii="Arial" w:cs="Arial" w:eastAsia="Arial" w:hAnsi="Arial"/>
          <w:sz w:val="24"/>
          <w:szCs w:val="24"/>
        </w:rPr>
        <w:t xml:space="preserve">Bài 1 là của tác giả M. Sailaja, đăng năm 2012. Tên bài khá dài và có nhắc đến “cơ sở dữ liệu ẩn danh” và “bảo mật dữ liệu”, nhưng nội dung chính là một cấu trúc chỉ mục gọi là BTree index, giúp khai phá tập phần tử thường xuyên ngay trong hệ quản trị cơ sở dữ liệu. Điểm lệch giữa tiêu đề và nội dung này, nhóm sẽ nhận xét ở cuối phần Bài 1.</w:t>
      </w:r>
    </w:p>
    <w:p>
      <w:pPr>
        <w:pStyle w:val="Heading2"/>
        <w:keepNext/>
        <w:spacing w:after="80" w:before="300"/>
      </w:pPr>
      <w:r>
        <w:rPr>
          <w:rFonts w:ascii="Arial" w:cs="Arial" w:eastAsia="Arial" w:hAnsi="Arial"/>
          <w:b/>
          <w:bCs/>
          <w:color w:val="3A8E94"/>
          <w:sz w:val="27"/>
          <w:szCs w:val="27"/>
        </w:rPr>
        <w:t xml:space="preserve">Slide 6 · Bài toán: tìm những món hay được mua chung</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vào bảng giao dịch, rồi vào khung support, rồi khung luật kết hợp.</w:t>
      </w:r>
    </w:p>
    <w:p>
      <w:pPr>
        <w:spacing w:after="140" w:line="340"/>
      </w:pPr>
      <w:r>
        <w:rPr>
          <w:rFonts w:ascii="Arial" w:cs="Arial" w:eastAsia="Arial" w:hAnsi="Arial"/>
          <w:sz w:val="24"/>
          <w:szCs w:val="24"/>
        </w:rPr>
        <w:t xml:space="preserve">Em nói về bài toán bằng một ví dụ đơn giản. Siêu thị có năm giao dịch như trong bảng, mỗi giao dịch là một giỏ hàng gồm các món a, b, c, d.</w:t>
      </w:r>
    </w:p>
    <w:p>
      <w:pPr>
        <w:spacing w:after="140" w:line="340"/>
      </w:pPr>
      <w:r>
        <w:rPr>
          <w:rFonts w:ascii="Arial" w:cs="Arial" w:eastAsia="Arial" w:hAnsi="Arial"/>
          <w:sz w:val="24"/>
          <w:szCs w:val="24"/>
        </w:rPr>
        <w:t xml:space="preserve">Số giao dịch chứa một nhóm món gọi là support. Ví dụ món a nằm trong 4 giao dịch nên support của a bằng 4. Cặp a và b cùng nằm trong 3 giao dịch nên support của cặp này bằng 3.</w:t>
      </w:r>
    </w:p>
    <w:p>
      <w:pPr>
        <w:spacing w:after="140" w:line="340"/>
      </w:pPr>
      <w:r>
        <w:rPr>
          <w:rFonts w:ascii="Arial" w:cs="Arial" w:eastAsia="Arial" w:hAnsi="Arial"/>
          <w:sz w:val="24"/>
          <w:szCs w:val="24"/>
        </w:rPr>
        <w:t xml:space="preserve">Từ đó rút ra luật kiểu “mua a thì hay mua b”, dùng cho phân tích giỏ hàng, bố trí kệ hàng hay làm catalog.</w:t>
      </w:r>
    </w:p>
    <w:p>
      <w:pPr>
        <w:spacing w:after="140" w:line="340"/>
      </w:pPr>
      <w:r>
        <w:rPr>
          <w:rFonts w:ascii="Arial" w:cs="Arial" w:eastAsia="Arial" w:hAnsi="Arial"/>
          <w:sz w:val="24"/>
          <w:szCs w:val="24"/>
        </w:rPr>
        <w:t xml:space="preserve">Cái khó là phải đếm trên cơ sở dữ liệu rất lớn, và bước tìm các tập món thường xuyên là bước tốn tài nguyên nhất. Xin lưu ý, bảng này là ví dụ nhóm em tự lập để minh họa, không có trong bài báo.</w:t>
      </w:r>
    </w:p>
    <w:p>
      <w:pPr>
        <w:pStyle w:val="Heading2"/>
        <w:keepNext/>
        <w:spacing w:after="80" w:before="300"/>
      </w:pPr>
      <w:r>
        <w:rPr>
          <w:rFonts w:ascii="Arial" w:cs="Arial" w:eastAsia="Arial" w:hAnsi="Arial"/>
          <w:b/>
          <w:bCs/>
          <w:color w:val="3A8E94"/>
          <w:sz w:val="27"/>
          <w:szCs w:val="27"/>
        </w:rPr>
        <w:t xml:space="preserve">Slide 7 · Cách cũ chậm ở đâu, bài đề xuất gì?</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khung bên trái (cách cũ) rồi khung bên phải (ý tưởng). Cuối slide nhìn sang bạn Yến Bình.</w:t>
      </w:r>
    </w:p>
    <w:p>
      <w:pPr>
        <w:spacing w:after="140" w:line="340"/>
      </w:pPr>
      <w:r>
        <w:rPr>
          <w:rFonts w:ascii="Arial" w:cs="Arial" w:eastAsia="Arial" w:hAnsi="Arial"/>
          <w:b/>
          <w:bCs/>
          <w:sz w:val="24"/>
          <w:szCs w:val="24"/>
        </w:rPr>
        <w:t xml:space="preserve">Cách cũ. </w:t>
      </w:r>
      <w:r>
        <w:rPr>
          <w:rFonts w:ascii="Arial" w:cs="Arial" w:eastAsia="Arial" w:hAnsi="Arial"/>
          <w:sz w:val="24"/>
          <w:szCs w:val="24"/>
        </w:rPr>
        <w:t xml:space="preserve">Thông thường người ta xuất dữ liệu từ cơ sở dữ liệu ra tệp phẳng rồi mới chạy thuật toán. Bài báo chỉ ra hạn chế: nếu đổi truy vấn thì kết quả kém đi, cơ sở dữ liệu càng lớn càng chậm, và tốn I/O vì phải đọc nhiều lần.</w:t>
      </w:r>
    </w:p>
    <w:p>
      <w:pPr>
        <w:spacing w:after="140" w:line="340"/>
      </w:pPr>
      <w:r>
        <w:rPr>
          <w:rFonts w:ascii="Arial" w:cs="Arial" w:eastAsia="Arial" w:hAnsi="Arial"/>
          <w:b/>
          <w:bCs/>
          <w:sz w:val="24"/>
          <w:szCs w:val="24"/>
        </w:rPr>
        <w:t xml:space="preserve">Ý tưởng của tác giả </w:t>
      </w:r>
      <w:r>
        <w:rPr>
          <w:rFonts w:ascii="Arial" w:cs="Arial" w:eastAsia="Arial" w:hAnsi="Arial"/>
          <w:sz w:val="24"/>
          <w:szCs w:val="24"/>
        </w:rPr>
        <w:t xml:space="preserve">giống như làm mục lục cho một cuốn sách rất dày. Chỉ mục được đặt ngay trong hệ quản trị cơ sở dữ liệu như SQL Server, PostgreSQL hay Oracle. Chỉ mục này không đặt ngưỡng nào lúc tạo, nên sau này hỏi kiểu gì cũng dùng được. Hệ thống chỉ nạp phần dữ liệu cần dùng, và khi có dữ liệu mới thì cập nhật thêm chứ không dựng lại từ đầu.</w:t>
      </w:r>
    </w:p>
    <w:p>
      <w:pPr>
        <w:spacing w:after="140" w:line="340"/>
      </w:pPr>
      <w:r>
        <w:rPr>
          <w:rFonts w:ascii="Arial" w:cs="Arial" w:eastAsia="Arial" w:hAnsi="Arial"/>
          <w:sz w:val="24"/>
          <w:szCs w:val="24"/>
        </w:rPr>
        <w:t xml:space="preserve">Phần cấu trúc chi tiết của chỉ mục, em xin nhường bạn Yến Bình.</w:t>
      </w:r>
    </w:p>
    <w:p>
      <w:pPr>
        <w:pStyle w:val="Heading1"/>
        <w:pageBreakBefore/>
        <w:spacing w:after="160" w:before="0"/>
      </w:pPr>
      <w:r>
        <w:rPr>
          <w:rFonts w:ascii="Arial" w:cs="Arial" w:eastAsia="Arial" w:hAnsi="Arial"/>
          <w:b/>
          <w:bCs/>
          <w:color w:val="1B2A4A"/>
          <w:sz w:val="32"/>
          <w:szCs w:val="32"/>
        </w:rPr>
        <w:t xml:space="preserve">Yến Bình · Slide 8 đến 12 · Cấu trúc chỉ mục, kết quả và nhận xét Bài 1</w:t>
      </w:r>
    </w:p>
    <w:p>
      <w:pPr>
        <w:spacing w:after="120" w:line="320"/>
      </w:pPr>
      <w:r>
        <w:rPr>
          <w:rFonts w:ascii="Arial" w:cs="Arial" w:eastAsia="Arial" w:hAnsi="Arial"/>
          <w:b/>
          <w:bCs/>
          <w:color w:val="3A8E94"/>
          <w:sz w:val="21"/>
          <w:szCs w:val="21"/>
        </w:rPr>
        <w:t xml:space="preserve">Thời lượng phần này: </w:t>
      </w:r>
      <w:r>
        <w:rPr>
          <w:rFonts w:ascii="Arial" w:cs="Arial" w:eastAsia="Arial" w:hAnsi="Arial"/>
          <w:i/>
          <w:iCs/>
          <w:color w:val="595959"/>
          <w:sz w:val="21"/>
          <w:szCs w:val="21"/>
        </w:rPr>
        <w:t xml:space="preserve">khoảng 5 phút 15 giây.</w:t>
      </w:r>
    </w:p>
    <w:p>
      <w:pPr>
        <w:pStyle w:val="Heading2"/>
        <w:keepNext/>
        <w:spacing w:after="80" w:before="300"/>
      </w:pPr>
      <w:r>
        <w:rPr>
          <w:rFonts w:ascii="Arial" w:cs="Arial" w:eastAsia="Arial" w:hAnsi="Arial"/>
          <w:b/>
          <w:bCs/>
          <w:color w:val="3A8E94"/>
          <w:sz w:val="27"/>
          <w:szCs w:val="27"/>
        </w:rPr>
        <w:t xml:space="preserve">Slide 8 · Chỉ mục hai tầng: I-Tree và I-Btree</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vào hình cây I-Tree bên trái, rồi bảng I-Btree bên phải.</w:t>
      </w:r>
    </w:p>
    <w:p>
      <w:pPr>
        <w:spacing w:after="140" w:line="340"/>
      </w:pPr>
      <w:r>
        <w:rPr>
          <w:rFonts w:ascii="Arial" w:cs="Arial" w:eastAsia="Arial" w:hAnsi="Arial"/>
          <w:sz w:val="24"/>
          <w:szCs w:val="24"/>
        </w:rPr>
        <w:t xml:space="preserve">Em xin nói về cấu trúc của chỉ mục. Chỉ mục gồm hai tầng.</w:t>
      </w:r>
    </w:p>
    <w:p>
      <w:pPr>
        <w:spacing w:after="140" w:line="340"/>
      </w:pPr>
      <w:r>
        <w:rPr>
          <w:rFonts w:ascii="Arial" w:cs="Arial" w:eastAsia="Arial" w:hAnsi="Arial"/>
          <w:b/>
          <w:bCs/>
          <w:sz w:val="24"/>
          <w:szCs w:val="24"/>
        </w:rPr>
        <w:t xml:space="preserve">Tầng thứ nhất là I-Tree, </w:t>
      </w:r>
      <w:r>
        <w:rPr>
          <w:rFonts w:ascii="Arial" w:cs="Arial" w:eastAsia="Arial" w:hAnsi="Arial"/>
          <w:sz w:val="24"/>
          <w:szCs w:val="24"/>
        </w:rPr>
        <w:t xml:space="preserve">một cây tiền tố dựa trên FP-tree. Các giao dịch có chung món đầu thì dùng chung một nhánh, mỗi nút ghi tên món và số giao dịch đi qua nó. Ví dụ nhánh a, b, c có số đếm 2, vì có hai giao dịch T2 và T5 chứa a, b, c. Cách này nén dữ liệu mà không mất thông tin.</w:t>
      </w:r>
    </w:p>
    <w:p>
      <w:pPr>
        <w:spacing w:after="140" w:line="340"/>
      </w:pPr>
      <w:r>
        <w:rPr>
          <w:rFonts w:ascii="Arial" w:cs="Arial" w:eastAsia="Arial" w:hAnsi="Arial"/>
          <w:b/>
          <w:bCs/>
          <w:sz w:val="24"/>
          <w:szCs w:val="24"/>
        </w:rPr>
        <w:t xml:space="preserve">Tầng thứ hai là I-Btree, </w:t>
      </w:r>
      <w:r>
        <w:rPr>
          <w:rFonts w:ascii="Arial" w:cs="Arial" w:eastAsia="Arial" w:hAnsi="Arial"/>
          <w:sz w:val="24"/>
          <w:szCs w:val="24"/>
        </w:rPr>
        <w:t xml:space="preserve">một B+Tree, hoạt động như mục lục. Mỗi món có một dòng ghi support và con trỏ tới tất cả các nút của I-Tree chứa món đó.</w:t>
      </w:r>
    </w:p>
    <w:p>
      <w:pPr>
        <w:spacing w:after="140" w:line="340"/>
      </w:pPr>
      <w:r>
        <w:rPr>
          <w:rFonts w:ascii="Arial" w:cs="Arial" w:eastAsia="Arial" w:hAnsi="Arial"/>
          <w:sz w:val="24"/>
          <w:szCs w:val="24"/>
        </w:rPr>
        <w:t xml:space="preserve">Hình này là ví dụ nhóm em tự dựng từ năm giao dịch ở slide trước, theo đúng quy tắc của bài.</w:t>
      </w:r>
    </w:p>
    <w:p>
      <w:pPr>
        <w:pStyle w:val="Heading2"/>
        <w:keepNext/>
        <w:spacing w:after="80" w:before="300"/>
      </w:pPr>
      <w:r>
        <w:rPr>
          <w:rFonts w:ascii="Arial" w:cs="Arial" w:eastAsia="Arial" w:hAnsi="Arial"/>
          <w:b/>
          <w:bCs/>
          <w:color w:val="3A8E94"/>
          <w:sz w:val="27"/>
          <w:szCs w:val="27"/>
        </w:rPr>
        <w:t xml:space="preserve">Slide 9 · Tìm món c nhanh thế nào?</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45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Đi lần lượt theo bốn bước trên slide.</w:t>
      </w:r>
    </w:p>
    <w:p>
      <w:pPr>
        <w:spacing w:after="140" w:line="340"/>
      </w:pPr>
      <w:r>
        <w:rPr>
          <w:rFonts w:ascii="Arial" w:cs="Arial" w:eastAsia="Arial" w:hAnsi="Arial"/>
          <w:sz w:val="24"/>
          <w:szCs w:val="24"/>
        </w:rPr>
        <w:t xml:space="preserve">Giả sử thuật toán khai phá cần các giao dịch có món c.</w:t>
      </w:r>
    </w:p>
    <w:p>
      <w:pPr>
        <w:spacing w:after="140" w:line="340"/>
      </w:pPr>
      <w:r>
        <w:rPr>
          <w:rFonts w:ascii="Arial" w:cs="Arial" w:eastAsia="Arial" w:hAnsi="Arial"/>
          <w:sz w:val="24"/>
          <w:szCs w:val="24"/>
        </w:rPr>
        <w:t xml:space="preserve">Bước một, tra I-Btree theo món c, thấy support là 4 và con trỏ tới ba nút n4, n5, n7. Bước hai, nhảy thẳng đến đúng ba nút đó trên đĩa, không phải đọc cả cơ sở dữ liệu. Bước ba, chỉ nạp các đường tiền tố của ba nút này vào bộ nhớ rồi chạy thuật toán như FP-growth hay LCM.</w:t>
      </w:r>
    </w:p>
    <w:p>
      <w:pPr>
        <w:spacing w:after="140" w:line="340"/>
      </w:pPr>
      <w:r>
        <w:rPr>
          <w:rFonts w:ascii="Arial" w:cs="Arial" w:eastAsia="Arial" w:hAnsi="Arial"/>
          <w:sz w:val="24"/>
          <w:szCs w:val="24"/>
        </w:rPr>
        <w:t xml:space="preserve">Đây chính là lý do chi phí I/O giảm: số khối đĩa phải đọc ít hơn rất nhiều.</w:t>
      </w:r>
    </w:p>
    <w:p>
      <w:pPr>
        <w:pStyle w:val="Heading2"/>
        <w:keepNext/>
        <w:spacing w:after="80" w:before="300"/>
      </w:pPr>
      <w:r>
        <w:rPr>
          <w:rFonts w:ascii="Arial" w:cs="Arial" w:eastAsia="Arial" w:hAnsi="Arial"/>
          <w:b/>
          <w:bCs/>
          <w:color w:val="3A8E94"/>
          <w:sz w:val="27"/>
          <w:szCs w:val="27"/>
        </w:rPr>
        <w:t xml:space="preserve">Slide 10 · Xếp dữ liệu trên đĩa và cập nhật tăng dần</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ba lớp bên trái, rồi phần I-Forest bên phải.</w:t>
      </w:r>
    </w:p>
    <w:p>
      <w:pPr>
        <w:spacing w:after="140" w:line="340"/>
      </w:pPr>
      <w:r>
        <w:rPr>
          <w:rFonts w:ascii="Arial" w:cs="Arial" w:eastAsia="Arial" w:hAnsi="Arial"/>
          <w:b/>
          <w:bCs/>
          <w:sz w:val="24"/>
          <w:szCs w:val="24"/>
        </w:rPr>
        <w:t xml:space="preserve">Ý thứ nhất là cách xếp dữ liệu trên đĩa. </w:t>
      </w:r>
      <w:r>
        <w:rPr>
          <w:rFonts w:ascii="Arial" w:cs="Arial" w:eastAsia="Arial" w:hAnsi="Arial"/>
          <w:sz w:val="24"/>
          <w:szCs w:val="24"/>
        </w:rPr>
        <w:t xml:space="preserve">Các đường đi của I-Tree được chia thành ba lớp theo tần suất truy cập. Lớp trên là các món có support cao, được đọc rất thường xuyên. Lớp giữa được đọc khá thường xuyên. Lớp dưới là các món support thấp, hiếm khi đọc, chỉ cần khi khai phá với ngưỡng rất thấp. Dữ liệu hay được đọc cùng nhau thì xếp chung một khối đĩa.</w:t>
      </w:r>
    </w:p>
    <w:p>
      <w:pPr>
        <w:spacing w:after="140" w:line="340"/>
      </w:pPr>
      <w:r>
        <w:rPr>
          <w:rFonts w:ascii="Arial" w:cs="Arial" w:eastAsia="Arial" w:hAnsi="Arial"/>
          <w:b/>
          <w:bCs/>
          <w:sz w:val="24"/>
          <w:szCs w:val="24"/>
        </w:rPr>
        <w:t xml:space="preserve">Ý thứ hai là I-Forest. </w:t>
      </w:r>
      <w:r>
        <w:rPr>
          <w:rFonts w:ascii="Arial" w:cs="Arial" w:eastAsia="Arial" w:hAnsi="Arial"/>
          <w:sz w:val="24"/>
          <w:szCs w:val="24"/>
        </w:rPr>
        <w:t xml:space="preserve">Khi có lô giao dịch mới, hệ thống thêm một cây nhỏ cho lô đó, không dựng lại cả chỉ mục. Nhờ vậy khi dữ liệu hoặc ngưỡng thay đổi, không phải dựng lại từ đầu.</w:t>
      </w:r>
    </w:p>
    <w:p>
      <w:pPr>
        <w:spacing w:after="140" w:line="340"/>
      </w:pPr>
      <w:r>
        <w:rPr>
          <w:rFonts w:ascii="Arial" w:cs="Arial" w:eastAsia="Arial" w:hAnsi="Arial"/>
          <w:sz w:val="24"/>
          <w:szCs w:val="24"/>
        </w:rPr>
        <w:t xml:space="preserve">Xin lưu ý: bài không nói rõ lớp trên nằm hẳn trên RAM. Đó là cách diễn giải của nhóm, dựa vào việc bài nói chỉ mục tận dụng bộ đệm của hệ quản trị cơ sở dữ liệu.</w:t>
      </w:r>
    </w:p>
    <w:p>
      <w:pPr>
        <w:pStyle w:val="Heading2"/>
        <w:keepNext/>
        <w:spacing w:after="80" w:before="300"/>
      </w:pPr>
      <w:r>
        <w:rPr>
          <w:rFonts w:ascii="Arial" w:cs="Arial" w:eastAsia="Arial" w:hAnsi="Arial"/>
          <w:b/>
          <w:bCs/>
          <w:color w:val="3A8E94"/>
          <w:sz w:val="27"/>
          <w:szCs w:val="27"/>
        </w:rPr>
        <w:t xml:space="preserve">Slide 11 · Bài báo kiểm chứng điều gì?</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ba ô, rồi đọc kết luận của tác giả, và dừng ở dòng lưu ý cuối.</w:t>
      </w:r>
    </w:p>
    <w:p>
      <w:pPr>
        <w:spacing w:after="140" w:line="340"/>
      </w:pPr>
      <w:r>
        <w:rPr>
          <w:rFonts w:ascii="Arial" w:cs="Arial" w:eastAsia="Arial" w:hAnsi="Arial"/>
          <w:sz w:val="24"/>
          <w:szCs w:val="24"/>
        </w:rPr>
        <w:t xml:space="preserve">Tác giả kiểm chứng trên ba tiêu chí. Một, hiệu năng tạo chỉ mục, tính bằng thời gian và kích thước. Hai, hiệu năng trích tập thường xuyên, tính bằng thời gian và bộ nhớ, so sánh hai thuật toán IBTree và LCM. Ba, khả năng mở rộng khi dữ liệu lớn dần.</w:t>
      </w:r>
    </w:p>
    <w:p>
      <w:pPr>
        <w:spacing w:after="140" w:line="340"/>
      </w:pPr>
      <w:r>
        <w:rPr>
          <w:rFonts w:ascii="Arial" w:cs="Arial" w:eastAsia="Arial" w:hAnsi="Arial"/>
          <w:sz w:val="24"/>
          <w:szCs w:val="24"/>
        </w:rPr>
        <w:t xml:space="preserve">Kết luận của tác giả là: khai phá qua chỉ mục BTree tương đương và thường tốt hơn các thuật toán đọc tệp phẳng, nhất là khi ngưỡng support thấp, và mở rộng tuyến tính với dữ liệu lớn.</w:t>
      </w:r>
    </w:p>
    <w:p>
      <w:pPr>
        <w:spacing w:after="140" w:line="340"/>
      </w:pPr>
      <w:r>
        <w:rPr>
          <w:rFonts w:ascii="Arial" w:cs="Arial" w:eastAsia="Arial" w:hAnsi="Arial"/>
          <w:sz w:val="24"/>
          <w:szCs w:val="24"/>
        </w:rPr>
        <w:t xml:space="preserve">Nhóm có một lưu ý: trong văn bản bài không nêu bộ dữ liệu hay số liệu cụ thể. Kết quả chỉ thể hiện qua các hình biểu đồ.</w:t>
      </w:r>
    </w:p>
    <w:p>
      <w:pPr>
        <w:pStyle w:val="Heading2"/>
        <w:keepNext/>
        <w:spacing w:after="80" w:before="300"/>
      </w:pPr>
      <w:r>
        <w:rPr>
          <w:rFonts w:ascii="Arial" w:cs="Arial" w:eastAsia="Arial" w:hAnsi="Arial"/>
          <w:b/>
          <w:bCs/>
          <w:color w:val="3A8E94"/>
          <w:sz w:val="27"/>
          <w:szCs w:val="27"/>
        </w:rPr>
        <w:t xml:space="preserve">Slide 12 · Nhận xét và hạn chế của Bài 1</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cột điểm mạnh trước, rồi cột hạn chế. Cuối cùng nhìn sang bạn Minh Hùng.</w:t>
      </w:r>
    </w:p>
    <w:p>
      <w:pPr>
        <w:spacing w:after="140" w:line="340"/>
      </w:pPr>
      <w:r>
        <w:rPr>
          <w:rFonts w:ascii="Arial" w:cs="Arial" w:eastAsia="Arial" w:hAnsi="Arial"/>
          <w:b/>
          <w:bCs/>
          <w:sz w:val="24"/>
          <w:szCs w:val="24"/>
        </w:rPr>
        <w:t xml:space="preserve">Điểm mạnh. </w:t>
      </w:r>
      <w:r>
        <w:rPr>
          <w:rFonts w:ascii="Arial" w:cs="Arial" w:eastAsia="Arial" w:hAnsi="Arial"/>
          <w:sz w:val="24"/>
          <w:szCs w:val="24"/>
        </w:rPr>
        <w:t xml:space="preserve">Ý tưởng đưa chỉ mục cho khai phá dữ liệu vào ngay hệ quản trị cơ sở dữ liệu rất rõ. Chỉ mục có tính chất bao phủ và cập nhật tăng dần, nên không phải dựng lại. Tổ chức vật lý giúp giảm số khối đĩa phải đọc.</w:t>
      </w:r>
    </w:p>
    <w:p>
      <w:pPr>
        <w:spacing w:after="140" w:line="340"/>
      </w:pPr>
      <w:r>
        <w:rPr>
          <w:rFonts w:ascii="Arial" w:cs="Arial" w:eastAsia="Arial" w:hAnsi="Arial"/>
          <w:b/>
          <w:bCs/>
          <w:sz w:val="24"/>
          <w:szCs w:val="24"/>
        </w:rPr>
        <w:t xml:space="preserve">Hạn chế. </w:t>
      </w:r>
      <w:r>
        <w:rPr>
          <w:rFonts w:ascii="Arial" w:cs="Arial" w:eastAsia="Arial" w:hAnsi="Arial"/>
          <w:sz w:val="24"/>
          <w:szCs w:val="24"/>
        </w:rPr>
        <w:t xml:space="preserve">Quan trọng nhất là tiêu đề bài nhắc đến “anonymous database” và “data security”, nhưng đọc nội dung thì không có chỗ nào bàn về ẩn danh, mã hóa hay kiểm soát truy cập. Bài thực chất là về hiệu năng khai phá dữ liệu. Ngoài ra bài không nêu bộ dữ liệu, các tên BTree index, I-Btree và IBTree dễ gây nhầm, và bài nói đã tích hợp vào ba hệ quản trị nhưng không mô tả cách cài đặt.</w:t>
      </w:r>
    </w:p>
    <w:p>
      <w:pPr>
        <w:spacing w:after="140" w:line="340"/>
      </w:pPr>
      <w:r>
        <w:rPr>
          <w:rFonts w:ascii="Arial" w:cs="Arial" w:eastAsia="Arial" w:hAnsi="Arial"/>
          <w:sz w:val="24"/>
          <w:szCs w:val="24"/>
        </w:rPr>
        <w:t xml:space="preserve">Vì vậy khi đưa vào môn Bảo mật cơ sở dữ liệu, nhóm xem Bài 1 là phần hiệu năng, không phải phần bảo mật. Phần Bài 2 xin mời bạn Minh Hùng.</w:t>
      </w:r>
    </w:p>
    <w:p>
      <w:pPr>
        <w:pStyle w:val="Heading1"/>
        <w:pageBreakBefore/>
        <w:spacing w:after="160" w:before="0"/>
      </w:pPr>
      <w:r>
        <w:rPr>
          <w:rFonts w:ascii="Arial" w:cs="Arial" w:eastAsia="Arial" w:hAnsi="Arial"/>
          <w:b/>
          <w:bCs/>
          <w:color w:val="1B2A4A"/>
          <w:sz w:val="32"/>
          <w:szCs w:val="32"/>
        </w:rPr>
        <w:t xml:space="preserve">Minh Hùng · Slide 13 đến 18 · Bài 2: kiểm tra toàn vẹn dữ liệu trên đám mây</w:t>
      </w:r>
    </w:p>
    <w:p>
      <w:pPr>
        <w:spacing w:after="120" w:line="320"/>
      </w:pPr>
      <w:r>
        <w:rPr>
          <w:rFonts w:ascii="Arial" w:cs="Arial" w:eastAsia="Arial" w:hAnsi="Arial"/>
          <w:b/>
          <w:bCs/>
          <w:color w:val="3A8E94"/>
          <w:sz w:val="21"/>
          <w:szCs w:val="21"/>
        </w:rPr>
        <w:t xml:space="preserve">Thời lượng phần này: </w:t>
      </w:r>
      <w:r>
        <w:rPr>
          <w:rFonts w:ascii="Arial" w:cs="Arial" w:eastAsia="Arial" w:hAnsi="Arial"/>
          <w:i/>
          <w:iCs/>
          <w:color w:val="595959"/>
          <w:sz w:val="21"/>
          <w:szCs w:val="21"/>
        </w:rPr>
        <w:t xml:space="preserve">khoảng 5 phút 30 giây.</w:t>
      </w:r>
    </w:p>
    <w:p>
      <w:pPr>
        <w:pStyle w:val="Heading2"/>
        <w:keepNext/>
        <w:spacing w:after="80" w:before="300"/>
      </w:pPr>
      <w:r>
        <w:rPr>
          <w:rFonts w:ascii="Arial" w:cs="Arial" w:eastAsia="Arial" w:hAnsi="Arial"/>
          <w:b/>
          <w:bCs/>
          <w:color w:val="3A8E94"/>
          <w:sz w:val="27"/>
          <w:szCs w:val="27"/>
        </w:rPr>
        <w:t xml:space="preserve">Slide 13 · Bài 2: Đảm bảo toàn vẹn dữ liệu lưu trữ trên đám mây</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Slide chuyển phần, chỉ nói ngắn.</w:t>
      </w:r>
    </w:p>
    <w:p>
      <w:pPr>
        <w:spacing w:after="140" w:line="340"/>
      </w:pPr>
      <w:r>
        <w:rPr>
          <w:rFonts w:ascii="Arial" w:cs="Arial" w:eastAsia="Arial" w:hAnsi="Arial"/>
          <w:sz w:val="24"/>
          <w:szCs w:val="24"/>
        </w:rPr>
        <w:t xml:space="preserve">Em xin chuyển sang Bài 2, của hai tác giả Eranna và Murali Krishna, đăng năm 2012. Bài này đúng trọng tâm bảo mật hơn. Bài toán là kiểm tra tính toàn vẹn của dữ liệu lưu trên máy chủ cloud mà mình không hoàn toàn tin cậy.</w:t>
      </w:r>
    </w:p>
    <w:p>
      <w:pPr>
        <w:pStyle w:val="Heading2"/>
        <w:keepNext/>
        <w:spacing w:after="80" w:before="300"/>
      </w:pPr>
      <w:r>
        <w:rPr>
          <w:rFonts w:ascii="Arial" w:cs="Arial" w:eastAsia="Arial" w:hAnsi="Arial"/>
          <w:b/>
          <w:bCs/>
          <w:color w:val="3A8E94"/>
          <w:sz w:val="27"/>
          <w:szCs w:val="27"/>
        </w:rPr>
        <w:t xml:space="preserve">Slide 14 · Vấn đề: gửi dữ liệu lên cloud rồi, làm sao yên tâm?</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Kể ví dụ kho sách trước, rồi đọc lần lượt ba nỗi lo.</w:t>
      </w:r>
    </w:p>
    <w:p>
      <w:pPr>
        <w:spacing w:after="140" w:line="340"/>
      </w:pPr>
      <w:r>
        <w:rPr>
          <w:rFonts w:ascii="Arial" w:cs="Arial" w:eastAsia="Arial" w:hAnsi="Arial"/>
          <w:sz w:val="24"/>
          <w:szCs w:val="24"/>
        </w:rPr>
        <w:t xml:space="preserve">Hình dung bạn thuê một kho ở xa để cất 1000 cuốn sách, rồi về nhà không giữ cuốn nào. Vài tháng sau, làm sao biết kho còn đủ sách?</w:t>
      </w:r>
    </w:p>
    <w:p>
      <w:pPr>
        <w:spacing w:after="140" w:line="340"/>
      </w:pPr>
      <w:r>
        <w:rPr>
          <w:rFonts w:ascii="Arial" w:cs="Arial" w:eastAsia="Arial" w:hAnsi="Arial"/>
          <w:sz w:val="24"/>
          <w:szCs w:val="24"/>
        </w:rPr>
        <w:t xml:space="preserve">Bài báo nêu ba nỗi lo. Một, nhà cung cấp có thể gặp lỗi kiểu Byzantine rồi che giấu lỗi để giữ uy tín. Hai, để tiết kiệm chỗ lưu, họ có thể bỏ hoặc cố ý xóa các tệp ít được truy cập. Ba, khách hàng không còn bản sao cục bộ, dữ liệu lại rất lớn, nên không thể tải về kiểm tra mỗi lần.</w:t>
      </w:r>
    </w:p>
    <w:p>
      <w:pPr>
        <w:spacing w:after="140" w:line="340"/>
      </w:pPr>
      <w:r>
        <w:rPr>
          <w:rFonts w:ascii="Arial" w:cs="Arial" w:eastAsia="Arial" w:hAnsi="Arial"/>
          <w:sz w:val="24"/>
          <w:szCs w:val="24"/>
        </w:rPr>
        <w:t xml:space="preserve">Vì vậy câu hỏi của bài là: kiểm tra định kỳ một cách hiệu quả, không cần bản sao, không cần tải cả tệp.</w:t>
      </w:r>
    </w:p>
    <w:p>
      <w:pPr>
        <w:pStyle w:val="Heading2"/>
        <w:keepNext/>
        <w:spacing w:after="80" w:before="300"/>
      </w:pPr>
      <w:r>
        <w:rPr>
          <w:rFonts w:ascii="Arial" w:cs="Arial" w:eastAsia="Arial" w:hAnsi="Arial"/>
          <w:b/>
          <w:bCs/>
          <w:color w:val="3A8E94"/>
          <w:sz w:val="27"/>
          <w:szCs w:val="27"/>
        </w:rPr>
        <w:t xml:space="preserve">Slide 15 · Mô hình ba bên: Client, Cloud server, TPA</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theo mũi tên 1, 2, 3 trên hình.</w:t>
      </w:r>
    </w:p>
    <w:p>
      <w:pPr>
        <w:spacing w:after="140" w:line="340"/>
      </w:pPr>
      <w:r>
        <w:rPr>
          <w:rFonts w:ascii="Arial" w:cs="Arial" w:eastAsia="Arial" w:hAnsi="Arial"/>
          <w:sz w:val="24"/>
          <w:szCs w:val="24"/>
        </w:rPr>
        <w:t xml:space="preserve">Bài mô tả ba thực thể chính. Client là người có dữ liệu cần lưu. Cloud server do nhà cung cấp quản lý, có nhiều chỗ lưu và sức tính toán, nhưng không hoàn toàn đáng tin. TPA, viết tắt của Third Party Auditor, là bên kiểm toán có chuyên môn mà client không có, và được xem là trung lập.</w:t>
      </w:r>
    </w:p>
    <w:p>
      <w:pPr>
        <w:spacing w:after="140" w:line="340"/>
      </w:pPr>
      <w:r>
        <w:rPr>
          <w:rFonts w:ascii="Arial" w:cs="Arial" w:eastAsia="Arial" w:hAnsi="Arial"/>
          <w:sz w:val="24"/>
          <w:szCs w:val="24"/>
        </w:rPr>
        <w:t xml:space="preserve">Quy trình gồm ba bước. Một, client tải dữ liệu cùng thẻ xác thực lên server. Hai, client ủy quyền cho TPA. Ba, TPA gửi thử thách cho server và nhận lại bằng chứng để tự xác minh bằng khóa công khai.</w:t>
      </w:r>
    </w:p>
    <w:p>
      <w:pPr>
        <w:spacing w:after="140" w:line="340"/>
      </w:pPr>
      <w:r>
        <w:rPr>
          <w:rFonts w:ascii="Arial" w:cs="Arial" w:eastAsia="Arial" w:hAnsi="Arial"/>
          <w:sz w:val="24"/>
          <w:szCs w:val="24"/>
        </w:rPr>
        <w:t xml:space="preserve">Bài còn nhắc thêm một thực thể thứ tư là Mobile Alert, để cảnh báo quản trị viên, nhưng chỉ nói trong một đoạn. Một giả định quan trọng: bài không giải quyết quyền riêng tư của dữ liệu.</w:t>
      </w:r>
    </w:p>
    <w:p>
      <w:pPr>
        <w:pStyle w:val="Heading2"/>
        <w:keepNext/>
        <w:spacing w:after="80" w:before="300"/>
      </w:pPr>
      <w:r>
        <w:rPr>
          <w:rFonts w:ascii="Arial" w:cs="Arial" w:eastAsia="Arial" w:hAnsi="Arial"/>
          <w:b/>
          <w:bCs/>
          <w:color w:val="3A8E94"/>
          <w:sz w:val="27"/>
          <w:szCs w:val="27"/>
        </w:rPr>
        <w:t xml:space="preserve">Slide 16 · Hai yêu cầu bài báo đặt ra</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45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hai ô, rồi nhấn vào dòng cuối.</w:t>
      </w:r>
    </w:p>
    <w:p>
      <w:pPr>
        <w:spacing w:after="140" w:line="340"/>
      </w:pPr>
      <w:r>
        <w:rPr>
          <w:rFonts w:ascii="Arial" w:cs="Arial" w:eastAsia="Arial" w:hAnsi="Arial"/>
          <w:b/>
          <w:bCs/>
          <w:sz w:val="24"/>
          <w:szCs w:val="24"/>
        </w:rPr>
        <w:t xml:space="preserve">Yêu cầu một là kiểm toán công khai. </w:t>
      </w:r>
      <w:r>
        <w:rPr>
          <w:rFonts w:ascii="Arial" w:cs="Arial" w:eastAsia="Arial" w:hAnsi="Arial"/>
          <w:sz w:val="24"/>
          <w:szCs w:val="24"/>
        </w:rPr>
        <w:t xml:space="preserve">Bất kỳ ai có khóa công khai, chứ không riêng chủ dữ liệu, đều có thể thử thách server. Nhờ vậy client giao việc cho TPA, đỡ tốn tài nguyên.</w:t>
      </w:r>
    </w:p>
    <w:p>
      <w:pPr>
        <w:spacing w:after="140" w:line="340"/>
      </w:pPr>
      <w:r>
        <w:rPr>
          <w:rFonts w:ascii="Arial" w:cs="Arial" w:eastAsia="Arial" w:hAnsi="Arial"/>
          <w:b/>
          <w:bCs/>
          <w:sz w:val="24"/>
          <w:szCs w:val="24"/>
        </w:rPr>
        <w:t xml:space="preserve">Yêu cầu hai là dữ liệu động. </w:t>
      </w:r>
      <w:r>
        <w:rPr>
          <w:rFonts w:ascii="Arial" w:cs="Arial" w:eastAsia="Arial" w:hAnsi="Arial"/>
          <w:sz w:val="24"/>
          <w:szCs w:val="24"/>
        </w:rPr>
        <w:t xml:space="preserve">Dữ liệu trên cloud không chỉ để sao lưu mà còn bị sửa, chèn, xóa. Nhiều phương pháp trước đây chỉ xét tệp tĩnh. Bài cho rằng nếu mở rộng thẳng các phương pháp PDP hay PoR sang dữ liệu động thì có thể sinh lỗ hổng.</w:t>
      </w:r>
    </w:p>
    <w:p>
      <w:pPr>
        <w:spacing w:after="140" w:line="340"/>
      </w:pPr>
      <w:r>
        <w:rPr>
          <w:rFonts w:ascii="Arial" w:cs="Arial" w:eastAsia="Arial" w:hAnsi="Arial"/>
          <w:sz w:val="24"/>
          <w:szCs w:val="24"/>
        </w:rPr>
        <w:t xml:space="preserve">Cái khó là làm được cả hai yêu cầu cùng lúc.</w:t>
      </w:r>
    </w:p>
    <w:p>
      <w:pPr>
        <w:pStyle w:val="Heading2"/>
        <w:keepNext/>
        <w:spacing w:after="80" w:before="300"/>
      </w:pPr>
      <w:r>
        <w:rPr>
          <w:rFonts w:ascii="Arial" w:cs="Arial" w:eastAsia="Arial" w:hAnsi="Arial"/>
          <w:b/>
          <w:bCs/>
          <w:color w:val="3A8E94"/>
          <w:sz w:val="27"/>
          <w:szCs w:val="27"/>
        </w:rPr>
        <w:t xml:space="preserve">Slide 17 · Cây băm Merkle: kiểm tra một khối, không tải cả tệp</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Chỉ theo hình cây từ lá lên gốc, rồi theo ba bước bên cạnh. Đây là slide kỹ thuật chính, nên nói chậm.</w:t>
      </w:r>
    </w:p>
    <w:p>
      <w:pPr>
        <w:spacing w:after="140" w:line="340"/>
      </w:pPr>
      <w:r>
        <w:rPr>
          <w:rFonts w:ascii="Arial" w:cs="Arial" w:eastAsia="Arial" w:hAnsi="Arial"/>
          <w:sz w:val="24"/>
          <w:szCs w:val="24"/>
        </w:rPr>
        <w:t xml:space="preserve">Đây là kỹ thuật cốt lõi trong phần tóm tắt của bài. Chia tệp thành các khối, băm từng khối, rồi băm từng cặp lên đến một giá trị gốc R đại diện cho cả tệp.</w:t>
      </w:r>
    </w:p>
    <w:p>
      <w:pPr>
        <w:spacing w:after="140" w:line="340"/>
      </w:pPr>
      <w:r>
        <w:rPr>
          <w:rFonts w:ascii="Arial" w:cs="Arial" w:eastAsia="Arial" w:hAnsi="Arial"/>
          <w:sz w:val="24"/>
          <w:szCs w:val="24"/>
        </w:rPr>
        <w:t xml:space="preserve">Muốn kiểm tra khối F2, TPA yêu cầu server gửi khối F2 cùng các hash anh em dọc đường từ lá lên gốc. Ở hình là h1 và h34, gọi là AAI. TPA tính lại h2, rồi h12, rồi R, và so với R mà client đã ký. Nếu khác nhau nghĩa là dữ liệu đã bị sửa hoặc mất.</w:t>
      </w:r>
    </w:p>
    <w:p>
      <w:pPr>
        <w:spacing w:after="140" w:line="340"/>
      </w:pPr>
      <w:r>
        <w:rPr>
          <w:rFonts w:ascii="Arial" w:cs="Arial" w:eastAsia="Arial" w:hAnsi="Arial"/>
          <w:sz w:val="24"/>
          <w:szCs w:val="24"/>
        </w:rPr>
        <w:t xml:space="preserve">Khi client sửa F2 thì chỉ ba nút trên đường h2, h12, R đổi, không phải làm lại cả cây.</w:t>
      </w:r>
    </w:p>
    <w:p>
      <w:pPr>
        <w:spacing w:after="140" w:line="340"/>
      </w:pPr>
      <w:r>
        <w:rPr>
          <w:rFonts w:ascii="Arial" w:cs="Arial" w:eastAsia="Arial" w:hAnsi="Arial"/>
          <w:sz w:val="24"/>
          <w:szCs w:val="24"/>
        </w:rPr>
        <w:t xml:space="preserve">Xin nói trung thực: thuật ngữ AAI và chi tiết quy trình này thuộc bài gốc của Wang và cộng sự năm 2011 mà Bài 2 trích dẫn. Văn bản Bài 2 chỉ nêu ngắn gọn là dùng Merkle Hash Tree để xác thực thẻ khối.</w:t>
      </w:r>
    </w:p>
    <w:p>
      <w:pPr>
        <w:pStyle w:val="Heading2"/>
        <w:keepNext/>
        <w:spacing w:after="80" w:before="300"/>
      </w:pPr>
      <w:r>
        <w:rPr>
          <w:rFonts w:ascii="Arial" w:cs="Arial" w:eastAsia="Arial" w:hAnsi="Arial"/>
          <w:b/>
          <w:bCs/>
          <w:color w:val="3A8E94"/>
          <w:sz w:val="27"/>
          <w:szCs w:val="27"/>
        </w:rPr>
        <w:t xml:space="preserve">Slide 18 · Các kỹ thuật bổ trợ trong bài</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ba ô kỹ thuật, rồi dòng khẳng định của tác giả. Cuối cùng nhìn sang bạn Trí Tâm.</w:t>
      </w:r>
    </w:p>
    <w:p>
      <w:pPr>
        <w:spacing w:after="140" w:line="340"/>
      </w:pPr>
      <w:r>
        <w:rPr>
          <w:rFonts w:ascii="Arial" w:cs="Arial" w:eastAsia="Arial" w:hAnsi="Arial"/>
          <w:sz w:val="24"/>
          <w:szCs w:val="24"/>
        </w:rPr>
        <w:t xml:space="preserve">Ngoài cây Merkle, bài còn nêu ba ý.</w:t>
      </w:r>
    </w:p>
    <w:p>
      <w:pPr>
        <w:spacing w:after="140" w:line="340"/>
      </w:pPr>
      <w:r>
        <w:rPr>
          <w:rFonts w:ascii="Arial" w:cs="Arial" w:eastAsia="Arial" w:hAnsi="Arial"/>
          <w:b/>
          <w:bCs/>
          <w:sz w:val="24"/>
          <w:szCs w:val="24"/>
        </w:rPr>
        <w:t xml:space="preserve">Thứ nhất, chữ ký tổng hợp bilinear. </w:t>
      </w:r>
      <w:r>
        <w:rPr>
          <w:rFonts w:ascii="Arial" w:cs="Arial" w:eastAsia="Arial" w:hAnsi="Arial"/>
          <w:sz w:val="24"/>
          <w:szCs w:val="24"/>
        </w:rPr>
        <w:t xml:space="preserve">Nó giúp TPA kiểm toán nhiều người dùng cùng lúc, gọi là batch auditing, giảm chi phí tính toán và băng thông.</w:t>
      </w:r>
    </w:p>
    <w:p>
      <w:pPr>
        <w:spacing w:after="140" w:line="340"/>
      </w:pPr>
      <w:r>
        <w:rPr>
          <w:rFonts w:ascii="Arial" w:cs="Arial" w:eastAsia="Arial" w:hAnsi="Arial"/>
          <w:b/>
          <w:bCs/>
          <w:sz w:val="24"/>
          <w:szCs w:val="24"/>
        </w:rPr>
        <w:t xml:space="preserve">Thứ hai, mã sửa lỗi xóa, erasure code. </w:t>
      </w:r>
      <w:r>
        <w:rPr>
          <w:rFonts w:ascii="Arial" w:cs="Arial" w:eastAsia="Arial" w:hAnsi="Arial"/>
          <w:sz w:val="24"/>
          <w:szCs w:val="24"/>
        </w:rPr>
        <w:t xml:space="preserve">Ở phần đề xuất, bài thêm các khối dư thừa, giống ý tưởng RAID, tốn ít hơn sao chép nhiều bản.</w:t>
      </w:r>
    </w:p>
    <w:p>
      <w:pPr>
        <w:spacing w:after="140" w:line="340"/>
      </w:pPr>
      <w:r>
        <w:rPr>
          <w:rFonts w:ascii="Arial" w:cs="Arial" w:eastAsia="Arial" w:hAnsi="Arial"/>
          <w:b/>
          <w:bCs/>
          <w:sz w:val="24"/>
          <w:szCs w:val="24"/>
        </w:rPr>
        <w:t xml:space="preserve">Thứ ba, token đồng hình, homomorphic token. </w:t>
      </w:r>
      <w:r>
        <w:rPr>
          <w:rFonts w:ascii="Arial" w:cs="Arial" w:eastAsia="Arial" w:hAnsi="Arial"/>
          <w:sz w:val="24"/>
          <w:szCs w:val="24"/>
        </w:rPr>
        <w:t xml:space="preserve">Kết hợp với mã sửa lỗi, bài có thể không chỉ phát hiện dữ liệu hỏng mà còn chỉ ra server nào hỏng. Các thao tác động được hỗ trợ là cập nhật, xóa và thêm khối.</w:t>
      </w:r>
    </w:p>
    <w:p>
      <w:pPr>
        <w:spacing w:after="140" w:line="340"/>
      </w:pPr>
      <w:r>
        <w:rPr>
          <w:rFonts w:ascii="Arial" w:cs="Arial" w:eastAsia="Arial" w:hAnsi="Arial"/>
          <w:sz w:val="24"/>
          <w:szCs w:val="24"/>
        </w:rPr>
        <w:t xml:space="preserve">Tác giả khẳng định sơ đồ chống được lỗi Byzantine, sửa dữ liệu có chủ ý và cả server thông đồng. Xin chuyển sang bạn Trí Tâm để nêu nhận xét.</w:t>
      </w:r>
    </w:p>
    <w:p>
      <w:pPr>
        <w:pStyle w:val="Heading1"/>
        <w:pageBreakBefore/>
        <w:spacing w:after="160" w:before="0"/>
      </w:pPr>
      <w:r>
        <w:rPr>
          <w:rFonts w:ascii="Arial" w:cs="Arial" w:eastAsia="Arial" w:hAnsi="Arial"/>
          <w:b/>
          <w:bCs/>
          <w:color w:val="1B2A4A"/>
          <w:sz w:val="32"/>
          <w:szCs w:val="32"/>
        </w:rPr>
        <w:t xml:space="preserve">Trí Tâm · Slide 19 đến 25 · Nhận xét Bài 2, so sánh, demo và kết luận</w:t>
      </w:r>
    </w:p>
    <w:p>
      <w:pPr>
        <w:spacing w:after="120" w:line="320"/>
      </w:pPr>
      <w:r>
        <w:rPr>
          <w:rFonts w:ascii="Arial" w:cs="Arial" w:eastAsia="Arial" w:hAnsi="Arial"/>
          <w:b/>
          <w:bCs/>
          <w:color w:val="3A8E94"/>
          <w:sz w:val="21"/>
          <w:szCs w:val="21"/>
        </w:rPr>
        <w:t xml:space="preserve">Thời lượng phần này: </w:t>
      </w:r>
      <w:r>
        <w:rPr>
          <w:rFonts w:ascii="Arial" w:cs="Arial" w:eastAsia="Arial" w:hAnsi="Arial"/>
          <w:i/>
          <w:iCs/>
          <w:color w:val="595959"/>
          <w:sz w:val="21"/>
          <w:szCs w:val="21"/>
        </w:rPr>
        <w:t xml:space="preserve">khoảng 8 phút 30 giây.</w:t>
      </w:r>
    </w:p>
    <w:p>
      <w:pPr>
        <w:pStyle w:val="Heading2"/>
        <w:keepNext/>
        <w:spacing w:after="80" w:before="300"/>
      </w:pPr>
      <w:r>
        <w:rPr>
          <w:rFonts w:ascii="Arial" w:cs="Arial" w:eastAsia="Arial" w:hAnsi="Arial"/>
          <w:b/>
          <w:bCs/>
          <w:color w:val="3A8E94"/>
          <w:sz w:val="27"/>
          <w:szCs w:val="27"/>
        </w:rPr>
        <w:t xml:space="preserve">Slide 19 · Nhận xét và hạn chế của Bài 2</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45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cột điểm mạnh, rồi lần lượt bốn gạch đầu dòng hạn chế.</w:t>
      </w:r>
    </w:p>
    <w:p>
      <w:pPr>
        <w:spacing w:after="140" w:line="340"/>
      </w:pPr>
      <w:r>
        <w:rPr>
          <w:rFonts w:ascii="Arial" w:cs="Arial" w:eastAsia="Arial" w:hAnsi="Arial"/>
          <w:b/>
          <w:bCs/>
          <w:sz w:val="24"/>
          <w:szCs w:val="24"/>
        </w:rPr>
        <w:t xml:space="preserve">Điểm mạnh. </w:t>
      </w:r>
      <w:r>
        <w:rPr>
          <w:rFonts w:ascii="Arial" w:cs="Arial" w:eastAsia="Arial" w:hAnsi="Arial"/>
          <w:sz w:val="24"/>
          <w:szCs w:val="24"/>
        </w:rPr>
        <w:t xml:space="preserve">Bài đúng trọng tâm bảo mật: đặt rõ vấn đề nhà cung cấp không đáng tin và đưa ra mô hình có TPA. Bài cũng nhận ra dữ liệu cloud thay đổi liên tục chứ không phải tệp tĩnh, và kiểm toán theo lô giúp giảm gánh nặng cho client.</w:t>
      </w:r>
    </w:p>
    <w:p>
      <w:pPr>
        <w:spacing w:after="140" w:line="340"/>
      </w:pPr>
      <w:r>
        <w:rPr>
          <w:rFonts w:ascii="Arial" w:cs="Arial" w:eastAsia="Arial" w:hAnsi="Arial"/>
          <w:sz w:val="24"/>
          <w:szCs w:val="24"/>
        </w:rPr>
        <w:t xml:space="preserve">Về hạn chế, nhóm thấy ba chỗ đáng lưu ý.</w:t>
      </w:r>
    </w:p>
    <w:p>
      <w:pPr>
        <w:spacing w:after="140" w:line="340"/>
      </w:pPr>
      <w:r>
        <w:rPr>
          <w:rFonts w:ascii="Arial" w:cs="Arial" w:eastAsia="Arial" w:hAnsi="Arial"/>
          <w:b/>
          <w:bCs/>
          <w:sz w:val="24"/>
          <w:szCs w:val="24"/>
        </w:rPr>
        <w:t xml:space="preserve">Một, mâu thuẫn. </w:t>
      </w:r>
      <w:r>
        <w:rPr>
          <w:rFonts w:ascii="Arial" w:cs="Arial" w:eastAsia="Arial" w:hAnsi="Arial"/>
          <w:sz w:val="24"/>
          <w:szCs w:val="24"/>
        </w:rPr>
        <w:t xml:space="preserve">Phần tóm tắt khẳng định đạt cả kiểm toán công khai lẫn dữ liệu động, nhưng phần kết luận lại coi việc kết hợp hai thứ này là hướng nghiên cứu tương lai.</w:t>
      </w:r>
    </w:p>
    <w:p>
      <w:pPr>
        <w:spacing w:after="140" w:line="340"/>
      </w:pPr>
      <w:r>
        <w:rPr>
          <w:rFonts w:ascii="Arial" w:cs="Arial" w:eastAsia="Arial" w:hAnsi="Arial"/>
          <w:b/>
          <w:bCs/>
          <w:sz w:val="24"/>
          <w:szCs w:val="24"/>
        </w:rPr>
        <w:t xml:space="preserve">Hai, hai kỹ thuật khác nhau. </w:t>
      </w:r>
      <w:r>
        <w:rPr>
          <w:rFonts w:ascii="Arial" w:cs="Arial" w:eastAsia="Arial" w:hAnsi="Arial"/>
          <w:sz w:val="24"/>
          <w:szCs w:val="24"/>
        </w:rPr>
        <w:t xml:space="preserve">Tóm tắt nói dùng cây Merkle và chữ ký tổng hợp, còn phần đề xuất lại nói mã sửa lỗi xóa và token. Đây là hai kỹ thuật khác nhau, có dấu hiệu bài ghép từ hai công trình.</w:t>
      </w:r>
    </w:p>
    <w:p>
      <w:pPr>
        <w:spacing w:after="140" w:line="340"/>
      </w:pPr>
      <w:r>
        <w:rPr>
          <w:rFonts w:ascii="Arial" w:cs="Arial" w:eastAsia="Arial" w:hAnsi="Arial"/>
          <w:b/>
          <w:bCs/>
          <w:sz w:val="24"/>
          <w:szCs w:val="24"/>
        </w:rPr>
        <w:t xml:space="preserve">Ba, thiếu bằng chứng. </w:t>
      </w:r>
      <w:r>
        <w:rPr>
          <w:rFonts w:ascii="Arial" w:cs="Arial" w:eastAsia="Arial" w:hAnsi="Arial"/>
          <w:sz w:val="24"/>
          <w:szCs w:val="24"/>
        </w:rPr>
        <w:t xml:space="preserve">Bài nói có phân tích bảo mật và hiệu năng đầy đủ nhưng trong văn bản không có chứng minh hay số liệu, và quyền riêng tư bị loại khỏi phạm vi. Mobile Alert cũng chỉ được nhắc một đoạn.</w:t>
      </w:r>
    </w:p>
    <w:p>
      <w:pPr>
        <w:spacing w:after="140" w:line="340"/>
      </w:pPr>
      <w:r>
        <w:rPr>
          <w:rFonts w:ascii="Arial" w:cs="Arial" w:eastAsia="Arial" w:hAnsi="Arial"/>
          <w:sz w:val="24"/>
          <w:szCs w:val="24"/>
        </w:rPr>
        <w:t xml:space="preserve">Nhóm cũng thấy một đoạn nói “công trình trước của chúng tôi” trong khi tài liệu đó là của nhóm tác giả khác. Vì vậy khi cần chi tiết kỹ thuật, nên đối chiếu bài gốc của Wang và cộng sự.</w:t>
      </w:r>
    </w:p>
    <w:p>
      <w:pPr>
        <w:pStyle w:val="Heading2"/>
        <w:keepNext/>
        <w:spacing w:after="80" w:before="300"/>
      </w:pPr>
      <w:r>
        <w:rPr>
          <w:rFonts w:ascii="Arial" w:cs="Arial" w:eastAsia="Arial" w:hAnsi="Arial"/>
          <w:b/>
          <w:bCs/>
          <w:color w:val="3A8E94"/>
          <w:sz w:val="27"/>
          <w:szCs w:val="27"/>
        </w:rPr>
        <w:t xml:space="preserve">Slide 20 · So sánh hai bài báo</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theo từng hàng của bảng, mỗi hàng một câu.</w:t>
      </w:r>
    </w:p>
    <w:p>
      <w:pPr>
        <w:spacing w:after="140" w:line="340"/>
      </w:pPr>
      <w:r>
        <w:rPr>
          <w:rFonts w:ascii="Arial" w:cs="Arial" w:eastAsia="Arial" w:hAnsi="Arial"/>
          <w:sz w:val="24"/>
          <w:szCs w:val="24"/>
        </w:rPr>
        <w:t xml:space="preserve">Em tóm lại hai bài qua năm tiêu chí.</w:t>
      </w:r>
    </w:p>
    <w:p>
      <w:pPr>
        <w:spacing w:after="140" w:line="340"/>
      </w:pPr>
      <w:r>
        <w:rPr>
          <w:rFonts w:ascii="Arial" w:cs="Arial" w:eastAsia="Arial" w:hAnsi="Arial"/>
          <w:sz w:val="24"/>
          <w:szCs w:val="24"/>
        </w:rPr>
        <w:t xml:space="preserve">Về mục tiêu, Bài 1 lo hiệu năng truy xuất, giảm I/O. Bài 2 lo toàn vẹn dữ liệu. Về môi trường, Bài 1 ở trong cơ sở dữ liệu nội bộ, được tin cậy. Bài 2 ở trên cloud với server không tin cậy.</w:t>
      </w:r>
    </w:p>
    <w:p>
      <w:pPr>
        <w:spacing w:after="140" w:line="340"/>
      </w:pPr>
      <w:r>
        <w:rPr>
          <w:rFonts w:ascii="Arial" w:cs="Arial" w:eastAsia="Arial" w:hAnsi="Arial"/>
          <w:sz w:val="24"/>
          <w:szCs w:val="24"/>
        </w:rPr>
        <w:t xml:space="preserve">Về kỹ thuật, Bài 1 dùng I-Tree và I-Btree. Bài 2 dùng cây Merkle, chữ ký tổng hợp và mã sửa lỗi xóa. Cả hai đều xử lý dữ liệu động theo cách riêng: Bài 1 thêm cây mới cho mỗi lô, Bài 2 sửa, xóa, thêm khối.</w:t>
      </w:r>
    </w:p>
    <w:p>
      <w:pPr>
        <w:spacing w:after="140" w:line="340"/>
      </w:pPr>
      <w:r>
        <w:rPr>
          <w:rFonts w:ascii="Arial" w:cs="Arial" w:eastAsia="Arial" w:hAnsi="Arial"/>
          <w:sz w:val="24"/>
          <w:szCs w:val="24"/>
        </w:rPr>
        <w:t xml:space="preserve">Về liên quan bảo mật, Bài 2 trực tiếp, còn Bài 1 chỉ gián tiếp: chỉ mục giúp chỉ đọc đúng phần dữ liệu cần.</w:t>
      </w:r>
    </w:p>
    <w:p>
      <w:pPr>
        <w:pStyle w:val="Heading2"/>
        <w:keepNext/>
        <w:spacing w:after="80" w:before="300"/>
      </w:pPr>
      <w:r>
        <w:rPr>
          <w:rFonts w:ascii="Arial" w:cs="Arial" w:eastAsia="Arial" w:hAnsi="Arial"/>
          <w:b/>
          <w:bCs/>
          <w:color w:val="3A8E94"/>
          <w:sz w:val="27"/>
          <w:szCs w:val="27"/>
        </w:rPr>
        <w:t xml:space="preserve">Slide 21 · Ý tưởng kết hợp: nhanh và tin cậy</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Đi từ lớp trên xuống lớp dưới, rồi ô “điểm khớp”. Nói rõ đây là ý tưởng của nhóm.</w:t>
      </w:r>
    </w:p>
    <w:p>
      <w:pPr>
        <w:spacing w:after="140" w:line="340"/>
      </w:pPr>
      <w:r>
        <w:rPr>
          <w:rFonts w:ascii="Arial" w:cs="Arial" w:eastAsia="Arial" w:hAnsi="Arial"/>
          <w:sz w:val="24"/>
          <w:szCs w:val="24"/>
        </w:rPr>
        <w:t xml:space="preserve">Đây là ý tưởng của nhóm em, không phải kết quả của hai bài. Hai bài có thể bổ sung cho nhau trong một hệ thống cơ sở dữ liệu trên đám mây.</w:t>
      </w:r>
    </w:p>
    <w:p>
      <w:pPr>
        <w:spacing w:after="140" w:line="340"/>
      </w:pPr>
      <w:r>
        <w:rPr>
          <w:rFonts w:ascii="Arial" w:cs="Arial" w:eastAsia="Arial" w:hAnsi="Arial"/>
          <w:sz w:val="24"/>
          <w:szCs w:val="24"/>
        </w:rPr>
        <w:t xml:space="preserve">Lớp trên là engine cơ sở dữ liệu, dùng I-Tree và I-Btree để truy vấn khai phá nhanh. Lớp dưới là lưu trữ, dùng cây Merkle và token để TPA định kỳ kiểm tra xem các tệp dữ liệu và khối chỉ mục có bị nhà cung cấp thay đổi hay làm mất không.</w:t>
      </w:r>
    </w:p>
    <w:p>
      <w:pPr>
        <w:spacing w:after="140" w:line="340"/>
      </w:pPr>
      <w:r>
        <w:rPr>
          <w:rFonts w:ascii="Arial" w:cs="Arial" w:eastAsia="Arial" w:hAnsi="Arial"/>
          <w:sz w:val="24"/>
          <w:szCs w:val="24"/>
        </w:rPr>
        <w:t xml:space="preserve">Có một điểm khớp: I-Forest chỉ thêm cây mới cho mỗi lô dữ liệu, giống thao tác thêm khối của Bài 2, nên chỉ cần thêm khối mới và cập nhật cây Merkle, không phải kiểm tra lại toàn bộ.</w:t>
      </w:r>
    </w:p>
    <w:p>
      <w:pPr>
        <w:spacing w:after="140" w:line="340"/>
      </w:pPr>
      <w:r>
        <w:rPr>
          <w:rFonts w:ascii="Arial" w:cs="Arial" w:eastAsia="Arial" w:hAnsi="Arial"/>
          <w:b/>
          <w:bCs/>
          <w:sz w:val="24"/>
          <w:szCs w:val="24"/>
        </w:rPr>
        <w:t xml:space="preserve">Hạn chế cần nói rõ: </w:t>
      </w:r>
      <w:r>
        <w:rPr>
          <w:rFonts w:ascii="Arial" w:cs="Arial" w:eastAsia="Arial" w:hAnsi="Arial"/>
          <w:sz w:val="24"/>
          <w:szCs w:val="24"/>
        </w:rPr>
        <w:t xml:space="preserve">toàn vẹn của chỉ mục chưa bảo đảm kết quả truy vấn đúng. Bài 2 không bảo vệ riêng tư nên cần thêm mã hóa. Và TPA vẫn là thành phần phải tin cậy.</w:t>
      </w:r>
    </w:p>
    <w:p>
      <w:pPr>
        <w:pStyle w:val="Heading2"/>
        <w:keepNext/>
        <w:spacing w:after="80" w:before="300"/>
      </w:pPr>
      <w:r>
        <w:rPr>
          <w:rFonts w:ascii="Arial" w:cs="Arial" w:eastAsia="Arial" w:hAnsi="Arial"/>
          <w:b/>
          <w:bCs/>
          <w:color w:val="3A8E94"/>
          <w:sz w:val="27"/>
          <w:szCs w:val="27"/>
        </w:rPr>
        <w:t xml:space="preserve">Slide 22 · Demo: ứng dụng minh họa bảo mật CSDL</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45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Giới thiệu nhanh ba khối trên slide rồi mở ứng dụng. Nói thật về giới hạn của demo ngay từ đầu.</w:t>
      </w:r>
    </w:p>
    <w:p>
      <w:pPr>
        <w:spacing w:after="120" w:line="320"/>
      </w:pPr>
      <w:r>
        <w:rPr>
          <w:rFonts w:ascii="Arial" w:cs="Arial" w:eastAsia="Arial" w:hAnsi="Arial"/>
          <w:b/>
          <w:bCs/>
          <w:color w:val="3A8E94"/>
          <w:sz w:val="21"/>
          <w:szCs w:val="21"/>
        </w:rPr>
        <w:t xml:space="preserve">Lưu ý: </w:t>
      </w:r>
      <w:r>
        <w:rPr>
          <w:rFonts w:ascii="Arial" w:cs="Arial" w:eastAsia="Arial" w:hAnsi="Arial"/>
          <w:i/>
          <w:iCs/>
          <w:color w:val="B26A00"/>
          <w:sz w:val="21"/>
          <w:szCs w:val="21"/>
        </w:rPr>
        <w:t xml:space="preserve">lời thuyết trình theo ứng dụng thật (app4.py). Hãy chạy thử trước khi báo cáo, và sửa slide 22 và 23 cho khớp.</w:t>
      </w:r>
    </w:p>
    <w:p>
      <w:pPr>
        <w:spacing w:after="140" w:line="340"/>
      </w:pPr>
      <w:r>
        <w:rPr>
          <w:rFonts w:ascii="Arial" w:cs="Arial" w:eastAsia="Arial" w:hAnsi="Arial"/>
          <w:sz w:val="24"/>
          <w:szCs w:val="24"/>
        </w:rPr>
        <w:t xml:space="preserve">Nhóm em xây một ứng dụng nhỏ bằng Streamlit kết nối SQL Server, gồm ba tab.</w:t>
      </w:r>
    </w:p>
    <w:p>
      <w:pPr>
        <w:spacing w:after="140" w:line="340"/>
      </w:pPr>
      <w:r>
        <w:rPr>
          <w:rFonts w:ascii="Arial" w:cs="Arial" w:eastAsia="Arial" w:hAnsi="Arial"/>
          <w:b/>
          <w:bCs/>
          <w:sz w:val="24"/>
          <w:szCs w:val="24"/>
        </w:rPr>
        <w:t xml:space="preserve">Tab một </w:t>
      </w:r>
      <w:r>
        <w:rPr>
          <w:rFonts w:ascii="Arial" w:cs="Arial" w:eastAsia="Arial" w:hAnsi="Arial"/>
          <w:sz w:val="24"/>
          <w:szCs w:val="24"/>
        </w:rPr>
        <w:t xml:space="preserve">là mã hóa và giải mã. Em thêm giao dịch mới, tên khách và số tiền được mã hóa bằng ENCRYPTBYPASSPHRASE trước khi lưu. Khi truy vấn, dùng DECRYPTBYPASSPHRASE để giải mã.</w:t>
      </w:r>
    </w:p>
    <w:p>
      <w:pPr>
        <w:spacing w:after="140" w:line="340"/>
      </w:pPr>
      <w:r>
        <w:rPr>
          <w:rFonts w:ascii="Arial" w:cs="Arial" w:eastAsia="Arial" w:hAnsi="Arial"/>
          <w:b/>
          <w:bCs/>
          <w:sz w:val="24"/>
          <w:szCs w:val="24"/>
        </w:rPr>
        <w:t xml:space="preserve">Tab hai </w:t>
      </w:r>
      <w:r>
        <w:rPr>
          <w:rFonts w:ascii="Arial" w:cs="Arial" w:eastAsia="Arial" w:hAnsi="Arial"/>
          <w:sz w:val="24"/>
          <w:szCs w:val="24"/>
        </w:rPr>
        <w:t xml:space="preserve">mô phỏng kiểm toán đám mây như Bài 2. Ứng dụng tính SHA-256 cho từng khối, dựng cây Merkle, rồi so Merkle root hiện tại với root đã đăng ký để TPA đưa ra kết luận.</w:t>
      </w:r>
    </w:p>
    <w:p>
      <w:pPr>
        <w:spacing w:after="140" w:line="340"/>
      </w:pPr>
      <w:r>
        <w:rPr>
          <w:rFonts w:ascii="Arial" w:cs="Arial" w:eastAsia="Arial" w:hAnsi="Arial"/>
          <w:b/>
          <w:bCs/>
          <w:sz w:val="24"/>
          <w:szCs w:val="24"/>
        </w:rPr>
        <w:t xml:space="preserve">Tab ba </w:t>
      </w:r>
      <w:r>
        <w:rPr>
          <w:rFonts w:ascii="Arial" w:cs="Arial" w:eastAsia="Arial" w:hAnsi="Arial"/>
          <w:sz w:val="24"/>
          <w:szCs w:val="24"/>
        </w:rPr>
        <w:t xml:space="preserve">giả lập nhà cung cấp làm hỏng một khối, và khôi phục khối về trạng thái gốc.</w:t>
      </w:r>
    </w:p>
    <w:p>
      <w:pPr>
        <w:spacing w:after="140" w:line="340"/>
      </w:pPr>
      <w:r>
        <w:rPr>
          <w:rFonts w:ascii="Arial" w:cs="Arial" w:eastAsia="Arial" w:hAnsi="Arial"/>
          <w:sz w:val="24"/>
          <w:szCs w:val="24"/>
        </w:rPr>
        <w:t xml:space="preserve">Xin nói thật về giới hạn. Một, phần mã hóa cột là bổ sung về riêng tư mà Bài 2 không làm. Hai, phần kiểm toán là bản đơn giản hóa: TPA trong demo tính lại root từ tất cả các khối, chưa có đường chứng minh AAI để kiểm tra một khối như bài mô tả. Ba, để chỉ ra khối nào hỏng, demo dùng cờ hỏng và bản gốc lưu cạnh dữ liệu, còn trên cloud thật thì không có bản gốc này. Bốn, demo chỉ minh họa Bài 2 và phần mã hóa, còn Bài 1 chỉ có ở phần lý thuyết.</w:t>
      </w:r>
    </w:p>
    <w:p>
      <w:pPr>
        <w:pStyle w:val="Heading2"/>
        <w:keepNext/>
        <w:spacing w:after="80" w:before="300"/>
      </w:pPr>
      <w:r>
        <w:rPr>
          <w:rFonts w:ascii="Arial" w:cs="Arial" w:eastAsia="Arial" w:hAnsi="Arial"/>
          <w:b/>
          <w:bCs/>
          <w:color w:val="3A8E94"/>
          <w:sz w:val="27"/>
          <w:szCs w:val="27"/>
        </w:rPr>
        <w:t xml:space="preserve">Slide 23 · Kịch bản demo</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45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Vừa nói vừa thao tác trên ứng dụng. Nên chạy thử trước một lần để chắc cơ sở dữ liệu có sẵn dữ liệu.</w:t>
      </w:r>
    </w:p>
    <w:p>
      <w:pPr>
        <w:spacing w:after="120" w:line="320"/>
      </w:pPr>
      <w:r>
        <w:rPr>
          <w:rFonts w:ascii="Arial" w:cs="Arial" w:eastAsia="Arial" w:hAnsi="Arial"/>
          <w:b/>
          <w:bCs/>
          <w:color w:val="3A8E94"/>
          <w:sz w:val="21"/>
          <w:szCs w:val="21"/>
        </w:rPr>
        <w:t xml:space="preserve">Lưu ý: </w:t>
      </w:r>
      <w:r>
        <w:rPr>
          <w:rFonts w:ascii="Arial" w:cs="Arial" w:eastAsia="Arial" w:hAnsi="Arial"/>
          <w:i/>
          <w:iCs/>
          <w:color w:val="B26A00"/>
          <w:sz w:val="21"/>
          <w:szCs w:val="21"/>
        </w:rPr>
        <w:t xml:space="preserve">lời thuyết trình theo ứng dụng thật (app4.py). Hãy chạy thử trước khi báo cáo, và sửa slide 22 và 23 cho khớp.</w:t>
      </w:r>
    </w:p>
    <w:p>
      <w:pPr>
        <w:spacing w:after="140" w:line="340"/>
      </w:pPr>
      <w:r>
        <w:rPr>
          <w:rFonts w:ascii="Arial" w:cs="Arial" w:eastAsia="Arial" w:hAnsi="Arial"/>
          <w:b/>
          <w:bCs/>
          <w:sz w:val="24"/>
          <w:szCs w:val="24"/>
        </w:rPr>
        <w:t xml:space="preserve">Bước một, thêm giao dịch. </w:t>
      </w:r>
      <w:r>
        <w:rPr>
          <w:rFonts w:ascii="Arial" w:cs="Arial" w:eastAsia="Arial" w:hAnsi="Arial"/>
          <w:sz w:val="24"/>
          <w:szCs w:val="24"/>
        </w:rPr>
        <w:t xml:space="preserve">Ở tab một, em nhập tên khách, số tiền và passphrase rồi bấm thêm. Mở bảng trong SQL Server, tên khách và số tiền hiển thị dạng hex vì đã được mã hóa.</w:t>
      </w:r>
    </w:p>
    <w:p>
      <w:pPr>
        <w:spacing w:after="140" w:line="340"/>
      </w:pPr>
      <w:r>
        <w:rPr>
          <w:rFonts w:ascii="Arial" w:cs="Arial" w:eastAsia="Arial" w:hAnsi="Arial"/>
          <w:b/>
          <w:bCs/>
          <w:sz w:val="24"/>
          <w:szCs w:val="24"/>
        </w:rPr>
        <w:t xml:space="preserve">Bước hai, giải mã. </w:t>
      </w:r>
      <w:r>
        <w:rPr>
          <w:rFonts w:ascii="Arial" w:cs="Arial" w:eastAsia="Arial" w:hAnsi="Arial"/>
          <w:sz w:val="24"/>
          <w:szCs w:val="24"/>
        </w:rPr>
        <w:t xml:space="preserve">Vẫn ở tab một, em nhập đúng passphrase thì thấy tên và số tiền. Em thử nhập sai thì ứng dụng báo sai passphrase và chỉ hiện chuỗi hex.</w:t>
      </w:r>
    </w:p>
    <w:p>
      <w:pPr>
        <w:spacing w:after="140" w:line="340"/>
      </w:pPr>
      <w:r>
        <w:rPr>
          <w:rFonts w:ascii="Arial" w:cs="Arial" w:eastAsia="Arial" w:hAnsi="Arial"/>
          <w:b/>
          <w:bCs/>
          <w:sz w:val="24"/>
          <w:szCs w:val="24"/>
        </w:rPr>
        <w:t xml:space="preserve">Bước ba, kiểm toán. </w:t>
      </w:r>
      <w:r>
        <w:rPr>
          <w:rFonts w:ascii="Arial" w:cs="Arial" w:eastAsia="Arial" w:hAnsi="Arial"/>
          <w:sz w:val="24"/>
          <w:szCs w:val="24"/>
        </w:rPr>
        <w:t xml:space="preserve">Sang tab hai, em thấy Merkle root đã đăng ký và Merkle root hiện tại giống nhau. Bấm cho TPA kiểm toán, kết quả là toàn bộ khối nguyên vẹn.</w:t>
      </w:r>
    </w:p>
    <w:p>
      <w:pPr>
        <w:spacing w:after="140" w:line="340"/>
      </w:pPr>
      <w:r>
        <w:rPr>
          <w:rFonts w:ascii="Arial" w:cs="Arial" w:eastAsia="Arial" w:hAnsi="Arial"/>
          <w:b/>
          <w:bCs/>
          <w:sz w:val="24"/>
          <w:szCs w:val="24"/>
        </w:rPr>
        <w:t xml:space="preserve">Bước bốn, giả lập vi phạm. </w:t>
      </w:r>
      <w:r>
        <w:rPr>
          <w:rFonts w:ascii="Arial" w:cs="Arial" w:eastAsia="Arial" w:hAnsi="Arial"/>
          <w:sz w:val="24"/>
          <w:szCs w:val="24"/>
        </w:rPr>
        <w:t xml:space="preserve">Sang tab ba, em chọn một khối và bấm làm hỏng khối, mô phỏng nhà cung cấp sửa dữ liệu.</w:t>
      </w:r>
    </w:p>
    <w:p>
      <w:pPr>
        <w:spacing w:after="140" w:line="340"/>
      </w:pPr>
      <w:r>
        <w:rPr>
          <w:rFonts w:ascii="Arial" w:cs="Arial" w:eastAsia="Arial" w:hAnsi="Arial"/>
          <w:b/>
          <w:bCs/>
          <w:sz w:val="24"/>
          <w:szCs w:val="24"/>
        </w:rPr>
        <w:t xml:space="preserve">Bước năm, kiểm toán lại. </w:t>
      </w:r>
      <w:r>
        <w:rPr>
          <w:rFonts w:ascii="Arial" w:cs="Arial" w:eastAsia="Arial" w:hAnsi="Arial"/>
          <w:sz w:val="24"/>
          <w:szCs w:val="24"/>
        </w:rPr>
        <w:t xml:space="preserve">Quay lại tab hai, hai Merkle root đã khác nhau. Bấm kiểm toán, TPA cảnh báo vi phạm toàn vẹn và chỉ ra khối bị lệch.</w:t>
      </w:r>
    </w:p>
    <w:p>
      <w:pPr>
        <w:spacing w:after="140" w:line="340"/>
      </w:pPr>
      <w:r>
        <w:rPr>
          <w:rFonts w:ascii="Arial" w:cs="Arial" w:eastAsia="Arial" w:hAnsi="Arial"/>
          <w:b/>
          <w:bCs/>
          <w:sz w:val="24"/>
          <w:szCs w:val="24"/>
        </w:rPr>
        <w:t xml:space="preserve">Bước sáu, khôi phục. </w:t>
      </w:r>
      <w:r>
        <w:rPr>
          <w:rFonts w:ascii="Arial" w:cs="Arial" w:eastAsia="Arial" w:hAnsi="Arial"/>
          <w:sz w:val="24"/>
          <w:szCs w:val="24"/>
        </w:rPr>
        <w:t xml:space="preserve">Sang tab ba, em bấm khôi phục khối. Kiểm toán lại thì mọi thứ trở về nguyên vẹn.</w:t>
      </w:r>
    </w:p>
    <w:p>
      <w:pPr>
        <w:spacing w:after="140" w:line="340"/>
      </w:pPr>
      <w:r>
        <w:rPr>
          <w:rFonts w:ascii="Arial" w:cs="Arial" w:eastAsia="Arial" w:hAnsi="Arial"/>
          <w:sz w:val="24"/>
          <w:szCs w:val="24"/>
        </w:rPr>
        <w:t xml:space="preserve">Như em đã nói ở slide trước, đây là bản minh họa đơn giản hóa của ý tưởng trong Bài 2, chưa phải là một hệ thống kiểm toán hoàn chỉnh.</w:t>
      </w:r>
    </w:p>
    <w:p>
      <w:pPr>
        <w:pStyle w:val="Heading2"/>
        <w:keepNext/>
        <w:spacing w:after="80" w:before="300"/>
      </w:pPr>
      <w:r>
        <w:rPr>
          <w:rFonts w:ascii="Arial" w:cs="Arial" w:eastAsia="Arial" w:hAnsi="Arial"/>
          <w:b/>
          <w:bCs/>
          <w:color w:val="3A8E94"/>
          <w:sz w:val="27"/>
          <w:szCs w:val="27"/>
        </w:rPr>
        <w:t xml:space="preserve">Slide 24 · Kết luận</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 phút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Đọc hai bài học, rồi nhận xét chung, rồi ba hướng phát triển.</w:t>
      </w:r>
    </w:p>
    <w:p>
      <w:pPr>
        <w:spacing w:after="140" w:line="340"/>
      </w:pPr>
      <w:r>
        <w:rPr>
          <w:rFonts w:ascii="Arial" w:cs="Arial" w:eastAsia="Arial" w:hAnsi="Arial"/>
          <w:b/>
          <w:bCs/>
          <w:sz w:val="24"/>
          <w:szCs w:val="24"/>
        </w:rPr>
        <w:t xml:space="preserve">Từ Bài 1, </w:t>
      </w:r>
      <w:r>
        <w:rPr>
          <w:rFonts w:ascii="Arial" w:cs="Arial" w:eastAsia="Arial" w:hAnsi="Arial"/>
          <w:sz w:val="24"/>
          <w:szCs w:val="24"/>
        </w:rPr>
        <w:t xml:space="preserve">bài học là chỉ mục được thiết kế khéo, đặt ngay trong hệ quản trị cơ sở dữ liệu, giúp chỉ đọc đúng phần dữ liệu cần và giảm chi phí I/O. Nhưng bài thiên về hiệu năng chứ chưa phải bảo mật.</w:t>
      </w:r>
    </w:p>
    <w:p>
      <w:pPr>
        <w:spacing w:after="140" w:line="340"/>
      </w:pPr>
      <w:r>
        <w:rPr>
          <w:rFonts w:ascii="Arial" w:cs="Arial" w:eastAsia="Arial" w:hAnsi="Arial"/>
          <w:b/>
          <w:bCs/>
          <w:sz w:val="24"/>
          <w:szCs w:val="24"/>
        </w:rPr>
        <w:t xml:space="preserve">Từ Bài 2, </w:t>
      </w:r>
      <w:r>
        <w:rPr>
          <w:rFonts w:ascii="Arial" w:cs="Arial" w:eastAsia="Arial" w:hAnsi="Arial"/>
          <w:sz w:val="24"/>
          <w:szCs w:val="24"/>
        </w:rPr>
        <w:t xml:space="preserve">bài học là dữ liệu trên cloud cần được kiểm chứng chứ không thể chỉ tin nhà cung cấp, và cây Merkle cho phép kiểm tra từng khối mà không tải cả tệp.</w:t>
      </w:r>
    </w:p>
    <w:p>
      <w:pPr>
        <w:spacing w:after="140" w:line="340"/>
      </w:pPr>
      <w:r>
        <w:rPr>
          <w:rFonts w:ascii="Arial" w:cs="Arial" w:eastAsia="Arial" w:hAnsi="Arial"/>
          <w:sz w:val="24"/>
          <w:szCs w:val="24"/>
        </w:rPr>
        <w:t xml:space="preserve">Nhận xét chung của nhóm là cả hai bài đều có chỗ chưa nhất quán, nên khi đọc bài báo cần đối chiếu cẩn thận.</w:t>
      </w:r>
    </w:p>
    <w:p>
      <w:pPr>
        <w:spacing w:after="140" w:line="340"/>
      </w:pPr>
      <w:r>
        <w:rPr>
          <w:rFonts w:ascii="Arial" w:cs="Arial" w:eastAsia="Arial" w:hAnsi="Arial"/>
          <w:b/>
          <w:bCs/>
          <w:sz w:val="24"/>
          <w:szCs w:val="24"/>
        </w:rPr>
        <w:t xml:space="preserve">Về hướng phát triển, </w:t>
      </w:r>
      <w:r>
        <w:rPr>
          <w:rFonts w:ascii="Arial" w:cs="Arial" w:eastAsia="Arial" w:hAnsi="Arial"/>
          <w:sz w:val="24"/>
          <w:szCs w:val="24"/>
        </w:rPr>
        <w:t xml:space="preserve">có ba hướng: kiểm toán có bảo vệ quyền riêng tư, mã hóa tìm kiếm được, và kiểm toán bằng blockchain để không phải tin TPA.</w:t>
      </w:r>
    </w:p>
    <w:p>
      <w:pPr>
        <w:spacing w:after="140" w:line="340"/>
      </w:pPr>
      <w:r>
        <w:rPr>
          <w:rFonts w:ascii="Arial" w:cs="Arial" w:eastAsia="Arial" w:hAnsi="Arial"/>
          <w:sz w:val="24"/>
          <w:szCs w:val="24"/>
        </w:rPr>
        <w:t xml:space="preserve">Xin cảm ơn thầy và các bạn đã lắng nghe.</w:t>
      </w:r>
    </w:p>
    <w:p>
      <w:pPr>
        <w:pStyle w:val="Heading2"/>
        <w:keepNext/>
        <w:spacing w:after="80" w:before="300"/>
      </w:pPr>
      <w:r>
        <w:rPr>
          <w:rFonts w:ascii="Arial" w:cs="Arial" w:eastAsia="Arial" w:hAnsi="Arial"/>
          <w:b/>
          <w:bCs/>
          <w:color w:val="3A8E94"/>
          <w:sz w:val="27"/>
          <w:szCs w:val="27"/>
        </w:rPr>
        <w:t xml:space="preserve">Slide 25 · Cảm ơn thầy và các bạn</w:t>
      </w:r>
    </w:p>
    <w:p>
      <w:pPr>
        <w:spacing w:after="120" w:line="320"/>
      </w:pPr>
      <w:r>
        <w:rPr>
          <w:rFonts w:ascii="Arial" w:cs="Arial" w:eastAsia="Arial" w:hAnsi="Arial"/>
          <w:b/>
          <w:bCs/>
          <w:color w:val="3A8E94"/>
          <w:sz w:val="21"/>
          <w:szCs w:val="21"/>
        </w:rPr>
        <w:t xml:space="preserve">Thời lượng: </w:t>
      </w:r>
      <w:r>
        <w:rPr>
          <w:rFonts w:ascii="Arial" w:cs="Arial" w:eastAsia="Arial" w:hAnsi="Arial"/>
          <w:i/>
          <w:iCs/>
          <w:color w:val="595959"/>
          <w:sz w:val="21"/>
          <w:szCs w:val="21"/>
        </w:rPr>
        <w:t xml:space="preserve">khoảng 15 giây.</w:t>
      </w:r>
    </w:p>
    <w:p>
      <w:pPr>
        <w:spacing w:after="120" w:line="320"/>
      </w:pPr>
      <w:r>
        <w:rPr>
          <w:rFonts w:ascii="Arial" w:cs="Arial" w:eastAsia="Arial" w:hAnsi="Arial"/>
          <w:b/>
          <w:bCs/>
          <w:color w:val="3A8E94"/>
          <w:sz w:val="21"/>
          <w:szCs w:val="21"/>
        </w:rPr>
        <w:t xml:space="preserve">Gợi ý thao tác: </w:t>
      </w:r>
      <w:r>
        <w:rPr>
          <w:rFonts w:ascii="Arial" w:cs="Arial" w:eastAsia="Arial" w:hAnsi="Arial"/>
          <w:i/>
          <w:iCs/>
          <w:color w:val="595959"/>
          <w:sz w:val="21"/>
          <w:szCs w:val="21"/>
        </w:rPr>
        <w:t xml:space="preserve">Mỉm cười, đứng sẵn sàng. Xem các câu hỏi gợi ý ở trang sau.</w:t>
      </w:r>
    </w:p>
    <w:p>
      <w:pPr>
        <w:spacing w:after="140" w:line="340"/>
      </w:pPr>
      <w:r>
        <w:rPr>
          <w:rFonts w:ascii="Arial" w:cs="Arial" w:eastAsia="Arial" w:hAnsi="Arial"/>
          <w:sz w:val="24"/>
          <w:szCs w:val="24"/>
        </w:rPr>
        <w:t xml:space="preserve">Nhóm em xin cảm ơn thầy và các bạn. Nhóm sẵn sàng trả lời câu hỏi.</w:t>
      </w:r>
    </w:p>
    <w:p>
      <w:pPr>
        <w:pStyle w:val="Heading1"/>
        <w:pageBreakBefore/>
        <w:spacing w:after="160" w:before="0"/>
      </w:pPr>
      <w:r>
        <w:rPr>
          <w:rFonts w:ascii="Arial" w:cs="Arial" w:eastAsia="Arial" w:hAnsi="Arial"/>
          <w:b/>
          <w:bCs/>
          <w:color w:val="1B2A4A"/>
          <w:sz w:val="32"/>
          <w:szCs w:val="32"/>
        </w:rPr>
        <w:t xml:space="preserve">Câu hỏi có thể gặp và gợi ý trả lời</w:t>
      </w:r>
    </w:p>
    <w:p>
      <w:pPr>
        <w:pStyle w:val="ListParagraph"/>
        <w:numPr>
          <w:ilvl w:val="0"/>
          <w:numId w:val="2"/>
        </w:numPr>
        <w:spacing w:after="80" w:line="320"/>
      </w:pPr>
      <w:r>
        <w:rPr>
          <w:rFonts w:ascii="Arial" w:cs="Arial" w:eastAsia="Arial" w:hAnsi="Arial"/>
          <w:b/>
          <w:bCs/>
          <w:sz w:val="23"/>
          <w:szCs w:val="23"/>
        </w:rPr>
        <w:t xml:space="preserve">Vì sao Bài 1 lại thuộc môn Bảo mật? </w:t>
      </w:r>
      <w:r>
        <w:rPr>
          <w:rFonts w:ascii="Arial" w:cs="Arial" w:eastAsia="Arial" w:hAnsi="Arial"/>
          <w:sz w:val="23"/>
          <w:szCs w:val="23"/>
        </w:rPr>
        <w:t xml:space="preserve">Bài thiên về hiệu năng, chỉ liên quan gián tiếp: chỉ mục giúp chỉ đọc đúng phần dữ liệu cần. Tiêu đề có nhắc bảo mật và ẩn danh nhưng nội dung không bàn.</w:t>
      </w:r>
    </w:p>
    <w:p>
      <w:pPr>
        <w:pStyle w:val="ListParagraph"/>
        <w:numPr>
          <w:ilvl w:val="0"/>
          <w:numId w:val="2"/>
        </w:numPr>
        <w:spacing w:after="80" w:line="320"/>
      </w:pPr>
      <w:r>
        <w:rPr>
          <w:rFonts w:ascii="Arial" w:cs="Arial" w:eastAsia="Arial" w:hAnsi="Arial"/>
          <w:b/>
          <w:bCs/>
          <w:sz w:val="23"/>
          <w:szCs w:val="23"/>
        </w:rPr>
        <w:t xml:space="preserve">Cây Merkle phát hiện sửa dữ liệu thế nào? </w:t>
      </w:r>
      <w:r>
        <w:rPr>
          <w:rFonts w:ascii="Arial" w:cs="Arial" w:eastAsia="Arial" w:hAnsi="Arial"/>
          <w:sz w:val="23"/>
          <w:szCs w:val="23"/>
        </w:rPr>
        <w:t xml:space="preserve">Băm từng khối rồi băm lên đến gốc. Nếu một khối bị sửa thì các hash trên đường từ khối đó lên gốc đổi theo, nên gốc tính lại sẽ khác gốc đã ký (xem slide 17).</w:t>
      </w:r>
    </w:p>
    <w:p>
      <w:pPr>
        <w:pStyle w:val="ListParagraph"/>
        <w:numPr>
          <w:ilvl w:val="0"/>
          <w:numId w:val="2"/>
        </w:numPr>
        <w:spacing w:after="80" w:line="320"/>
      </w:pPr>
      <w:r>
        <w:rPr>
          <w:rFonts w:ascii="Arial" w:cs="Arial" w:eastAsia="Arial" w:hAnsi="Arial"/>
          <w:b/>
          <w:bCs/>
          <w:sz w:val="23"/>
          <w:szCs w:val="23"/>
        </w:rPr>
        <w:t xml:space="preserve">Phần kiểm toán trong demo có tính hash thật không? </w:t>
      </w:r>
      <w:r>
        <w:rPr>
          <w:rFonts w:ascii="Arial" w:cs="Arial" w:eastAsia="Arial" w:hAnsi="Arial"/>
          <w:sz w:val="23"/>
          <w:szCs w:val="23"/>
        </w:rPr>
        <w:t xml:space="preserve">Có tính SHA-256 thật cho từng khối và dựng Merkle root thật để so với root đã đăng ký. Nhưng đây là bản đơn giản hóa: TPA đọc lại tất cả các khối, chưa có đường chứng minh AAI cho một khối, và việc chỉ ra khối hỏng còn dựa vào cờ hỏng và bản gốc lưu cạnh.</w:t>
      </w:r>
    </w:p>
    <w:p>
      <w:pPr>
        <w:pStyle w:val="ListParagraph"/>
        <w:numPr>
          <w:ilvl w:val="0"/>
          <w:numId w:val="2"/>
        </w:numPr>
        <w:spacing w:after="80" w:line="320"/>
      </w:pPr>
      <w:r>
        <w:rPr>
          <w:rFonts w:ascii="Arial" w:cs="Arial" w:eastAsia="Arial" w:hAnsi="Arial"/>
          <w:b/>
          <w:bCs/>
          <w:sz w:val="23"/>
          <w:szCs w:val="23"/>
        </w:rPr>
        <w:t xml:space="preserve">Demo có minh họa Bài 1 không? </w:t>
      </w:r>
      <w:r>
        <w:rPr>
          <w:rFonts w:ascii="Arial" w:cs="Arial" w:eastAsia="Arial" w:hAnsi="Arial"/>
          <w:sz w:val="23"/>
          <w:szCs w:val="23"/>
        </w:rPr>
        <w:t xml:space="preserve">Không. Demo minh họa Bài 2 và phần mã hóa cột nhóm bổ sung. Bài 1 chỉ có ở phần lý thuyết và ý tưởng kết hợp ở slide 21.</w:t>
      </w:r>
    </w:p>
    <w:p>
      <w:pPr>
        <w:pStyle w:val="ListParagraph"/>
        <w:numPr>
          <w:ilvl w:val="0"/>
          <w:numId w:val="2"/>
        </w:numPr>
        <w:spacing w:after="80" w:line="320"/>
      </w:pPr>
      <w:r>
        <w:rPr>
          <w:rFonts w:ascii="Arial" w:cs="Arial" w:eastAsia="Arial" w:hAnsi="Arial"/>
          <w:b/>
          <w:bCs/>
          <w:sz w:val="23"/>
          <w:szCs w:val="23"/>
        </w:rPr>
        <w:t xml:space="preserve">TPA có thấy nội dung dữ liệu không? </w:t>
      </w:r>
      <w:r>
        <w:rPr>
          <w:rFonts w:ascii="Arial" w:cs="Arial" w:eastAsia="Arial" w:hAnsi="Arial"/>
          <w:sz w:val="23"/>
          <w:szCs w:val="23"/>
        </w:rPr>
        <w:t xml:space="preserve">Bài 2 không xét quyền riêng tư, nên cần bổ sung mã hóa. Trong demo, mã hóa nằm ở phía SQL Server, nên người quản trị cơ sở dữ liệu vẫn có thể thấy passphrase. Hướng đúng hơn là mã hóa ở phía người dùng.</w:t>
      </w:r>
    </w:p>
    <w:p>
      <w:pPr>
        <w:pStyle w:val="ListParagraph"/>
        <w:numPr>
          <w:ilvl w:val="0"/>
          <w:numId w:val="2"/>
        </w:numPr>
        <w:spacing w:after="80" w:line="320"/>
      </w:pPr>
      <w:r>
        <w:rPr>
          <w:rFonts w:ascii="Arial" w:cs="Arial" w:eastAsia="Arial" w:hAnsi="Arial"/>
          <w:b/>
          <w:bCs/>
          <w:sz w:val="23"/>
          <w:szCs w:val="23"/>
        </w:rPr>
        <w:t xml:space="preserve">Nếu TPA gian lận thì sao? </w:t>
      </w:r>
      <w:r>
        <w:rPr>
          <w:rFonts w:ascii="Arial" w:cs="Arial" w:eastAsia="Arial" w:hAnsi="Arial"/>
          <w:sz w:val="23"/>
          <w:szCs w:val="23"/>
        </w:rPr>
        <w:t xml:space="preserve">TPA vẫn là thành phần phải tin cậy trong mô hình của Bài 2. Hướng phát triển nhóm đề xuất là kiểm toán bằng blockchain để không phải tin TPA.</w:t>
      </w:r>
    </w:p>
    <w:p>
      <w:pPr>
        <w:pStyle w:val="ListParagraph"/>
        <w:numPr>
          <w:ilvl w:val="0"/>
          <w:numId w:val="2"/>
        </w:numPr>
        <w:spacing w:after="80" w:line="320"/>
      </w:pPr>
      <w:r>
        <w:rPr>
          <w:rFonts w:ascii="Arial" w:cs="Arial" w:eastAsia="Arial" w:hAnsi="Arial"/>
          <w:b/>
          <w:bCs/>
          <w:sz w:val="23"/>
          <w:szCs w:val="23"/>
        </w:rPr>
        <w:t xml:space="preserve">Tại sao dữ liệu động khó kiểm toán? </w:t>
      </w:r>
      <w:r>
        <w:rPr>
          <w:rFonts w:ascii="Arial" w:cs="Arial" w:eastAsia="Arial" w:hAnsi="Arial"/>
          <w:sz w:val="23"/>
          <w:szCs w:val="23"/>
        </w:rPr>
        <w:t xml:space="preserve">Vì mỗi lần sửa, chèn hoặc xóa khối thì mã xác thực phải cập nhật theo. Bài nói mở rộng thẳng các phương pháp cho tệp tĩnh sang dữ liệu động có thể sinh lỗ hổng (slide 16).</w:t>
      </w:r>
    </w:p>
    <w:p>
      <w:pPr>
        <w:pStyle w:val="Heading2"/>
        <w:keepNext/>
        <w:spacing w:after="80" w:before="300"/>
      </w:pPr>
      <w:r>
        <w:rPr>
          <w:rFonts w:ascii="Arial" w:cs="Arial" w:eastAsia="Arial" w:hAnsi="Arial"/>
          <w:b/>
          <w:bCs/>
          <w:color w:val="3A8E94"/>
          <w:sz w:val="27"/>
          <w:szCs w:val="27"/>
        </w:rPr>
        <w:t xml:space="preserve">Giải thích nhanh các từ khó</w:t>
      </w:r>
    </w:p>
    <w:p>
      <w:pPr>
        <w:pStyle w:val="ListParagraph"/>
        <w:numPr>
          <w:ilvl w:val="0"/>
          <w:numId w:val="2"/>
        </w:numPr>
        <w:spacing w:after="80" w:line="320"/>
      </w:pPr>
      <w:r>
        <w:rPr>
          <w:rFonts w:ascii="Arial" w:cs="Arial" w:eastAsia="Arial" w:hAnsi="Arial"/>
          <w:b/>
          <w:bCs/>
          <w:sz w:val="22"/>
          <w:szCs w:val="22"/>
        </w:rPr>
        <w:t xml:space="preserve">Chỉ mục (index): </w:t>
      </w:r>
      <w:r>
        <w:rPr>
          <w:rFonts w:ascii="Arial" w:cs="Arial" w:eastAsia="Arial" w:hAnsi="Arial"/>
          <w:sz w:val="22"/>
          <w:szCs w:val="22"/>
        </w:rPr>
        <w:t xml:space="preserve">giống mục lục sách: giúp tìm dữ liệu mà không phải đọc từ đầu đến cuối.</w:t>
      </w:r>
    </w:p>
    <w:p>
      <w:pPr>
        <w:pStyle w:val="ListParagraph"/>
        <w:numPr>
          <w:ilvl w:val="0"/>
          <w:numId w:val="2"/>
        </w:numPr>
        <w:spacing w:after="80" w:line="320"/>
      </w:pPr>
      <w:r>
        <w:rPr>
          <w:rFonts w:ascii="Arial" w:cs="Arial" w:eastAsia="Arial" w:hAnsi="Arial"/>
          <w:b/>
          <w:bCs/>
          <w:sz w:val="22"/>
          <w:szCs w:val="22"/>
        </w:rPr>
        <w:t xml:space="preserve">BTree: </w:t>
      </w:r>
      <w:r>
        <w:rPr>
          <w:rFonts w:ascii="Arial" w:cs="Arial" w:eastAsia="Arial" w:hAnsi="Arial"/>
          <w:sz w:val="22"/>
          <w:szCs w:val="22"/>
        </w:rPr>
        <w:t xml:space="preserve">một dạng chỉ mục chia dữ liệu thành các nhánh, nên chỉ cần đi vài bước là tới đúng chỗ cần tìm.</w:t>
      </w:r>
    </w:p>
    <w:p>
      <w:pPr>
        <w:pStyle w:val="ListParagraph"/>
        <w:numPr>
          <w:ilvl w:val="0"/>
          <w:numId w:val="2"/>
        </w:numPr>
        <w:spacing w:after="80" w:line="320"/>
      </w:pPr>
      <w:r>
        <w:rPr>
          <w:rFonts w:ascii="Arial" w:cs="Arial" w:eastAsia="Arial" w:hAnsi="Arial"/>
          <w:b/>
          <w:bCs/>
          <w:sz w:val="22"/>
          <w:szCs w:val="22"/>
        </w:rPr>
        <w:t xml:space="preserve">Support: </w:t>
      </w:r>
      <w:r>
        <w:rPr>
          <w:rFonts w:ascii="Arial" w:cs="Arial" w:eastAsia="Arial" w:hAnsi="Arial"/>
          <w:sz w:val="22"/>
          <w:szCs w:val="22"/>
        </w:rPr>
        <w:t xml:space="preserve">số giao dịch chứa một nhóm món.</w:t>
      </w:r>
    </w:p>
    <w:p>
      <w:pPr>
        <w:pStyle w:val="ListParagraph"/>
        <w:numPr>
          <w:ilvl w:val="0"/>
          <w:numId w:val="2"/>
        </w:numPr>
        <w:spacing w:after="80" w:line="320"/>
      </w:pPr>
      <w:r>
        <w:rPr>
          <w:rFonts w:ascii="Arial" w:cs="Arial" w:eastAsia="Arial" w:hAnsi="Arial"/>
          <w:b/>
          <w:bCs/>
          <w:sz w:val="22"/>
          <w:szCs w:val="22"/>
        </w:rPr>
        <w:t xml:space="preserve">Đám mây (cloud): </w:t>
      </w:r>
      <w:r>
        <w:rPr>
          <w:rFonts w:ascii="Arial" w:cs="Arial" w:eastAsia="Arial" w:hAnsi="Arial"/>
          <w:sz w:val="22"/>
          <w:szCs w:val="22"/>
        </w:rPr>
        <w:t xml:space="preserve">dịch vụ lưu trữ dữ liệu trên máy chủ của nhà cung cấp, người dùng không giữ bản sao ở máy mình.</w:t>
      </w:r>
    </w:p>
    <w:p>
      <w:pPr>
        <w:pStyle w:val="ListParagraph"/>
        <w:numPr>
          <w:ilvl w:val="0"/>
          <w:numId w:val="2"/>
        </w:numPr>
        <w:spacing w:after="80" w:line="320"/>
      </w:pPr>
      <w:r>
        <w:rPr>
          <w:rFonts w:ascii="Arial" w:cs="Arial" w:eastAsia="Arial" w:hAnsi="Arial"/>
          <w:b/>
          <w:bCs/>
          <w:sz w:val="22"/>
          <w:szCs w:val="22"/>
        </w:rPr>
        <w:t xml:space="preserve">TPA: </w:t>
      </w:r>
      <w:r>
        <w:rPr>
          <w:rFonts w:ascii="Arial" w:cs="Arial" w:eastAsia="Arial" w:hAnsi="Arial"/>
          <w:sz w:val="22"/>
          <w:szCs w:val="22"/>
        </w:rPr>
        <w:t xml:space="preserve">bên kiểm toán thứ ba, độc lập, được nhờ kiểm tra giúp dữ liệu trên đám mây còn nguyên vẹn không.</w:t>
      </w:r>
    </w:p>
    <w:p>
      <w:pPr>
        <w:pStyle w:val="ListParagraph"/>
        <w:numPr>
          <w:ilvl w:val="0"/>
          <w:numId w:val="2"/>
        </w:numPr>
        <w:spacing w:after="80" w:line="320"/>
      </w:pPr>
      <w:r>
        <w:rPr>
          <w:rFonts w:ascii="Arial" w:cs="Arial" w:eastAsia="Arial" w:hAnsi="Arial"/>
          <w:b/>
          <w:bCs/>
          <w:sz w:val="22"/>
          <w:szCs w:val="22"/>
        </w:rPr>
        <w:t xml:space="preserve">Cây băm Merkle: </w:t>
      </w:r>
      <w:r>
        <w:rPr>
          <w:rFonts w:ascii="Arial" w:cs="Arial" w:eastAsia="Arial" w:hAnsi="Arial"/>
          <w:sz w:val="22"/>
          <w:szCs w:val="22"/>
        </w:rPr>
        <w:t xml:space="preserve">cấu trúc dạng cây, mỗi khối dữ liệu có một “dấu vân tay” (mã băm). Chỉ cần so vài dấu vân tay là biết dữ liệu có bị thay đổi không.</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300"/>
      <w:outlineLvl w:val="1"/>
    </w:pPr>
    <w:rPr>
      <w:rFonts w:ascii="Arial" w:cs="Arial" w:eastAsia="Arial" w:hAnsi="Arial"/>
      <w:b/>
      <w:bCs/>
      <w:color w:val="3A8E94"/>
      <w:sz w:val="27"/>
      <w:szCs w:val="27"/>
    </w:rPr>
  </w:style>
  <w:style w:type="paragraph" w:styleId="Title">
    <w:name w:val="Title"/>
    <w:basedOn w:val="Normal"/>
    <w:rPr>
      <w:rFonts w:ascii="Arial" w:cs="Arial" w:eastAsia="Arial" w:hAnsi="Arial"/>
      <w:b/>
      <w:bCs/>
      <w:color w:val="1B2A4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thuyết trình đầy đủ theo slide</dc:title>
  <dc:creator>Nhóm 1</dc:creator>
  <cp:lastModifiedBy>Un-named</cp:lastModifiedBy>
  <cp:revision>1</cp:revision>
  <dcterms:created xsi:type="dcterms:W3CDTF">2026-10-06T01:43:16.237Z</dcterms:created>
  <dcterms:modified xsi:type="dcterms:W3CDTF">2026-10-06T01:43:16.245Z</dcterms:modified>
</cp:coreProperties>
</file>

<file path=docProps/custom.xml><?xml version="1.0" encoding="utf-8"?>
<Properties xmlns="http://schemas.openxmlformats.org/officeDocument/2006/custom-properties" xmlns:vt="http://schemas.openxmlformats.org/officeDocument/2006/docPropsVTypes"/>
</file>