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42BC" w:rsidRDefault="0097190D">
      <w:pPr>
        <w:jc w:val="center"/>
      </w:pPr>
      <w:r>
        <w:rPr>
          <w:b/>
          <w:sz w:val="44"/>
        </w:rPr>
        <w:t>DAY 13 — EXCEL ANALYTICS CASE STUDY</w:t>
      </w:r>
    </w:p>
    <w:p w:rsidR="007442BC" w:rsidRDefault="0097190D">
      <w:pPr>
        <w:jc w:val="center"/>
      </w:pPr>
      <w:r>
        <w:rPr>
          <w:i/>
        </w:rPr>
        <w:t>Data Cleaning • KPI Calculation • Performance Analysis • Management Summary</w:t>
      </w:r>
    </w:p>
    <w:p w:rsidR="007442BC" w:rsidRDefault="0097190D">
      <w:r>
        <w:t>Learning objective: Turn raw business data into reliable KPIs, identify performance gaps, investigate possible causes, and communicate findings</w:t>
      </w:r>
      <w:r>
        <w:t xml:space="preserve"> clearly to management.</w:t>
      </w:r>
    </w:p>
    <w:p w:rsidR="007442BC" w:rsidRDefault="0097190D">
      <w:pPr>
        <w:pStyle w:val="Heading1"/>
      </w:pPr>
      <w:r>
        <w:t>1. Lesson 1 — Data Cleaning</w:t>
      </w:r>
    </w:p>
    <w:p w:rsidR="007442BC" w:rsidRDefault="0097190D">
      <w:pPr>
        <w:pStyle w:val="Heading2"/>
      </w:pPr>
      <w:r>
        <w:t>Core checks before analysis</w:t>
      </w:r>
    </w:p>
    <w:p w:rsidR="007442BC" w:rsidRDefault="0097190D">
      <w:pPr>
        <w:pStyle w:val="ListBullet"/>
      </w:pPr>
      <w:r>
        <w:t>Check whether the rows and columns are complete and appropriate for the analysis.</w:t>
      </w:r>
    </w:p>
    <w:p w:rsidR="007442BC" w:rsidRDefault="0097190D">
      <w:pPr>
        <w:pStyle w:val="ListBullet"/>
      </w:pPr>
      <w:r>
        <w:t>Understand the data grain: what does one row represent (for example, one transaction, one orde</w:t>
      </w:r>
      <w:r>
        <w:t>r, or one customer)?</w:t>
      </w:r>
    </w:p>
    <w:p w:rsidR="007442BC" w:rsidRDefault="0097190D">
      <w:pPr>
        <w:pStyle w:val="ListBullet"/>
      </w:pPr>
      <w:r>
        <w:t>Investigate duplicate IDs before deleting anything. A repeated customer ID may be valid if each row represents a different transaction.</w:t>
      </w:r>
    </w:p>
    <w:p w:rsidR="007442BC" w:rsidRDefault="0097190D">
      <w:pPr>
        <w:pStyle w:val="ListBullet"/>
      </w:pPr>
      <w:r>
        <w:t>Investigate missing values. Do not automatically replace blanks with zero; a blank may mean unknown</w:t>
      </w:r>
      <w:r>
        <w:t>, unavailable, or not applicable.</w:t>
      </w:r>
    </w:p>
    <w:p w:rsidR="007442BC" w:rsidRDefault="0097190D">
      <w:pPr>
        <w:pStyle w:val="ListBullet"/>
      </w:pPr>
      <w:r>
        <w:t>Check data types: numbers should be numeric, dates should be dates, and text categories should be consistent.</w:t>
      </w:r>
    </w:p>
    <w:p w:rsidR="007442BC" w:rsidRDefault="0097190D">
      <w:pPr>
        <w:pStyle w:val="ListBullet"/>
      </w:pPr>
      <w:r>
        <w:t>Standardize category values such as 'Nairobi', 'NAIROBI', and 'Nairobi ' when they refer to the same category.</w:t>
      </w:r>
    </w:p>
    <w:p w:rsidR="007442BC" w:rsidRDefault="0097190D">
      <w:pPr>
        <w:pStyle w:val="ListBullet"/>
      </w:pPr>
      <w:r>
        <w:t>P</w:t>
      </w:r>
      <w:r>
        <w:t>reserve the original raw data and document any transformations.</w:t>
      </w:r>
    </w:p>
    <w:p w:rsidR="007442BC" w:rsidRDefault="0097190D">
      <w:pPr>
        <w:pStyle w:val="Heading2"/>
      </w:pPr>
      <w:r>
        <w:t>Useful Excel tools and functions</w:t>
      </w:r>
    </w:p>
    <w:p w:rsidR="007442BC" w:rsidRDefault="0097190D">
      <w:pPr>
        <w:pStyle w:val="ListBullet"/>
      </w:pPr>
      <w:r>
        <w:t>Remove Duplicates: use only after confirming the correct data grain and duplicate definition.</w:t>
      </w:r>
    </w:p>
    <w:p w:rsidR="007442BC" w:rsidRDefault="0097190D">
      <w:pPr>
        <w:pStyle w:val="ListBullet"/>
      </w:pPr>
      <w:r>
        <w:t>Text to Columns: can split text or help convert certain text-form</w:t>
      </w:r>
      <w:r>
        <w:t>atted values.</w:t>
      </w:r>
    </w:p>
    <w:p w:rsidR="007442BC" w:rsidRDefault="0097190D">
      <w:pPr>
        <w:pStyle w:val="ListBullet"/>
      </w:pPr>
      <w:r>
        <w:t>VALUE(text): converts numeric text to a number when the text is in a convertible format.</w:t>
      </w:r>
    </w:p>
    <w:p w:rsidR="007442BC" w:rsidRDefault="0097190D">
      <w:pPr>
        <w:pStyle w:val="ListBullet"/>
      </w:pPr>
      <w:r>
        <w:t>ISNUMBER(value): checks whether a value is numeric; it can help diagnose data-type problems.</w:t>
      </w:r>
    </w:p>
    <w:p w:rsidR="007442BC" w:rsidRDefault="0097190D">
      <w:pPr>
        <w:pStyle w:val="ListBullet"/>
      </w:pPr>
      <w:r>
        <w:t>TRIM(text): removes leading/trailing spaces and reduces repe</w:t>
      </w:r>
      <w:r>
        <w:t>ated spaces between words.</w:t>
      </w:r>
    </w:p>
    <w:p w:rsidR="007442BC" w:rsidRDefault="0097190D">
      <w:pPr>
        <w:pStyle w:val="ListBullet"/>
      </w:pPr>
      <w:r>
        <w:t>Check dates and regional settings carefully; ambiguous date text can be interpreted incorrectly.</w:t>
      </w:r>
    </w:p>
    <w:p w:rsidR="007442BC" w:rsidRDefault="0097190D">
      <w:r>
        <w:t>Key principle: Clean data carefully. Investigate first, then correct based on the business meaning and data grain.</w:t>
      </w:r>
    </w:p>
    <w:p w:rsidR="007442BC" w:rsidRDefault="0097190D">
      <w:pPr>
        <w:pStyle w:val="Heading1"/>
      </w:pPr>
      <w:r>
        <w:t>2. Lesson 2 — Cal</w:t>
      </w:r>
      <w:r>
        <w:t>culate KPIs</w:t>
      </w:r>
    </w:p>
    <w:p w:rsidR="007442BC" w:rsidRDefault="0097190D">
      <w:r>
        <w:t>Assume Actual Sales is in B2 and Target is in C2.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7442BC" w:rsidTr="007442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:rsidR="007442BC" w:rsidRDefault="0097190D">
            <w:r>
              <w:t>KPI</w:t>
            </w:r>
          </w:p>
        </w:tc>
        <w:tc>
          <w:tcPr>
            <w:tcW w:w="3360" w:type="dxa"/>
          </w:tcPr>
          <w:p w:rsidR="007442BC" w:rsidRDefault="0097190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Excel formula</w:t>
            </w:r>
          </w:p>
        </w:tc>
        <w:tc>
          <w:tcPr>
            <w:tcW w:w="3360" w:type="dxa"/>
          </w:tcPr>
          <w:p w:rsidR="007442BC" w:rsidRDefault="0097190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Meaning</w:t>
            </w:r>
          </w:p>
        </w:tc>
      </w:tr>
      <w:tr w:rsidR="007442BC" w:rsidTr="007442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:rsidR="007442BC" w:rsidRDefault="0097190D">
            <w:r>
              <w:t>Achievement %</w:t>
            </w:r>
          </w:p>
        </w:tc>
        <w:tc>
          <w:tcPr>
            <w:tcW w:w="3360" w:type="dxa"/>
            <w:vAlign w:val="center"/>
          </w:tcPr>
          <w:p w:rsidR="007442BC" w:rsidRDefault="009719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=B2/C2</w:t>
            </w:r>
          </w:p>
        </w:tc>
        <w:tc>
          <w:tcPr>
            <w:tcW w:w="3360" w:type="dxa"/>
            <w:vAlign w:val="center"/>
          </w:tcPr>
          <w:p w:rsidR="007442BC" w:rsidRDefault="009719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Share of target achieved; format as Percentage.</w:t>
            </w:r>
          </w:p>
        </w:tc>
      </w:tr>
      <w:tr w:rsidR="007442BC" w:rsidTr="007442B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:rsidR="007442BC" w:rsidRDefault="0097190D">
            <w:r>
              <w:t>Variance</w:t>
            </w:r>
          </w:p>
        </w:tc>
        <w:tc>
          <w:tcPr>
            <w:tcW w:w="3360" w:type="dxa"/>
            <w:vAlign w:val="center"/>
          </w:tcPr>
          <w:p w:rsidR="007442BC" w:rsidRDefault="009719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=B2-C2</w:t>
            </w:r>
          </w:p>
        </w:tc>
        <w:tc>
          <w:tcPr>
            <w:tcW w:w="3360" w:type="dxa"/>
            <w:vAlign w:val="center"/>
          </w:tcPr>
          <w:p w:rsidR="007442BC" w:rsidRDefault="009719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Positive = above target; negative = below target.</w:t>
            </w:r>
          </w:p>
        </w:tc>
      </w:tr>
      <w:tr w:rsidR="007442BC" w:rsidTr="007442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:rsidR="007442BC" w:rsidRDefault="0097190D">
            <w:r>
              <w:t>Variance %</w:t>
            </w:r>
          </w:p>
        </w:tc>
        <w:tc>
          <w:tcPr>
            <w:tcW w:w="3360" w:type="dxa"/>
            <w:vAlign w:val="center"/>
          </w:tcPr>
          <w:p w:rsidR="007442BC" w:rsidRDefault="009719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=(B2-C2)/C2</w:t>
            </w:r>
          </w:p>
        </w:tc>
        <w:tc>
          <w:tcPr>
            <w:tcW w:w="3360" w:type="dxa"/>
            <w:vAlign w:val="center"/>
          </w:tcPr>
          <w:p w:rsidR="007442BC" w:rsidRDefault="009719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Variance relative to the target; format as Percentage.</w:t>
            </w:r>
          </w:p>
        </w:tc>
      </w:tr>
      <w:tr w:rsidR="007442BC" w:rsidTr="007442B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:rsidR="007442BC" w:rsidRDefault="0097190D">
            <w:r>
              <w:t>Overall achievement</w:t>
            </w:r>
          </w:p>
        </w:tc>
        <w:tc>
          <w:tcPr>
            <w:tcW w:w="3360" w:type="dxa"/>
            <w:vAlign w:val="center"/>
          </w:tcPr>
          <w:p w:rsidR="007442BC" w:rsidRDefault="009719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=SUM(B2:B5)/SUM(C2:C5)</w:t>
            </w:r>
          </w:p>
        </w:tc>
        <w:tc>
          <w:tcPr>
            <w:tcW w:w="3360" w:type="dxa"/>
            <w:vAlign w:val="center"/>
          </w:tcPr>
          <w:p w:rsidR="007442BC" w:rsidRDefault="009719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 total actual divided by total target, not a simple average of row percentages.</w:t>
            </w:r>
          </w:p>
        </w:tc>
      </w:tr>
    </w:tbl>
    <w:p w:rsidR="007442BC" w:rsidRDefault="0097190D">
      <w:r>
        <w:t>Percentage reminder: If a formula returns 0.9667 and the cell is formatte</w:t>
      </w:r>
      <w:r>
        <w:t>d as Percentage, Excel displays 96.67%. Do not multiply by 100 as well, or the displayed result will be wrong.</w:t>
      </w:r>
    </w:p>
    <w:p w:rsidR="007442BC" w:rsidRDefault="0097190D">
      <w:pPr>
        <w:pStyle w:val="Heading1"/>
      </w:pPr>
      <w:r>
        <w:lastRenderedPageBreak/>
        <w:t>3. Lesson 3 — Performance Analysis</w:t>
      </w:r>
    </w:p>
    <w:p w:rsidR="007442BC" w:rsidRDefault="0097190D">
      <w:pPr>
        <w:pStyle w:val="Heading2"/>
      </w:pPr>
      <w:r>
        <w:t>Branch performance example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7442BC" w:rsidTr="007442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:rsidR="007442BC" w:rsidRDefault="0097190D">
            <w:r>
              <w:t>Branch</w:t>
            </w:r>
          </w:p>
        </w:tc>
        <w:tc>
          <w:tcPr>
            <w:tcW w:w="2016" w:type="dxa"/>
          </w:tcPr>
          <w:p w:rsidR="007442BC" w:rsidRDefault="0097190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</w:t>
            </w:r>
          </w:p>
        </w:tc>
        <w:tc>
          <w:tcPr>
            <w:tcW w:w="2016" w:type="dxa"/>
          </w:tcPr>
          <w:p w:rsidR="007442BC" w:rsidRDefault="0097190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Target</w:t>
            </w:r>
          </w:p>
        </w:tc>
        <w:tc>
          <w:tcPr>
            <w:tcW w:w="2016" w:type="dxa"/>
          </w:tcPr>
          <w:p w:rsidR="007442BC" w:rsidRDefault="0097190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Achievement</w:t>
            </w:r>
          </w:p>
        </w:tc>
        <w:tc>
          <w:tcPr>
            <w:tcW w:w="2016" w:type="dxa"/>
          </w:tcPr>
          <w:p w:rsidR="007442BC" w:rsidRDefault="0097190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Variance</w:t>
            </w:r>
          </w:p>
        </w:tc>
      </w:tr>
      <w:tr w:rsidR="007442BC" w:rsidTr="007442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:rsidR="007442BC" w:rsidRDefault="0097190D">
            <w:r>
              <w:t>Nairobi</w:t>
            </w:r>
          </w:p>
        </w:tc>
        <w:tc>
          <w:tcPr>
            <w:tcW w:w="2016" w:type="dxa"/>
          </w:tcPr>
          <w:p w:rsidR="007442BC" w:rsidRDefault="009719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48,000</w:t>
            </w:r>
          </w:p>
        </w:tc>
        <w:tc>
          <w:tcPr>
            <w:tcW w:w="2016" w:type="dxa"/>
          </w:tcPr>
          <w:p w:rsidR="007442BC" w:rsidRDefault="009719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40,000</w:t>
            </w:r>
          </w:p>
        </w:tc>
        <w:tc>
          <w:tcPr>
            <w:tcW w:w="2016" w:type="dxa"/>
          </w:tcPr>
          <w:p w:rsidR="007442BC" w:rsidRDefault="009719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120.00%</w:t>
            </w:r>
          </w:p>
        </w:tc>
        <w:tc>
          <w:tcPr>
            <w:tcW w:w="2016" w:type="dxa"/>
          </w:tcPr>
          <w:p w:rsidR="007442BC" w:rsidRDefault="009719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+8,000</w:t>
            </w:r>
          </w:p>
        </w:tc>
      </w:tr>
      <w:tr w:rsidR="007442BC" w:rsidTr="007442B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:rsidR="007442BC" w:rsidRDefault="0097190D">
            <w:r>
              <w:t>Lagos</w:t>
            </w:r>
          </w:p>
        </w:tc>
        <w:tc>
          <w:tcPr>
            <w:tcW w:w="2016" w:type="dxa"/>
          </w:tcPr>
          <w:p w:rsidR="007442BC" w:rsidRDefault="009719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36,000</w:t>
            </w:r>
          </w:p>
        </w:tc>
        <w:tc>
          <w:tcPr>
            <w:tcW w:w="2016" w:type="dxa"/>
          </w:tcPr>
          <w:p w:rsidR="007442BC" w:rsidRDefault="009719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45,000</w:t>
            </w:r>
          </w:p>
        </w:tc>
        <w:tc>
          <w:tcPr>
            <w:tcW w:w="2016" w:type="dxa"/>
          </w:tcPr>
          <w:p w:rsidR="007442BC" w:rsidRDefault="009719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80.00%</w:t>
            </w:r>
          </w:p>
        </w:tc>
        <w:tc>
          <w:tcPr>
            <w:tcW w:w="2016" w:type="dxa"/>
          </w:tcPr>
          <w:p w:rsidR="007442BC" w:rsidRDefault="009719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-9,000</w:t>
            </w:r>
          </w:p>
        </w:tc>
      </w:tr>
      <w:tr w:rsidR="007442BC" w:rsidTr="007442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:rsidR="007442BC" w:rsidRDefault="0097190D">
            <w:r>
              <w:t>Dar es Salaam</w:t>
            </w:r>
          </w:p>
        </w:tc>
        <w:tc>
          <w:tcPr>
            <w:tcW w:w="2016" w:type="dxa"/>
          </w:tcPr>
          <w:p w:rsidR="007442BC" w:rsidRDefault="009719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32,000</w:t>
            </w:r>
          </w:p>
        </w:tc>
        <w:tc>
          <w:tcPr>
            <w:tcW w:w="2016" w:type="dxa"/>
          </w:tcPr>
          <w:p w:rsidR="007442BC" w:rsidRDefault="009719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35,000</w:t>
            </w:r>
          </w:p>
        </w:tc>
        <w:tc>
          <w:tcPr>
            <w:tcW w:w="2016" w:type="dxa"/>
          </w:tcPr>
          <w:p w:rsidR="007442BC" w:rsidRDefault="009719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91.43%</w:t>
            </w:r>
          </w:p>
        </w:tc>
        <w:tc>
          <w:tcPr>
            <w:tcW w:w="2016" w:type="dxa"/>
          </w:tcPr>
          <w:p w:rsidR="007442BC" w:rsidRDefault="009719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-3,000</w:t>
            </w:r>
          </w:p>
        </w:tc>
      </w:tr>
      <w:tr w:rsidR="007442BC" w:rsidTr="007442B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:rsidR="007442BC" w:rsidRDefault="0097190D">
            <w:r>
              <w:t>TOTAL</w:t>
            </w:r>
          </w:p>
        </w:tc>
        <w:tc>
          <w:tcPr>
            <w:tcW w:w="2016" w:type="dxa"/>
          </w:tcPr>
          <w:p w:rsidR="007442BC" w:rsidRDefault="009719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116,000</w:t>
            </w:r>
          </w:p>
        </w:tc>
        <w:tc>
          <w:tcPr>
            <w:tcW w:w="2016" w:type="dxa"/>
          </w:tcPr>
          <w:p w:rsidR="007442BC" w:rsidRDefault="009719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120,000</w:t>
            </w:r>
          </w:p>
        </w:tc>
        <w:tc>
          <w:tcPr>
            <w:tcW w:w="2016" w:type="dxa"/>
          </w:tcPr>
          <w:p w:rsidR="007442BC" w:rsidRDefault="009719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96.67%</w:t>
            </w:r>
          </w:p>
        </w:tc>
        <w:tc>
          <w:tcPr>
            <w:tcW w:w="2016" w:type="dxa"/>
          </w:tcPr>
          <w:p w:rsidR="007442BC" w:rsidRDefault="009719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-4,000</w:t>
            </w:r>
          </w:p>
        </w:tc>
      </w:tr>
    </w:tbl>
    <w:p w:rsidR="007442BC" w:rsidRDefault="0097190D">
      <w:pPr>
        <w:pStyle w:val="Heading2"/>
      </w:pPr>
      <w:r>
        <w:t>Findings:</w:t>
      </w:r>
    </w:p>
    <w:p w:rsidR="007442BC" w:rsidRDefault="0097190D">
      <w:pPr>
        <w:pStyle w:val="ListBullet"/>
      </w:pPr>
      <w:r>
        <w:t>Nairobi is the strongest branch relative to target: 120% achievement and a positive variance of 8,000.</w:t>
      </w:r>
    </w:p>
    <w:p w:rsidR="007442BC" w:rsidRDefault="0097190D">
      <w:pPr>
        <w:pStyle w:val="ListBullet"/>
      </w:pPr>
      <w:r>
        <w:t>Lagos is the weakest branch:</w:t>
      </w:r>
      <w:r>
        <w:t xml:space="preserve"> 80% achievement and the largest shortfall of 9,000.</w:t>
      </w:r>
    </w:p>
    <w:p w:rsidR="007442BC" w:rsidRDefault="0097190D">
      <w:pPr>
        <w:pStyle w:val="ListBullet"/>
      </w:pPr>
      <w:r>
        <w:t>Dar es Salaam achieved 91.43% and missed its target by 3,000.</w:t>
      </w:r>
    </w:p>
    <w:p w:rsidR="007442BC" w:rsidRDefault="0097190D">
      <w:pPr>
        <w:pStyle w:val="ListBullet"/>
      </w:pPr>
      <w:r>
        <w:t>Overall sales were 116,000 against a target of 120,000: 96.67% achievement and a shortfall of 4,000 (3.33% below target).</w:t>
      </w:r>
    </w:p>
    <w:p w:rsidR="007442BC" w:rsidRDefault="0097190D">
      <w:pPr>
        <w:pStyle w:val="Heading2"/>
      </w:pPr>
      <w:r>
        <w:t>Country-level examp</w:t>
      </w:r>
      <w:r>
        <w:t>le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7442BC" w:rsidTr="007442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:rsidR="007442BC" w:rsidRDefault="0097190D">
            <w:r>
              <w:t>Country</w:t>
            </w:r>
          </w:p>
        </w:tc>
        <w:tc>
          <w:tcPr>
            <w:tcW w:w="2016" w:type="dxa"/>
          </w:tcPr>
          <w:p w:rsidR="007442BC" w:rsidRDefault="0097190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</w:t>
            </w:r>
          </w:p>
        </w:tc>
        <w:tc>
          <w:tcPr>
            <w:tcW w:w="2016" w:type="dxa"/>
          </w:tcPr>
          <w:p w:rsidR="007442BC" w:rsidRDefault="0097190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Target</w:t>
            </w:r>
          </w:p>
        </w:tc>
        <w:tc>
          <w:tcPr>
            <w:tcW w:w="2016" w:type="dxa"/>
          </w:tcPr>
          <w:p w:rsidR="007442BC" w:rsidRDefault="0097190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Achievement</w:t>
            </w:r>
          </w:p>
        </w:tc>
        <w:tc>
          <w:tcPr>
            <w:tcW w:w="2016" w:type="dxa"/>
          </w:tcPr>
          <w:p w:rsidR="007442BC" w:rsidRDefault="0097190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Variance</w:t>
            </w:r>
          </w:p>
        </w:tc>
      </w:tr>
      <w:tr w:rsidR="007442BC" w:rsidTr="007442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:rsidR="007442BC" w:rsidRDefault="0097190D">
            <w:r>
              <w:t>Kenya</w:t>
            </w:r>
          </w:p>
        </w:tc>
        <w:tc>
          <w:tcPr>
            <w:tcW w:w="2016" w:type="dxa"/>
          </w:tcPr>
          <w:p w:rsidR="007442BC" w:rsidRDefault="009719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220,000</w:t>
            </w:r>
          </w:p>
        </w:tc>
        <w:tc>
          <w:tcPr>
            <w:tcW w:w="2016" w:type="dxa"/>
          </w:tcPr>
          <w:p w:rsidR="007442BC" w:rsidRDefault="009719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200,000</w:t>
            </w:r>
          </w:p>
        </w:tc>
        <w:tc>
          <w:tcPr>
            <w:tcW w:w="2016" w:type="dxa"/>
          </w:tcPr>
          <w:p w:rsidR="007442BC" w:rsidRDefault="009719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110.00%</w:t>
            </w:r>
          </w:p>
        </w:tc>
        <w:tc>
          <w:tcPr>
            <w:tcW w:w="2016" w:type="dxa"/>
          </w:tcPr>
          <w:p w:rsidR="007442BC" w:rsidRDefault="009719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+20,000</w:t>
            </w:r>
          </w:p>
        </w:tc>
      </w:tr>
      <w:tr w:rsidR="007442BC" w:rsidTr="007442B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:rsidR="007442BC" w:rsidRDefault="0097190D">
            <w:r>
              <w:t>Nigeria</w:t>
            </w:r>
          </w:p>
        </w:tc>
        <w:tc>
          <w:tcPr>
            <w:tcW w:w="2016" w:type="dxa"/>
          </w:tcPr>
          <w:p w:rsidR="007442BC" w:rsidRDefault="009719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180,000</w:t>
            </w:r>
          </w:p>
        </w:tc>
        <w:tc>
          <w:tcPr>
            <w:tcW w:w="2016" w:type="dxa"/>
          </w:tcPr>
          <w:p w:rsidR="007442BC" w:rsidRDefault="009719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240,000</w:t>
            </w:r>
          </w:p>
        </w:tc>
        <w:tc>
          <w:tcPr>
            <w:tcW w:w="2016" w:type="dxa"/>
          </w:tcPr>
          <w:p w:rsidR="007442BC" w:rsidRDefault="009719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75.00%</w:t>
            </w:r>
          </w:p>
        </w:tc>
        <w:tc>
          <w:tcPr>
            <w:tcW w:w="2016" w:type="dxa"/>
          </w:tcPr>
          <w:p w:rsidR="007442BC" w:rsidRDefault="009719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-60,000</w:t>
            </w:r>
          </w:p>
        </w:tc>
      </w:tr>
      <w:tr w:rsidR="007442BC" w:rsidTr="007442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:rsidR="007442BC" w:rsidRDefault="0097190D">
            <w:r>
              <w:t>Tanzania</w:t>
            </w:r>
          </w:p>
        </w:tc>
        <w:tc>
          <w:tcPr>
            <w:tcW w:w="2016" w:type="dxa"/>
          </w:tcPr>
          <w:p w:rsidR="007442BC" w:rsidRDefault="009719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150,000</w:t>
            </w:r>
          </w:p>
        </w:tc>
        <w:tc>
          <w:tcPr>
            <w:tcW w:w="2016" w:type="dxa"/>
          </w:tcPr>
          <w:p w:rsidR="007442BC" w:rsidRDefault="009719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160,000</w:t>
            </w:r>
          </w:p>
        </w:tc>
        <w:tc>
          <w:tcPr>
            <w:tcW w:w="2016" w:type="dxa"/>
          </w:tcPr>
          <w:p w:rsidR="007442BC" w:rsidRDefault="009719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93.75%</w:t>
            </w:r>
          </w:p>
        </w:tc>
        <w:tc>
          <w:tcPr>
            <w:tcW w:w="2016" w:type="dxa"/>
          </w:tcPr>
          <w:p w:rsidR="007442BC" w:rsidRDefault="009719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-10,000</w:t>
            </w:r>
          </w:p>
        </w:tc>
      </w:tr>
      <w:tr w:rsidR="007442BC" w:rsidTr="007442B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:rsidR="007442BC" w:rsidRDefault="0097190D">
            <w:r>
              <w:t>Uganda</w:t>
            </w:r>
          </w:p>
        </w:tc>
        <w:tc>
          <w:tcPr>
            <w:tcW w:w="2016" w:type="dxa"/>
          </w:tcPr>
          <w:p w:rsidR="007442BC" w:rsidRDefault="009719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195,000</w:t>
            </w:r>
          </w:p>
        </w:tc>
        <w:tc>
          <w:tcPr>
            <w:tcW w:w="2016" w:type="dxa"/>
          </w:tcPr>
          <w:p w:rsidR="007442BC" w:rsidRDefault="009719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180,000</w:t>
            </w:r>
          </w:p>
        </w:tc>
        <w:tc>
          <w:tcPr>
            <w:tcW w:w="2016" w:type="dxa"/>
          </w:tcPr>
          <w:p w:rsidR="007442BC" w:rsidRDefault="009719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108.33%</w:t>
            </w:r>
          </w:p>
        </w:tc>
        <w:tc>
          <w:tcPr>
            <w:tcW w:w="2016" w:type="dxa"/>
          </w:tcPr>
          <w:p w:rsidR="007442BC" w:rsidRDefault="009719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+15,000</w:t>
            </w:r>
          </w:p>
        </w:tc>
      </w:tr>
    </w:tbl>
    <w:p w:rsidR="007442BC" w:rsidRDefault="0097190D">
      <w:r>
        <w:t>Interpretation: Kenya has the highest achievement</w:t>
      </w:r>
      <w:r>
        <w:t xml:space="preserve"> percentage in this example (110%). Nigeria is the weakest relative to target (75%) and has the largest absolute shortfall (-60,000).</w:t>
      </w:r>
    </w:p>
    <w:p w:rsidR="007442BC" w:rsidRDefault="0097190D">
      <w:pPr>
        <w:pStyle w:val="Heading2"/>
      </w:pPr>
      <w:r>
        <w:t>Product and trend analysis examples</w:t>
      </w:r>
    </w:p>
    <w:p w:rsidR="007442BC" w:rsidRDefault="0097190D">
      <w:r>
        <w:t>Lagos product performance: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7442BC" w:rsidTr="007442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:rsidR="007442BC" w:rsidRDefault="0097190D">
            <w:r>
              <w:t>Product</w:t>
            </w:r>
          </w:p>
        </w:tc>
        <w:tc>
          <w:tcPr>
            <w:tcW w:w="2016" w:type="dxa"/>
          </w:tcPr>
          <w:p w:rsidR="007442BC" w:rsidRDefault="0097190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</w:t>
            </w:r>
          </w:p>
        </w:tc>
        <w:tc>
          <w:tcPr>
            <w:tcW w:w="2016" w:type="dxa"/>
          </w:tcPr>
          <w:p w:rsidR="007442BC" w:rsidRDefault="0097190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Target</w:t>
            </w:r>
          </w:p>
        </w:tc>
        <w:tc>
          <w:tcPr>
            <w:tcW w:w="2016" w:type="dxa"/>
          </w:tcPr>
          <w:p w:rsidR="007442BC" w:rsidRDefault="0097190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Achievement</w:t>
            </w:r>
          </w:p>
        </w:tc>
        <w:tc>
          <w:tcPr>
            <w:tcW w:w="2016" w:type="dxa"/>
          </w:tcPr>
          <w:p w:rsidR="007442BC" w:rsidRDefault="0097190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Variance</w:t>
            </w:r>
          </w:p>
        </w:tc>
      </w:tr>
      <w:tr w:rsidR="007442BC" w:rsidTr="007442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:rsidR="007442BC" w:rsidRDefault="0097190D">
            <w:r>
              <w:t>Product A</w:t>
            </w:r>
          </w:p>
        </w:tc>
        <w:tc>
          <w:tcPr>
            <w:tcW w:w="2016" w:type="dxa"/>
          </w:tcPr>
          <w:p w:rsidR="007442BC" w:rsidRDefault="009719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35,000</w:t>
            </w:r>
          </w:p>
        </w:tc>
        <w:tc>
          <w:tcPr>
            <w:tcW w:w="2016" w:type="dxa"/>
          </w:tcPr>
          <w:p w:rsidR="007442BC" w:rsidRDefault="009719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40,000</w:t>
            </w:r>
          </w:p>
        </w:tc>
        <w:tc>
          <w:tcPr>
            <w:tcW w:w="2016" w:type="dxa"/>
          </w:tcPr>
          <w:p w:rsidR="007442BC" w:rsidRDefault="009719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87.50%</w:t>
            </w:r>
          </w:p>
        </w:tc>
        <w:tc>
          <w:tcPr>
            <w:tcW w:w="2016" w:type="dxa"/>
          </w:tcPr>
          <w:p w:rsidR="007442BC" w:rsidRDefault="009719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-5,000</w:t>
            </w:r>
          </w:p>
        </w:tc>
      </w:tr>
      <w:tr w:rsidR="007442BC" w:rsidTr="007442B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:rsidR="007442BC" w:rsidRDefault="0097190D">
            <w:r>
              <w:t>Product B</w:t>
            </w:r>
          </w:p>
        </w:tc>
        <w:tc>
          <w:tcPr>
            <w:tcW w:w="2016" w:type="dxa"/>
          </w:tcPr>
          <w:p w:rsidR="007442BC" w:rsidRDefault="009719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20,000</w:t>
            </w:r>
          </w:p>
        </w:tc>
        <w:tc>
          <w:tcPr>
            <w:tcW w:w="2016" w:type="dxa"/>
          </w:tcPr>
          <w:p w:rsidR="007442BC" w:rsidRDefault="009719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25,000</w:t>
            </w:r>
          </w:p>
        </w:tc>
        <w:tc>
          <w:tcPr>
            <w:tcW w:w="2016" w:type="dxa"/>
          </w:tcPr>
          <w:p w:rsidR="007442BC" w:rsidRDefault="009719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80.00%</w:t>
            </w:r>
          </w:p>
        </w:tc>
        <w:tc>
          <w:tcPr>
            <w:tcW w:w="2016" w:type="dxa"/>
          </w:tcPr>
          <w:p w:rsidR="007442BC" w:rsidRDefault="009719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-5,000</w:t>
            </w:r>
          </w:p>
        </w:tc>
      </w:tr>
      <w:tr w:rsidR="007442BC" w:rsidTr="007442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:rsidR="007442BC" w:rsidRDefault="0097190D">
            <w:r>
              <w:t>Product C</w:t>
            </w:r>
          </w:p>
        </w:tc>
        <w:tc>
          <w:tcPr>
            <w:tcW w:w="2016" w:type="dxa"/>
          </w:tcPr>
          <w:p w:rsidR="007442BC" w:rsidRDefault="009719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15,000</w:t>
            </w:r>
          </w:p>
        </w:tc>
        <w:tc>
          <w:tcPr>
            <w:tcW w:w="2016" w:type="dxa"/>
          </w:tcPr>
          <w:p w:rsidR="007442BC" w:rsidRDefault="009719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35,000</w:t>
            </w:r>
          </w:p>
        </w:tc>
        <w:tc>
          <w:tcPr>
            <w:tcW w:w="2016" w:type="dxa"/>
          </w:tcPr>
          <w:p w:rsidR="007442BC" w:rsidRDefault="009719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42.86%</w:t>
            </w:r>
          </w:p>
        </w:tc>
        <w:tc>
          <w:tcPr>
            <w:tcW w:w="2016" w:type="dxa"/>
          </w:tcPr>
          <w:p w:rsidR="007442BC" w:rsidRDefault="009719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-20,000</w:t>
            </w:r>
          </w:p>
        </w:tc>
      </w:tr>
    </w:tbl>
    <w:p w:rsidR="007442BC" w:rsidRDefault="0097190D">
      <w:r>
        <w:t>Product C needs investigation first because it has the lowest achievement and the largest absolute shortfall. Its shortfall is 20,000, equal to 57.1</w:t>
      </w:r>
      <w:r>
        <w:t>4% below target.</w:t>
      </w:r>
    </w:p>
    <w:p w:rsidR="007442BC" w:rsidRDefault="0097190D">
      <w:r>
        <w:t>Product C monthly trend: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7442BC" w:rsidTr="007442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:rsidR="007442BC" w:rsidRDefault="0097190D">
            <w:r>
              <w:t>Month</w:t>
            </w:r>
          </w:p>
        </w:tc>
        <w:tc>
          <w:tcPr>
            <w:tcW w:w="2016" w:type="dxa"/>
          </w:tcPr>
          <w:p w:rsidR="007442BC" w:rsidRDefault="0097190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</w:t>
            </w:r>
          </w:p>
        </w:tc>
        <w:tc>
          <w:tcPr>
            <w:tcW w:w="2016" w:type="dxa"/>
          </w:tcPr>
          <w:p w:rsidR="007442BC" w:rsidRDefault="0097190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Target</w:t>
            </w:r>
          </w:p>
        </w:tc>
        <w:tc>
          <w:tcPr>
            <w:tcW w:w="2016" w:type="dxa"/>
          </w:tcPr>
          <w:p w:rsidR="007442BC" w:rsidRDefault="0097190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Achievement</w:t>
            </w:r>
          </w:p>
        </w:tc>
        <w:tc>
          <w:tcPr>
            <w:tcW w:w="2016" w:type="dxa"/>
          </w:tcPr>
          <w:p w:rsidR="007442BC" w:rsidRDefault="0097190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Variance</w:t>
            </w:r>
          </w:p>
        </w:tc>
      </w:tr>
      <w:tr w:rsidR="007442BC" w:rsidTr="007442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:rsidR="007442BC" w:rsidRDefault="0097190D">
            <w:r>
              <w:t>July</w:t>
            </w:r>
          </w:p>
        </w:tc>
        <w:tc>
          <w:tcPr>
            <w:tcW w:w="2016" w:type="dxa"/>
          </w:tcPr>
          <w:p w:rsidR="007442BC" w:rsidRDefault="009719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30,000</w:t>
            </w:r>
          </w:p>
        </w:tc>
        <w:tc>
          <w:tcPr>
            <w:tcW w:w="2016" w:type="dxa"/>
          </w:tcPr>
          <w:p w:rsidR="007442BC" w:rsidRDefault="009719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35,000</w:t>
            </w:r>
          </w:p>
        </w:tc>
        <w:tc>
          <w:tcPr>
            <w:tcW w:w="2016" w:type="dxa"/>
          </w:tcPr>
          <w:p w:rsidR="007442BC" w:rsidRDefault="009719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85.71%</w:t>
            </w:r>
          </w:p>
        </w:tc>
        <w:tc>
          <w:tcPr>
            <w:tcW w:w="2016" w:type="dxa"/>
          </w:tcPr>
          <w:p w:rsidR="007442BC" w:rsidRDefault="009719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-5,000</w:t>
            </w:r>
          </w:p>
        </w:tc>
      </w:tr>
      <w:tr w:rsidR="007442BC" w:rsidTr="007442B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:rsidR="007442BC" w:rsidRDefault="0097190D">
            <w:r>
              <w:t>August</w:t>
            </w:r>
          </w:p>
        </w:tc>
        <w:tc>
          <w:tcPr>
            <w:tcW w:w="2016" w:type="dxa"/>
          </w:tcPr>
          <w:p w:rsidR="007442BC" w:rsidRDefault="009719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32,000</w:t>
            </w:r>
          </w:p>
        </w:tc>
        <w:tc>
          <w:tcPr>
            <w:tcW w:w="2016" w:type="dxa"/>
          </w:tcPr>
          <w:p w:rsidR="007442BC" w:rsidRDefault="009719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35,000</w:t>
            </w:r>
          </w:p>
        </w:tc>
        <w:tc>
          <w:tcPr>
            <w:tcW w:w="2016" w:type="dxa"/>
          </w:tcPr>
          <w:p w:rsidR="007442BC" w:rsidRDefault="009719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91.43%</w:t>
            </w:r>
          </w:p>
        </w:tc>
        <w:tc>
          <w:tcPr>
            <w:tcW w:w="2016" w:type="dxa"/>
          </w:tcPr>
          <w:p w:rsidR="007442BC" w:rsidRDefault="009719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-3,000</w:t>
            </w:r>
          </w:p>
        </w:tc>
      </w:tr>
      <w:tr w:rsidR="007442BC" w:rsidTr="007442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:rsidR="007442BC" w:rsidRDefault="0097190D">
            <w:r>
              <w:t>September</w:t>
            </w:r>
          </w:p>
        </w:tc>
        <w:tc>
          <w:tcPr>
            <w:tcW w:w="2016" w:type="dxa"/>
          </w:tcPr>
          <w:p w:rsidR="007442BC" w:rsidRDefault="009719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28,000</w:t>
            </w:r>
          </w:p>
        </w:tc>
        <w:tc>
          <w:tcPr>
            <w:tcW w:w="2016" w:type="dxa"/>
          </w:tcPr>
          <w:p w:rsidR="007442BC" w:rsidRDefault="009719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35,000</w:t>
            </w:r>
          </w:p>
        </w:tc>
        <w:tc>
          <w:tcPr>
            <w:tcW w:w="2016" w:type="dxa"/>
          </w:tcPr>
          <w:p w:rsidR="007442BC" w:rsidRDefault="009719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80.00%</w:t>
            </w:r>
          </w:p>
        </w:tc>
        <w:tc>
          <w:tcPr>
            <w:tcW w:w="2016" w:type="dxa"/>
          </w:tcPr>
          <w:p w:rsidR="007442BC" w:rsidRDefault="009719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-7,000</w:t>
            </w:r>
          </w:p>
        </w:tc>
      </w:tr>
      <w:tr w:rsidR="007442BC" w:rsidTr="007442B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:rsidR="007442BC" w:rsidRDefault="0097190D">
            <w:r>
              <w:t>October</w:t>
            </w:r>
          </w:p>
        </w:tc>
        <w:tc>
          <w:tcPr>
            <w:tcW w:w="2016" w:type="dxa"/>
          </w:tcPr>
          <w:p w:rsidR="007442BC" w:rsidRDefault="009719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15,000</w:t>
            </w:r>
          </w:p>
        </w:tc>
        <w:tc>
          <w:tcPr>
            <w:tcW w:w="2016" w:type="dxa"/>
          </w:tcPr>
          <w:p w:rsidR="007442BC" w:rsidRDefault="009719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35,000</w:t>
            </w:r>
          </w:p>
        </w:tc>
        <w:tc>
          <w:tcPr>
            <w:tcW w:w="2016" w:type="dxa"/>
          </w:tcPr>
          <w:p w:rsidR="007442BC" w:rsidRDefault="009719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42.86%</w:t>
            </w:r>
          </w:p>
        </w:tc>
        <w:tc>
          <w:tcPr>
            <w:tcW w:w="2016" w:type="dxa"/>
          </w:tcPr>
          <w:p w:rsidR="007442BC" w:rsidRDefault="009719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-20,000</w:t>
            </w:r>
          </w:p>
        </w:tc>
      </w:tr>
    </w:tbl>
    <w:p w:rsidR="007442BC" w:rsidRDefault="0097190D">
      <w:r>
        <w:t xml:space="preserve">October is the weakest </w:t>
      </w:r>
      <w:r>
        <w:t>month. Actual sales dropped from 28,000 in September to 15,000 in October: a decrease of 13,000, or approximately 46.43% month over month. Investigate the data and business context before assigning a cause.</w:t>
      </w:r>
    </w:p>
    <w:p w:rsidR="007442BC" w:rsidRDefault="0097190D">
      <w:pPr>
        <w:pStyle w:val="Heading2"/>
      </w:pPr>
      <w:r>
        <w:t>How to investigate performance gaps</w:t>
      </w:r>
    </w:p>
    <w:p w:rsidR="007442BC" w:rsidRDefault="0097190D">
      <w:pPr>
        <w:pStyle w:val="ListBullet"/>
      </w:pPr>
      <w:r>
        <w:t xml:space="preserve">Product: Are </w:t>
      </w:r>
      <w:r>
        <w:t>specific products responsible for most of the shortfall?</w:t>
      </w:r>
    </w:p>
    <w:p w:rsidR="007442BC" w:rsidRDefault="0097190D">
      <w:pPr>
        <w:pStyle w:val="ListBullet"/>
      </w:pPr>
      <w:r>
        <w:t>Salesperson: Are differences concentrated among particular salespeople?</w:t>
      </w:r>
    </w:p>
    <w:p w:rsidR="007442BC" w:rsidRDefault="0097190D">
      <w:pPr>
        <w:pStyle w:val="ListBullet"/>
      </w:pPr>
      <w:r>
        <w:t>Stock availability: Were products out of stock or unavailable?</w:t>
      </w:r>
    </w:p>
    <w:p w:rsidR="007442BC" w:rsidRDefault="0097190D">
      <w:pPr>
        <w:pStyle w:val="ListBullet"/>
      </w:pPr>
      <w:r>
        <w:t>Customers: Did order volume, repeat purchases, or customer mix c</w:t>
      </w:r>
      <w:r>
        <w:t>hange?</w:t>
      </w:r>
    </w:p>
    <w:p w:rsidR="007442BC" w:rsidRDefault="0097190D">
      <w:pPr>
        <w:pStyle w:val="ListBullet"/>
      </w:pPr>
      <w:r>
        <w:t>Historical trends: Is the gap new, seasonal, or recurring?</w:t>
      </w:r>
    </w:p>
    <w:p w:rsidR="007442BC" w:rsidRDefault="0097190D">
      <w:pPr>
        <w:pStyle w:val="ListBullet"/>
      </w:pPr>
      <w:r>
        <w:lastRenderedPageBreak/>
        <w:t>Data validation: Confirm the period, filters, completeness, and accuracy before drawing conclusions.</w:t>
      </w:r>
    </w:p>
    <w:p w:rsidR="007442BC" w:rsidRDefault="0097190D">
      <w:r>
        <w:t>Important: KPIs tell you where and when performance is weak; additional evidence is neede</w:t>
      </w:r>
      <w:r>
        <w:t>d to determine why.</w:t>
      </w:r>
    </w:p>
    <w:p w:rsidR="007442BC" w:rsidRDefault="0097190D">
      <w:pPr>
        <w:pStyle w:val="Heading1"/>
      </w:pPr>
      <w:r>
        <w:t>4. Lesson 4 — Management Summary</w:t>
      </w:r>
    </w:p>
    <w:p w:rsidR="007442BC" w:rsidRDefault="0097190D">
      <w:r>
        <w:t>A concise management summary should include four parts:</w:t>
      </w:r>
    </w:p>
    <w:p w:rsidR="007442BC" w:rsidRDefault="0097190D">
      <w:pPr>
        <w:pStyle w:val="ListNumber"/>
      </w:pPr>
      <w:r>
        <w:t>Overall performance: state actual sales, target, achievement percentage, and variance.</w:t>
      </w:r>
    </w:p>
    <w:p w:rsidR="007442BC" w:rsidRDefault="0097190D">
      <w:pPr>
        <w:pStyle w:val="ListNumber"/>
      </w:pPr>
      <w:r>
        <w:t>Strongest and weakest performers: identify the branches or b</w:t>
      </w:r>
      <w:r>
        <w:t>usiness areas that stand out.</w:t>
      </w:r>
    </w:p>
    <w:p w:rsidR="007442BC" w:rsidRDefault="0097190D">
      <w:pPr>
        <w:pStyle w:val="ListNumber"/>
      </w:pPr>
      <w:r>
        <w:t>Key finding or risk: describe what the numbers show without guessing the cause.</w:t>
      </w:r>
    </w:p>
    <w:p w:rsidR="007442BC" w:rsidRDefault="0097190D">
      <w:pPr>
        <w:pStyle w:val="ListNumber"/>
      </w:pPr>
      <w:r>
        <w:t>Recommended action: propose a specific investigation or next step supported by the evidence.</w:t>
      </w:r>
    </w:p>
    <w:p w:rsidR="007442BC" w:rsidRDefault="0097190D">
      <w:pPr>
        <w:pStyle w:val="Heading2"/>
      </w:pPr>
      <w:r>
        <w:t>Example management summary</w:t>
      </w:r>
    </w:p>
    <w:p w:rsidR="007442BC" w:rsidRDefault="0097190D">
      <w:r>
        <w:t>Overall sales reached 116,</w:t>
      </w:r>
      <w:r>
        <w:t>000 against a target of 120,000, achieving 96.67% and leaving a shortfall of 4,000. Nairobi exceeded its target by 8,000, achieving 120%. Lagos achieved 80% and had the largest branch shortfall of 9,000. Management should investigate Lagos performance by p</w:t>
      </w:r>
      <w:r>
        <w:t>roduct, salesperson, stock availability, customer activity, and historical trends to identify the underlying causes before deciding on corrective action.</w:t>
      </w:r>
    </w:p>
    <w:p w:rsidR="007442BC" w:rsidRDefault="0097190D">
      <w:pPr>
        <w:pStyle w:val="Heading1"/>
      </w:pPr>
      <w:r>
        <w:t>5. Day 13 Key Takeaways</w:t>
      </w:r>
    </w:p>
    <w:p w:rsidR="007442BC" w:rsidRDefault="0097190D">
      <w:pPr>
        <w:pStyle w:val="ListBullet"/>
      </w:pPr>
      <w:r>
        <w:t>Always understand the data grain before removing duplicates.</w:t>
      </w:r>
    </w:p>
    <w:p w:rsidR="007442BC" w:rsidRDefault="0097190D">
      <w:pPr>
        <w:pStyle w:val="ListBullet"/>
      </w:pPr>
      <w:r>
        <w:t xml:space="preserve">Do not treat </w:t>
      </w:r>
      <w:r>
        <w:t>every blank as zero.</w:t>
      </w:r>
    </w:p>
    <w:p w:rsidR="007442BC" w:rsidRDefault="0097190D">
      <w:pPr>
        <w:pStyle w:val="ListBullet"/>
      </w:pPr>
      <w:r>
        <w:t>Check and correct data types and inconsistent categories.</w:t>
      </w:r>
    </w:p>
    <w:p w:rsidR="007442BC" w:rsidRDefault="0097190D">
      <w:pPr>
        <w:pStyle w:val="ListBullet"/>
      </w:pPr>
      <w:r>
        <w:t>Calculate achievement as Actual ÷ Target and variance as Actual − Target.</w:t>
      </w:r>
    </w:p>
    <w:p w:rsidR="007442BC" w:rsidRDefault="0097190D">
      <w:pPr>
        <w:pStyle w:val="ListBullet"/>
      </w:pPr>
      <w:r>
        <w:t>Calculate overall achievement from total actual divided by total target.</w:t>
      </w:r>
    </w:p>
    <w:p w:rsidR="007442BC" w:rsidRDefault="0097190D">
      <w:pPr>
        <w:pStyle w:val="ListBullet"/>
      </w:pPr>
      <w:r>
        <w:t xml:space="preserve">Compare absolute variance and </w:t>
      </w:r>
      <w:r>
        <w:t>achievement percentage; they answer different questions.</w:t>
      </w:r>
    </w:p>
    <w:p w:rsidR="007442BC" w:rsidRDefault="0097190D">
      <w:pPr>
        <w:pStyle w:val="ListBullet"/>
      </w:pPr>
      <w:r>
        <w:t>Investigate the largest meaningful gaps first, then validate possible causes.</w:t>
      </w:r>
    </w:p>
    <w:p w:rsidR="007442BC" w:rsidRDefault="0097190D">
      <w:pPr>
        <w:pStyle w:val="ListBullet"/>
      </w:pPr>
      <w:r>
        <w:t>Keep findings separate from assumptions.</w:t>
      </w:r>
    </w:p>
    <w:p w:rsidR="007442BC" w:rsidRDefault="0097190D">
      <w:pPr>
        <w:pStyle w:val="ListBullet"/>
      </w:pPr>
      <w:r>
        <w:t>Make management summaries concise, factual, and action-oriented.</w:t>
      </w:r>
    </w:p>
    <w:p w:rsidR="007442BC" w:rsidRDefault="0097190D">
      <w:pPr>
        <w:pStyle w:val="Heading1"/>
      </w:pPr>
      <w:r>
        <w:t xml:space="preserve">Quick revision </w:t>
      </w:r>
      <w:r>
        <w:t>questions</w:t>
      </w:r>
    </w:p>
    <w:p w:rsidR="007442BC" w:rsidRDefault="0097190D">
      <w:pPr>
        <w:pStyle w:val="ListNumber"/>
      </w:pPr>
      <w:r>
        <w:t>Why should you check the data grain before deleting duplicate IDs?</w:t>
      </w:r>
    </w:p>
    <w:p w:rsidR="007442BC" w:rsidRDefault="0097190D">
      <w:pPr>
        <w:pStyle w:val="ListNumber"/>
      </w:pPr>
      <w:r>
        <w:t>What is the achievement percentage if actual sales are 36,000 and target sales are 45,000?</w:t>
      </w:r>
    </w:p>
    <w:p w:rsidR="007442BC" w:rsidRDefault="0097190D">
      <w:pPr>
        <w:pStyle w:val="ListNumber"/>
      </w:pPr>
      <w:r>
        <w:t>Why is total actual divided by total target preferred over averaging individual achievem</w:t>
      </w:r>
      <w:r>
        <w:t>ent percentages?</w:t>
      </w:r>
    </w:p>
    <w:p w:rsidR="007442BC" w:rsidRDefault="0097190D">
      <w:pPr>
        <w:pStyle w:val="ListNumber"/>
      </w:pPr>
      <w:r>
        <w:t>Which branch has the largest shortfall in the branch example?</w:t>
      </w:r>
    </w:p>
    <w:p w:rsidR="007442BC" w:rsidRDefault="0097190D">
      <w:pPr>
        <w:pStyle w:val="ListNumber"/>
      </w:pPr>
      <w:r>
        <w:t>What extra data could help explain Lagos's underperformance?</w:t>
      </w:r>
    </w:p>
    <w:p w:rsidR="007442BC" w:rsidRDefault="0097190D" w:rsidP="0097190D">
      <w:pPr>
        <w:pStyle w:val="ListNumber"/>
      </w:pPr>
      <w:r>
        <w:t>What are the four parts of a good management summary?</w:t>
      </w:r>
      <w:bookmarkStart w:id="0" w:name="_GoBack"/>
      <w:bookmarkEnd w:id="0"/>
    </w:p>
    <w:sectPr w:rsidR="007442B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442BC"/>
    <w:rsid w:val="0097190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B21561"/>
  <w14:defaultImageDpi w14:val="300"/>
  <w15:docId w15:val="{702BC6B3-4090-4886-89A0-F94A7B55A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9654209-2B96-472C-A8F8-B931259174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1019</Words>
  <Characters>5810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Praful Chaudhari</cp:lastModifiedBy>
  <cp:revision>2</cp:revision>
  <dcterms:created xsi:type="dcterms:W3CDTF">2026-10-16T08:22:00Z</dcterms:created>
  <dcterms:modified xsi:type="dcterms:W3CDTF">2026-10-16T08:22:00Z</dcterms:modified>
  <cp:category/>
</cp:coreProperties>
</file>