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rtl w:val="0"/>
        </w:rPr>
        <w:t xml:space="preserve">3.What are the Benefits of Using Meta Tags</w:t>
      </w:r>
      <w:r w:rsidDel="00000000" w:rsidR="00000000" w:rsidRPr="00000000">
        <w:rPr>
          <w:rtl w:val="0"/>
        </w:rPr>
      </w:r>
    </w:p>
    <w:p w:rsidR="00000000" w:rsidDel="00000000" w:rsidP="00000000" w:rsidRDefault="00000000" w:rsidRPr="00000000" w14:paraId="00000002">
      <w:pPr>
        <w:rPr>
          <w:b w:val="1"/>
        </w:rPr>
      </w:pPr>
      <w:r w:rsidDel="00000000" w:rsidR="00000000" w:rsidRPr="00000000">
        <w:rPr>
          <w:b w:val="1"/>
          <w:rtl w:val="0"/>
        </w:rPr>
        <w:t xml:space="preserve">Answer:</w:t>
      </w:r>
    </w:p>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rPr/>
      </w:pPr>
      <w:r w:rsidDel="00000000" w:rsidR="00000000" w:rsidRPr="00000000">
        <w:rPr>
          <w:b w:val="1"/>
          <w:rtl w:val="0"/>
        </w:rPr>
        <w:t xml:space="preserve">1.Improved Search Engine Rankings</w:t>
      </w:r>
      <w:r w:rsidDel="00000000" w:rsidR="00000000" w:rsidRPr="00000000">
        <w:rPr>
          <w:rtl w:val="0"/>
        </w:rPr>
        <w:t xml:space="preserve">:</w:t>
      </w:r>
    </w:p>
    <w:p w:rsidR="00000000" w:rsidDel="00000000" w:rsidP="00000000" w:rsidRDefault="00000000" w:rsidRPr="00000000" w14:paraId="00000005">
      <w:pPr>
        <w:numPr>
          <w:ilvl w:val="0"/>
          <w:numId w:val="2"/>
        </w:numPr>
        <w:spacing w:after="240" w:before="240" w:lineRule="auto"/>
        <w:ind w:left="720" w:hanging="360"/>
      </w:pPr>
      <w:r w:rsidDel="00000000" w:rsidR="00000000" w:rsidRPr="00000000">
        <w:rPr>
          <w:rtl w:val="0"/>
        </w:rPr>
        <w:t xml:space="preserve">Meta tags, particularly the title and description tags, help search engines understand the content of your web pages. Well-optimized meta tags can lead to better search engine rankings.</w:t>
      </w:r>
    </w:p>
    <w:p w:rsidR="00000000" w:rsidDel="00000000" w:rsidP="00000000" w:rsidRDefault="00000000" w:rsidRPr="00000000" w14:paraId="00000006">
      <w:pPr>
        <w:rPr/>
      </w:pPr>
      <w:r w:rsidDel="00000000" w:rsidR="00000000" w:rsidRPr="00000000">
        <w:rPr>
          <w:b w:val="1"/>
          <w:rtl w:val="0"/>
        </w:rPr>
        <w:t xml:space="preserve">2.Enhanced Click-Through Rates (CTR)</w:t>
      </w:r>
      <w:r w:rsidDel="00000000" w:rsidR="00000000" w:rsidRPr="00000000">
        <w:rPr>
          <w:rtl w:val="0"/>
        </w:rPr>
        <w:t xml:space="preserve">:</w:t>
      </w:r>
    </w:p>
    <w:p w:rsidR="00000000" w:rsidDel="00000000" w:rsidP="00000000" w:rsidRDefault="00000000" w:rsidRPr="00000000" w14:paraId="00000007">
      <w:pPr>
        <w:numPr>
          <w:ilvl w:val="0"/>
          <w:numId w:val="5"/>
        </w:numPr>
        <w:spacing w:after="240" w:before="240" w:lineRule="auto"/>
        <w:ind w:left="720" w:hanging="360"/>
      </w:pPr>
      <w:r w:rsidDel="00000000" w:rsidR="00000000" w:rsidRPr="00000000">
        <w:rPr>
          <w:rtl w:val="0"/>
        </w:rPr>
        <w:t xml:space="preserve">An engaging and relevant meta description can attract more clicks from search engine results pages (SERPs). Users are more likely to click on a link if the meta description matches their search intent.</w:t>
      </w:r>
    </w:p>
    <w:p w:rsidR="00000000" w:rsidDel="00000000" w:rsidP="00000000" w:rsidRDefault="00000000" w:rsidRPr="00000000" w14:paraId="00000008">
      <w:pPr>
        <w:rPr/>
      </w:pPr>
      <w:r w:rsidDel="00000000" w:rsidR="00000000" w:rsidRPr="00000000">
        <w:rPr>
          <w:b w:val="1"/>
          <w:rtl w:val="0"/>
        </w:rPr>
        <w:t xml:space="preserve">3.Better User Experience</w:t>
      </w:r>
      <w:r w:rsidDel="00000000" w:rsidR="00000000" w:rsidRPr="00000000">
        <w:rPr>
          <w:rtl w:val="0"/>
        </w:rPr>
        <w:t xml:space="preserve">:</w:t>
      </w:r>
    </w:p>
    <w:p w:rsidR="00000000" w:rsidDel="00000000" w:rsidP="00000000" w:rsidRDefault="00000000" w:rsidRPr="00000000" w14:paraId="00000009">
      <w:pPr>
        <w:numPr>
          <w:ilvl w:val="0"/>
          <w:numId w:val="1"/>
        </w:numPr>
        <w:spacing w:after="240" w:before="240" w:lineRule="auto"/>
        <w:ind w:left="720" w:hanging="360"/>
      </w:pPr>
      <w:r w:rsidDel="00000000" w:rsidR="00000000" w:rsidRPr="00000000">
        <w:rPr>
          <w:rtl w:val="0"/>
        </w:rPr>
        <w:t xml:space="preserve">Meta tags provide users with a preview of what to expect on a page. Clear and informative meta tags can improve user satisfaction and reduce bounce rates.</w:t>
      </w:r>
    </w:p>
    <w:p w:rsidR="00000000" w:rsidDel="00000000" w:rsidP="00000000" w:rsidRDefault="00000000" w:rsidRPr="00000000" w14:paraId="0000000A">
      <w:pPr>
        <w:rPr/>
      </w:pPr>
      <w:r w:rsidDel="00000000" w:rsidR="00000000" w:rsidRPr="00000000">
        <w:rPr>
          <w:b w:val="1"/>
          <w:rtl w:val="0"/>
        </w:rPr>
        <w:t xml:space="preserve">4.Targeted Traffic</w:t>
      </w:r>
      <w:r w:rsidDel="00000000" w:rsidR="00000000" w:rsidRPr="00000000">
        <w:rPr>
          <w:rtl w:val="0"/>
        </w:rPr>
        <w:t xml:space="preserve">:</w:t>
      </w:r>
    </w:p>
    <w:p w:rsidR="00000000" w:rsidDel="00000000" w:rsidP="00000000" w:rsidRDefault="00000000" w:rsidRPr="00000000" w14:paraId="0000000B">
      <w:pPr>
        <w:numPr>
          <w:ilvl w:val="0"/>
          <w:numId w:val="3"/>
        </w:numPr>
        <w:spacing w:after="240" w:before="240" w:lineRule="auto"/>
        <w:ind w:left="720" w:hanging="360"/>
      </w:pPr>
      <w:r w:rsidDel="00000000" w:rsidR="00000000" w:rsidRPr="00000000">
        <w:rPr>
          <w:rtl w:val="0"/>
        </w:rPr>
        <w:t xml:space="preserve">By including relevant keywords in your meta tags, you can attract more targeted traffic to your website. This means users who are specifically looking for the content or services you offer are more likely to find your site.</w:t>
      </w:r>
    </w:p>
    <w:p w:rsidR="00000000" w:rsidDel="00000000" w:rsidP="00000000" w:rsidRDefault="00000000" w:rsidRPr="00000000" w14:paraId="0000000C">
      <w:pPr>
        <w:rPr/>
      </w:pPr>
      <w:r w:rsidDel="00000000" w:rsidR="00000000" w:rsidRPr="00000000">
        <w:rPr>
          <w:b w:val="1"/>
          <w:rtl w:val="0"/>
        </w:rPr>
        <w:t xml:space="preserve">5.Social Media Sharing</w:t>
      </w:r>
      <w:r w:rsidDel="00000000" w:rsidR="00000000" w:rsidRPr="00000000">
        <w:rPr>
          <w:rtl w:val="0"/>
        </w:rPr>
        <w:t xml:space="preserve">:</w:t>
      </w:r>
    </w:p>
    <w:p w:rsidR="00000000" w:rsidDel="00000000" w:rsidP="00000000" w:rsidRDefault="00000000" w:rsidRPr="00000000" w14:paraId="0000000D">
      <w:pPr>
        <w:numPr>
          <w:ilvl w:val="0"/>
          <w:numId w:val="4"/>
        </w:numPr>
        <w:spacing w:after="240" w:before="240" w:lineRule="auto"/>
        <w:ind w:left="720" w:hanging="360"/>
      </w:pPr>
      <w:r w:rsidDel="00000000" w:rsidR="00000000" w:rsidRPr="00000000">
        <w:rPr>
          <w:rtl w:val="0"/>
        </w:rPr>
        <w:t xml:space="preserve">Meta tags like Open Graph tags for Facebook and Twitter Cards for Twitter help control how your content appears when shared on social media platforms. This can enhance the visual appeal and effectiveness of your social media presence.</w:t>
      </w:r>
    </w:p>
    <w:p w:rsidR="00000000" w:rsidDel="00000000" w:rsidP="00000000" w:rsidRDefault="00000000" w:rsidRPr="00000000" w14:paraId="0000000E">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rPr>
        <w:b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