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1.List out the features of HTML5.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HTML5 introduced several new features and improvements over its predecessors, aimed at enhancing the web development experience, providing more interactive and multimedia-rich content, and improving accessibility and performance. Here are some of the key features of HTML5: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nihtprn7t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New Semantic Elements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&lt;aside&gt;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elements provide more meaningful structure to the HTML documents.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80l332lbw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Multimedia Elements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&lt;video&gt;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Native support for audio and video without requiring plugins like Flash.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ls3htvx5p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Graphics and Multimedia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&lt;canvas&gt;</w:t>
      </w:r>
      <w:r w:rsidDel="00000000" w:rsidR="00000000" w:rsidRPr="00000000">
        <w:rPr>
          <w:rtl w:val="0"/>
        </w:rPr>
        <w:t xml:space="preserve">: A drawing area for graphics and animations using JavaScript.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&lt;svg&gt;</w:t>
      </w:r>
      <w:r w:rsidDel="00000000" w:rsidR="00000000" w:rsidRPr="00000000">
        <w:rPr>
          <w:rtl w:val="0"/>
        </w:rPr>
        <w:t xml:space="preserve">: Scalable Vector Graphics for drawing shapes and images.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rw0pd6wrp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Form Enhancements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input types: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autofocus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tqbdh1w56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APIs for Enhanced Functionality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Geolocation API: To access the geographical location of the user.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Storage API: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sessionStorage</w:t>
      </w:r>
      <w:r w:rsidDel="00000000" w:rsidR="00000000" w:rsidRPr="00000000">
        <w:rPr>
          <w:rtl w:val="0"/>
        </w:rPr>
        <w:t xml:space="preserve"> for storing data on the client-side.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Workers API: For running scripts in the background.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Sockets API: For real-time communication between the client and server.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 and Drop API: Enabling drag-and-drop functionality.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7qc2mgcka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Improved Accessibility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ARIA (Accessible Rich Internet Applications) roles and properties for better accessibility support.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d95324775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Offline Capabilities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Cache: Allows web applications to run offline.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0zkyws8ae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Enhanced JavaScript APIs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New APIs such as the File API for handling file uploads and operations.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lomwbivd1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Performance Improvements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Optimized parsing and rendering engine for better performance and speed.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ot4nxyokd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Deprecated Elements and Attributes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&lt;font&gt;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&lt;center&gt;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&lt;big&gt;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&lt;strike&gt;</w:t>
      </w:r>
      <w:r w:rsidDel="00000000" w:rsidR="00000000" w:rsidRPr="00000000">
        <w:rPr>
          <w:rtl w:val="0"/>
        </w:rPr>
        <w:t xml:space="preserve">, and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are deprecated in favor of CSS for styling and layout.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vny9xenkh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Compatibility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HTML5 is designed to be backward compatible with older HTML versions, allowing existing content to function correctly.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32wvp48kf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Microdata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Embedding machine-readable data in HTML documents using custom vocabularies.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wfa8db8o5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New Document Type Declaration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Simplified doctype declaration: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y3dg5ta6v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Cross-Document Messaging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postMessage</w:t>
      </w:r>
      <w:r w:rsidDel="00000000" w:rsidR="00000000" w:rsidRPr="00000000">
        <w:rPr>
          <w:rtl w:val="0"/>
        </w:rPr>
        <w:t xml:space="preserve"> API for communication between documents from different origins.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83a6j7nex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Native Support for JSON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JSON is natively supported for data interchange.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collectively make HTML5 a robust and versatile language for building modern web applications, providing richer user experiences, better performance, and improved accessibility.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