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120"/>
      </w:pPr>
      <w:r>
        <w:rPr>
          <w:b/>
          <w:color w:val="1A1A1A"/>
          <w:sz w:val="52"/>
          <w:szCs w:val="52"/>
        </w:rPr>
        <w:t xml:space="preserve">Scorred</w:t>
      </w:r>
    </w:p>
    <w:p>
      <w:pPr>
        <w:pStyle w:val="Subtitle"/>
        <w:spacing w:after="120"/>
      </w:pPr>
      <w:r>
        <w:t xml:space="preserve">Rewards &amp; Badge System — v2 (Final)</w:t>
      </w:r>
    </w:p>
    <w:p/>
    <w:tbl>
      <w:tblPr>
        <w:tblStyle w:val="TableGrid"/>
        <w:tblW w:w="9072" w:type="dxa"/>
      </w:tblPr>
      <w:tblGrid>
        <w:gridCol w:w="4536"/>
        <w:gridCol w:w="4536"/>
      </w:tblGrid>
      <w:tr>
        <w:trPr>
          <w:tblHeader/>
        </w:trPr>
        <w:tc>
          <w:tcPr>
            <w:shd w:val="clear" w:color="auto" w:fill="F1F5F9"/>
          </w:tcPr>
          <w:p>
            <w:pPr>
              <w:spacing w:before="60" w:after="60"/>
            </w:pPr>
            <w:r>
              <w:rPr>
                <w:b/>
                <w:sz w:val="18"/>
              </w:rPr>
              <w:t>Field</w:t>
            </w:r>
          </w:p>
        </w:tc>
        <w:tc>
          <w:tcPr>
            <w:shd w:val="clear" w:color="auto" w:fill="F1F5F9"/>
          </w:tcPr>
          <w:p>
            <w:pPr>
              <w:spacing w:before="60" w:after="60"/>
            </w:pPr>
            <w:r>
              <w:rPr>
                <w:b/>
                <w:sz w:val="18"/>
              </w:rPr>
              <w:t>Value</w:t>
            </w:r>
          </w:p>
        </w:tc>
      </w:tr>
      <w:tr>
        <w:tc>
          <w:p>
            <w:pPr>
              <w:spacing w:before="60" w:after="60"/>
            </w:pPr>
            <w:r>
              <w:t xml:space="preserve">App</w:t>
            </w:r>
          </w:p>
        </w:tc>
        <w:tc>
          <w:p>
            <w:pPr>
              <w:spacing w:before="60" w:after="60"/>
            </w:pPr>
            <w:r>
              <w:t xml:space="preserve">Scorred — The collector community app</w:t>
            </w:r>
          </w:p>
        </w:tc>
      </w:tr>
      <w:tr>
        <w:tc>
          <w:p>
            <w:pPr>
              <w:spacing w:before="60" w:after="60"/>
            </w:pPr>
            <w:r>
              <w:t xml:space="preserve">Document</w:t>
            </w:r>
          </w:p>
        </w:tc>
        <w:tc>
          <w:p>
            <w:pPr>
              <w:spacing w:before="60" w:after="60"/>
            </w:pPr>
            <w:r>
              <w:t xml:space="preserve">Rewards &amp; Badge System BRD v2</w:t>
            </w:r>
          </w:p>
        </w:tc>
      </w:tr>
      <w:tr>
        <w:tc>
          <w:p>
            <w:pPr>
              <w:spacing w:before="60" w:after="60"/>
            </w:pPr>
            <w:r>
              <w:t xml:space="preserve">Version</w:t>
            </w:r>
          </w:p>
        </w:tc>
        <w:tc>
          <w:p>
            <w:pPr>
              <w:spacing w:before="60" w:after="60"/>
            </w:pPr>
            <w:r>
              <w:t xml:space="preserve">Final · June 2026</w:t>
            </w:r>
          </w:p>
        </w:tc>
      </w:tr>
      <w:tr>
        <w:tc>
          <w:p>
            <w:pPr>
              <w:spacing w:before="60" w:after="60"/>
            </w:pPr>
            <w:r>
              <w:t xml:space="preserve">Status</w:t>
            </w:r>
          </w:p>
        </w:tc>
        <w:tc>
          <w:p>
            <w:pPr>
              <w:spacing w:before="60" w:after="60"/>
            </w:pPr>
            <w:r>
              <w:t xml:space="preserve">Implemented in prototype</w:t>
            </w:r>
          </w:p>
        </w:tc>
      </w:tr>
    </w:tbl>
    <w:p/>
    <w:p>
      <w:pPr>
        <w:pStyle w:val="Heading1"/>
        <w:spacing w:after="120"/>
      </w:pPr>
      <w:r>
        <w:t xml:space="preserve">1  System Overview</w:t>
      </w:r>
    </w:p>
    <w:p>
      <w:r>
        <w:t xml:space="preserve">Three distinct badge types. Each looks visually different so collectors can tell them apart instantly.</w:t>
      </w:r>
    </w:p>
    <w:tbl>
      <w:tblPr>
        <w:tblStyle w:val="TableGrid"/>
        <w:tblW w:w="9072" w:type="dxa"/>
      </w:tblPr>
      <w:tblGrid>
        <w:gridCol w:w="1814"/>
        <w:gridCol w:w="1814"/>
        <w:gridCol w:w="1814"/>
        <w:gridCol w:w="1814"/>
        <w:gridCol w:w="1814"/>
      </w:tblGrid>
      <w:tr>
        <w:trPr>
          <w:tblHeader/>
        </w:trPr>
        <w:tc>
          <w:tcPr>
            <w:shd w:val="clear" w:color="auto" w:fill="F1F5F9"/>
          </w:tcPr>
          <w:p>
            <w:pPr>
              <w:spacing w:before="60" w:after="60"/>
            </w:pPr>
            <w:r>
              <w:rPr>
                <w:b/>
                <w:sz w:val="18"/>
              </w:rPr>
              <w:t>#</w:t>
            </w:r>
          </w:p>
        </w:tc>
        <w:tc>
          <w:tcPr>
            <w:shd w:val="clear" w:color="auto" w:fill="F1F5F9"/>
          </w:tcPr>
          <w:p>
            <w:pPr>
              <w:spacing w:before="60" w:after="60"/>
            </w:pPr>
            <w:r>
              <w:rPr>
                <w:b/>
                <w:sz w:val="18"/>
              </w:rPr>
              <w:t>Badge Type</w:t>
            </w:r>
          </w:p>
        </w:tc>
        <w:tc>
          <w:tcPr>
            <w:shd w:val="clear" w:color="auto" w:fill="F1F5F9"/>
          </w:tcPr>
          <w:p>
            <w:pPr>
              <w:spacing w:before="60" w:after="60"/>
            </w:pPr>
            <w:r>
              <w:rPr>
                <w:b/>
                <w:sz w:val="18"/>
              </w:rPr>
              <w:t>How earned</w:t>
            </w:r>
          </w:p>
        </w:tc>
        <w:tc>
          <w:tcPr>
            <w:shd w:val="clear" w:color="auto" w:fill="F1F5F9"/>
          </w:tcPr>
          <w:p>
            <w:pPr>
              <w:spacing w:before="60" w:after="60"/>
            </w:pPr>
            <w:r>
              <w:rPr>
                <w:b/>
                <w:sz w:val="18"/>
              </w:rPr>
              <w:t>Expires?</w:t>
            </w:r>
          </w:p>
        </w:tc>
        <w:tc>
          <w:tcPr>
            <w:shd w:val="clear" w:color="auto" w:fill="F1F5F9"/>
          </w:tcPr>
          <w:p>
            <w:pPr>
              <w:spacing w:before="60" w:after="60"/>
            </w:pPr>
            <w:r>
              <w:rPr>
                <w:b/>
                <w:sz w:val="18"/>
              </w:rPr>
              <w:t>Visual</w:t>
            </w:r>
          </w:p>
        </w:tc>
      </w:tr>
      <w:tr>
        <w:tc>
          <w:tcPr>
            <w:shd w:val="clear" w:color="auto" w:fill="FFFBEB"/>
          </w:tcPr>
          <w:p>
            <w:pPr>
              <w:spacing w:before="60" w:after="60"/>
            </w:pPr>
            <w:r>
              <w:t xml:space="preserve">1</w:t>
            </w:r>
          </w:p>
        </w:tc>
        <w:tc>
          <w:tcPr>
            <w:shd w:val="clear" w:color="auto" w:fill="FFFBEB"/>
          </w:tcPr>
          <w:p>
            <w:pPr>
              <w:spacing w:before="60" w:after="60"/>
            </w:pPr>
            <w:r>
              <w:t xml:space="preserve">First Start Badges</w:t>
            </w:r>
          </w:p>
        </w:tc>
        <w:tc>
          <w:tcPr>
            <w:shd w:val="clear" w:color="auto" w:fill="FFFBEB"/>
          </w:tcPr>
          <w:p>
            <w:pPr>
              <w:spacing w:before="60" w:after="60"/>
            </w:pPr>
            <w:r>
              <w:t xml:space="preserve">Manually assigned by Scorred team to founding members and earliest users. No XP required.</w:t>
            </w:r>
          </w:p>
        </w:tc>
        <w:tc>
          <w:tcPr>
            <w:shd w:val="clear" w:color="auto" w:fill="FFFBEB"/>
          </w:tcPr>
          <w:p>
            <w:pPr>
              <w:spacing w:before="60" w:after="60"/>
            </w:pPr>
            <w:r>
              <w:t xml:space="preserve">Never — permanent forever</w:t>
            </w:r>
          </w:p>
        </w:tc>
        <w:tc>
          <w:tcPr>
            <w:shd w:val="clear" w:color="auto" w:fill="FFFBEB"/>
          </w:tcPr>
          <w:p>
            <w:pPr>
              <w:spacing w:before="60" w:after="60"/>
            </w:pPr>
            <w:r>
              <w:t xml:space="preserve">Rounded square + emoji</w:t>
            </w:r>
          </w:p>
        </w:tc>
      </w:tr>
      <w:tr>
        <w:tc>
          <w:p>
            <w:pPr>
              <w:spacing w:before="60" w:after="60"/>
            </w:pPr>
            <w:r>
              <w:t xml:space="preserve">2</w:t>
            </w:r>
          </w:p>
        </w:tc>
        <w:tc>
          <w:p>
            <w:pPr>
              <w:spacing w:before="60" w:after="60"/>
            </w:pPr>
            <w:r>
              <w:t xml:space="preserve">Monthly Activity Badges</w:t>
            </w:r>
          </w:p>
        </w:tc>
        <w:tc>
          <w:p>
            <w:pPr>
              <w:spacing w:before="60" w:after="60"/>
            </w:pPr>
            <w:r>
              <w:t xml:space="preserve">Auto-awarded at end of each month to top performer per category.</w:t>
            </w:r>
          </w:p>
        </w:tc>
        <w:tc>
          <w:p>
            <w:pPr>
              <w:spacing w:before="60" w:after="60"/>
            </w:pPr>
            <w:r>
              <w:t xml:space="preserve">Label resets monthly. Past ones archived.</w:t>
            </w:r>
          </w:p>
        </w:tc>
        <w:tc>
          <w:p>
            <w:pPr>
              <w:spacing w:before="60" w:after="60"/>
            </w:pPr>
            <w:r>
              <w:t xml:space="preserve">Rounded square + emoji</w:t>
            </w:r>
          </w:p>
        </w:tc>
      </w:tr>
      <w:tr>
        <w:tc>
          <w:tcPr>
            <w:shd w:val="clear" w:color="auto" w:fill="FFFBEB"/>
          </w:tcPr>
          <w:p>
            <w:pPr>
              <w:spacing w:before="60" w:after="60"/>
            </w:pPr>
            <w:r>
              <w:t xml:space="preserve">3</w:t>
            </w:r>
          </w:p>
        </w:tc>
        <w:tc>
          <w:tcPr>
            <w:shd w:val="clear" w:color="auto" w:fill="FFFBEB"/>
          </w:tcPr>
          <w:p>
            <w:pPr>
              <w:spacing w:before="60" w:after="60"/>
            </w:pPr>
            <w:r>
              <w:t xml:space="preserve">XP / Season Badges</w:t>
            </w:r>
          </w:p>
        </w:tc>
        <w:tc>
          <w:tcPr>
            <w:shd w:val="clear" w:color="auto" w:fill="FFFBEB"/>
          </w:tcPr>
          <w:p>
            <w:pPr>
              <w:spacing w:before="60" w:after="60"/>
            </w:pPr>
            <w:r>
              <w:t xml:space="preserve">(a) Rank badge from XP milestones. (b) Leaderboard badge from weekly/monthly league placements.</w:t>
            </w:r>
          </w:p>
        </w:tc>
        <w:tc>
          <w:tcPr>
            <w:shd w:val="clear" w:color="auto" w:fill="FFFBEB"/>
          </w:tcPr>
          <w:p>
            <w:pPr>
              <w:spacing w:before="60" w:after="60"/>
            </w:pPr>
            <w:r>
              <w:t xml:space="preserve">Rank updates as you level up. Season badges permanent.</w:t>
            </w:r>
          </w:p>
        </w:tc>
        <w:tc>
          <w:tcPr>
            <w:shd w:val="clear" w:color="auto" w:fill="FFFBEB"/>
          </w:tcPr>
          <w:p>
            <w:pPr>
              <w:spacing w:before="60" w:after="60"/>
            </w:pPr>
            <w:r>
              <w:t xml:space="preserve">Circle (metallic)</w:t>
            </w:r>
          </w:p>
        </w:tc>
      </w:tr>
    </w:tbl>
    <w:p/>
    <w:p>
      <w:pPr>
        <w:pStyle w:val="Heading1"/>
        <w:spacing w:after="120"/>
      </w:pPr>
      <w:r>
        <w:t xml:space="preserve">2  Badge Display Rules — Where &amp; How Many</w:t>
      </w:r>
    </w:p>
    <w:p>
      <w:pPr>
        <w:pStyle w:val="Normal"/>
        <w:shd w:val="clear" w:color="auto" w:fill="DBEAFE"/>
        <w:spacing w:after="80"/>
      </w:pPr>
      <w:r>
        <w:rPr>
          <w:b/>
          <w:color w:val="1E40AF"/>
        </w:rPr>
        <w:t xml:space="preserve">New in v2 — implemented</w:t>
      </w:r>
    </w:p>
    <w:p>
      <w:pPr>
        <w:pStyle w:val="Normal"/>
        <w:shd w:val="clear" w:color="auto" w:fill="DBEAFE"/>
        <w:spacing w:after="80"/>
      </w:pPr>
      <w:r>
        <w:t xml:space="preserve">Badge display now differs by surface. Profile and Leaderboard show the full shelf. Feed shows exactly one badge to avoid clutter. The one badge shown in the feed follows the priority rule in §3.</w:t>
      </w:r>
    </w:p>
    <w:p>
      <w:pPr>
        <w:pStyle w:val="Normal"/>
        <w:spacing w:after="120"/>
      </w:pPr>
    </w:p>
    <w:p>
      <w:pPr>
        <w:pStyle w:val="Heading2"/>
        <w:spacing w:after="120"/>
      </w:pPr>
      <w:r>
        <w:t xml:space="preserve">2.1  Profile — Multiple badges (full shelf)</w:t>
      </w:r>
    </w:p>
    <w:p>
      <w:pPr>
        <w:pStyle w:val="ListBullet"/>
      </w:pPr>
      <w:r>
        <w:t xml:space="preserve">Shows up to 5 badges overlapping in the profile header, then a "+N" overflow button.</w:t>
      </w:r>
    </w:p>
    <w:p>
      <w:pPr>
        <w:pStyle w:val="ListBullet"/>
      </w:pPr>
      <w:r>
        <w:t xml:space="preserve">Each badge is individually tappable — opens BadgeSheet explaining that specific badge.</w:t>
      </w:r>
    </w:p>
    <w:p>
      <w:pPr>
        <w:pStyle w:val="ListBullet"/>
      </w:pPr>
      <w:r>
        <w:t xml:space="preserve">"X badges" text button navigates to the full Trophy Case.</w:t>
      </w:r>
    </w:p>
    <w:p>
      <w:pPr>
        <w:pStyle w:val="ListBullet"/>
      </w:pPr>
      <w:r>
        <w:t xml:space="preserve">All badge types shown together: First Start + Monthly + Season badges in one shelf.</w:t>
      </w:r>
    </w:p>
    <w:p>
      <w:pPr>
        <w:pStyle w:val="ListBullet"/>
      </w:pPr>
      <w:r>
        <w:t xml:space="preserve">Order: First Start first → Monthly → Season (chronological within each type).</w:t>
      </w:r>
    </w:p>
    <w:p/>
    <w:p>
      <w:pPr>
        <w:pStyle w:val="Heading2"/>
        <w:spacing w:after="120"/>
      </w:pPr>
      <w:r>
        <w:t xml:space="preserve">2.2  Leaderboard — Badge per row</w:t>
      </w:r>
    </w:p>
    <w:p>
      <w:r>
        <w:t xml:space="preserve">Each leaderboard row shows the user's single priority badge (FeedBadgePill) next to their name inline. Full shelf accessible via profile tap.</w:t>
      </w:r>
    </w:p>
    <w:p/>
    <w:p>
      <w:pPr>
        <w:pStyle w:val="Heading2"/>
        <w:spacing w:after="120"/>
      </w:pPr>
      <w:r>
        <w:t xml:space="preserve">2.3  Feed — Exactly ONE badge per post</w:t>
      </w:r>
    </w:p>
    <w:p>
      <w:r>
        <w:t xml:space="preserve">Only one badge shown next to the author name in the feed. No stacking. Badge is tappable — opens BadgeSheet. Which badge shows follows the priority rule in §3.</w:t>
      </w:r>
    </w:p>
    <w:p>
      <w:pPr>
        <w:pStyle w:val="Normal"/>
        <w:shd w:val="clear" w:color="auto" w:fill="FFF9E6"/>
        <w:spacing w:after="80"/>
      </w:pPr>
      <w:r>
        <w:rPr>
          <w:b/>
          <w:color w:val="92400E"/>
        </w:rPr>
        <w:t xml:space="preserve">Design rationale</w:t>
      </w:r>
    </w:p>
    <w:p>
      <w:pPr>
        <w:pStyle w:val="Normal"/>
        <w:shd w:val="clear" w:color="auto" w:fill="FFF9E6"/>
        <w:spacing w:after="80"/>
      </w:pPr>
      <w:r>
        <w:t xml:space="preserve">Multiple badges next to a name in the feed creates a noisy, badge-collector-game feel. One badge is a clear signal of that person's identity or current achievement. The full collection lives on their profile.</w:t>
      </w:r>
    </w:p>
    <w:p>
      <w:pPr>
        <w:pStyle w:val="Normal"/>
        <w:spacing w:after="120"/>
      </w:pPr>
    </w:p>
    <w:p>
      <w:pPr>
        <w:pStyle w:val="Heading1"/>
        <w:spacing w:after="120"/>
      </w:pPr>
      <w:r>
        <w:t xml:space="preserve">3  Feed Badge Priority Rule</w:t>
      </w:r>
    </w:p>
    <w:p>
      <w:r>
        <w:t xml:space="preserve">When a user has multiple badge types, the feed shows one according to this priority:</w:t>
      </w:r>
    </w:p>
    <w:tbl>
      <w:tblPr>
        <w:tblStyle w:val="TableGrid"/>
        <w:tblW w:w="9072" w:type="dxa"/>
      </w:tblPr>
      <w:tblGrid>
        <w:gridCol w:w="3024"/>
        <w:gridCol w:w="3024"/>
        <w:gridCol w:w="3024"/>
      </w:tblGrid>
      <w:tr>
        <w:trPr>
          <w:tblHeader/>
        </w:trPr>
        <w:tc>
          <w:tcPr>
            <w:shd w:val="clear" w:color="auto" w:fill="F1F5F9"/>
          </w:tcPr>
          <w:p>
            <w:pPr>
              <w:spacing w:before="60" w:after="60"/>
            </w:pPr>
            <w:r>
              <w:rPr>
                <w:b/>
                <w:sz w:val="18"/>
              </w:rPr>
              <w:t>Priority</w:t>
            </w:r>
          </w:p>
        </w:tc>
        <w:tc>
          <w:tcPr>
            <w:shd w:val="clear" w:color="auto" w:fill="F1F5F9"/>
          </w:tcPr>
          <w:p>
            <w:pPr>
              <w:spacing w:before="60" w:after="60"/>
            </w:pPr>
            <w:r>
              <w:rPr>
                <w:b/>
                <w:sz w:val="18"/>
              </w:rPr>
              <w:t>Badge type</w:t>
            </w:r>
          </w:p>
        </w:tc>
        <w:tc>
          <w:tcPr>
            <w:shd w:val="clear" w:color="auto" w:fill="F1F5F9"/>
          </w:tcPr>
          <w:p>
            <w:pPr>
              <w:spacing w:before="60" w:after="60"/>
            </w:pPr>
            <w:r>
              <w:rPr>
                <w:b/>
                <w:sz w:val="18"/>
              </w:rPr>
              <w:t>Why</w:t>
            </w:r>
          </w:p>
        </w:tc>
      </w:tr>
      <w:tr>
        <w:tc>
          <w:tcPr>
            <w:shd w:val="clear" w:color="auto" w:fill="FFFBEB"/>
          </w:tcPr>
          <w:p>
            <w:pPr>
              <w:spacing w:before="60" w:after="60"/>
            </w:pPr>
            <w:r>
              <w:t xml:space="preserve">1st — always first</w:t>
            </w:r>
          </w:p>
        </w:tc>
        <w:tc>
          <w:tcPr>
            <w:shd w:val="clear" w:color="auto" w:fill="FFFBEB"/>
          </w:tcPr>
          <w:p>
            <w:pPr>
              <w:spacing w:before="60" w:after="60"/>
            </w:pPr>
            <w:r>
              <w:t xml:space="preserve">First Start Badge (Founding Member / Early Believer / Pioneer)</w:t>
            </w:r>
          </w:p>
        </w:tc>
        <w:tc>
          <w:tcPr>
            <w:shd w:val="clear" w:color="auto" w:fill="FFFBEB"/>
          </w:tcPr>
          <w:p>
            <w:pPr>
              <w:spacing w:before="60" w:after="60"/>
            </w:pPr>
            <w:r>
              <w:t xml:space="preserve">Rarest badges — permanently assigned by the team. Signal who believed earliest. Always the primary identity marker in the feed.</w:t>
            </w:r>
          </w:p>
        </w:tc>
      </w:tr>
      <w:tr>
        <w:tc>
          <w:p>
            <w:pPr>
              <w:spacing w:before="60" w:after="60"/>
            </w:pPr>
            <w:r>
              <w:t xml:space="preserve">2nd</w:t>
            </w:r>
          </w:p>
        </w:tc>
        <w:tc>
          <w:p>
            <w:pPr>
              <w:spacing w:before="60" w:after="60"/>
            </w:pPr>
            <w:r>
              <w:t xml:space="preserve">Monthly Activity Badge (Top Showcaser, Comment King, etc.)</w:t>
            </w:r>
          </w:p>
        </w:tc>
        <w:tc>
          <w:p>
            <w:pPr>
              <w:spacing w:before="60" w:after="60"/>
            </w:pPr>
            <w:r>
              <w:t xml:space="preserve">Timely and relevant — shows what the person is doing right now.</w:t>
            </w:r>
          </w:p>
        </w:tc>
      </w:tr>
      <w:tr>
        <w:tc>
          <w:p>
            <w:pPr>
              <w:spacing w:before="60" w:after="60"/>
            </w:pPr>
            <w:r>
              <w:t xml:space="preserve">3rd — universal fallback</w:t>
            </w:r>
          </w:p>
        </w:tc>
        <w:tc>
          <w:p>
            <w:pPr>
              <w:spacing w:before="60" w:after="60"/>
            </w:pPr>
            <w:r>
              <w:t xml:space="preserve">Rank Badge (Rookie, Hunter, Collector, etc.)</w:t>
            </w:r>
          </w:p>
        </w:tc>
        <w:tc>
          <w:p>
            <w:pPr>
              <w:spacing w:before="60" w:after="60"/>
            </w:pPr>
            <w:r>
              <w:t xml:space="preserve">Everyone has one. Ensures no author ever appears badge-less in the feed.</w:t>
            </w:r>
          </w:p>
        </w:tc>
      </w:tr>
    </w:tbl>
    <w:p>
      <w:pPr>
        <w:pStyle w:val="Normal"/>
        <w:shd w:val="clear" w:color="auto" w:fill="DCEDE0"/>
        <w:spacing w:after="80"/>
      </w:pPr>
      <w:r>
        <w:rPr>
          <w:b/>
          <w:color w:val="14532D"/>
        </w:rPr>
        <w:t xml:space="preserve">Key rule</w:t>
      </w:r>
    </w:p>
    <w:p>
      <w:pPr>
        <w:pStyle w:val="Normal"/>
        <w:shd w:val="clear" w:color="auto" w:fill="DCEDE0"/>
        <w:spacing w:after="80"/>
      </w:pPr>
      <w:r>
        <w:t xml:space="preserve">If a user has a First Start badge → always shows that in feed, even if they also have monthly and season badges. The permanent badge takes precedence. This makes Founding Members and Pioneers instantly identifiable throughout the app.</w:t>
      </w:r>
    </w:p>
    <w:p>
      <w:pPr>
        <w:pStyle w:val="Normal"/>
        <w:spacing w:after="120"/>
      </w:pPr>
    </w:p>
    <w:p/>
    <w:p>
      <w:pPr>
        <w:pStyle w:val="Heading1"/>
        <w:spacing w:after="120"/>
      </w:pPr>
      <w:r>
        <w:t xml:space="preserve">4  Clickable Badges — BadgeSheet</w:t>
      </w:r>
    </w:p>
    <w:p>
      <w:pPr>
        <w:pStyle w:val="Normal"/>
        <w:shd w:val="clear" w:color="auto" w:fill="DBEAFE"/>
        <w:spacing w:after="80"/>
      </w:pPr>
      <w:r>
        <w:rPr>
          <w:b/>
          <w:color w:val="1E40AF"/>
        </w:rPr>
        <w:t xml:space="preserve">New in v2 — implemented</w:t>
      </w:r>
    </w:p>
    <w:p>
      <w:pPr>
        <w:pStyle w:val="Normal"/>
        <w:shd w:val="clear" w:color="auto" w:fill="DBEAFE"/>
        <w:spacing w:after="80"/>
      </w:pPr>
      <w:r>
        <w:t xml:space="preserve">Every badge across the entire app is tappable. Tapping opens a BadgeSheet — a bottom sheet that explains exactly what the badge is and how it was earned.</w:t>
      </w:r>
    </w:p>
    <w:p>
      <w:pPr>
        <w:pStyle w:val="Normal"/>
        <w:spacing w:after="120"/>
      </w:pPr>
    </w:p>
    <w:p>
      <w:pPr>
        <w:pStyle w:val="Heading2"/>
        <w:spacing w:after="120"/>
      </w:pPr>
      <w:r>
        <w:t xml:space="preserve">BadgeSheet contents</w:t>
      </w:r>
    </w:p>
    <w:p>
      <w:pPr>
        <w:pStyle w:val="ListBullet"/>
      </w:pPr>
      <w:r>
        <w:t xml:space="preserve">Badge icon (large, 76px) — emoji square for First Start/Monthly, metallic circle for Season</w:t>
      </w:r>
    </w:p>
    <w:p>
      <w:pPr>
        <w:pStyle w:val="ListBullet"/>
      </w:pPr>
      <w:r>
        <w:t xml:space="preserve">Badge type label — "Permanent badge" / "Monthly badge" / "Rank badge" / "Season badge"</w:t>
      </w:r>
    </w:p>
    <w:p>
      <w:pPr>
        <w:pStyle w:val="ListBullet"/>
      </w:pPr>
      <w:r>
        <w:t xml:space="preserve">Badge name (bold, 22px) — e.g. "Founding Member"</w:t>
      </w:r>
    </w:p>
    <w:p>
      <w:pPr>
        <w:pStyle w:val="ListBullet"/>
      </w:pPr>
      <w:r>
        <w:t xml:space="preserve">Description — plain English: how it's earned, whether it expires</w:t>
      </w:r>
    </w:p>
    <w:p>
      <w:pPr>
        <w:pStyle w:val="ListBullet"/>
      </w:pPr>
      <w:r>
        <w:t xml:space="preserve">"Got it" button — closes the sheet</w:t>
      </w:r>
    </w:p>
    <w:p>
      <w:pPr>
        <w:pStyle w:val="Heading2"/>
        <w:spacing w:after="120"/>
      </w:pPr>
      <w:r>
        <w:t xml:space="preserve">Where badges are tappable</w:t>
      </w:r>
    </w:p>
    <w:p>
      <w:pPr>
        <w:pStyle w:val="ListBullet"/>
      </w:pPr>
      <w:r>
        <w:t xml:space="preserve">Feed — the single badge pill next to the author name</w:t>
      </w:r>
    </w:p>
    <w:p>
      <w:pPr>
        <w:pStyle w:val="ListBullet"/>
      </w:pPr>
      <w:r>
        <w:t xml:space="preserve">Profile header — each badge in the BadgeShelf individually</w:t>
      </w:r>
    </w:p>
    <w:p>
      <w:pPr>
        <w:pStyle w:val="ListBullet"/>
      </w:pPr>
      <w:r>
        <w:t xml:space="preserve">Leaderboard — the badge shown next to each user's name</w:t>
      </w:r>
    </w:p>
    <w:p>
      <w:pPr>
        <w:pStyle w:val="ListBullet"/>
      </w:pPr>
      <w:r>
        <w:t xml:space="preserve">Trophy Case — each badge row in the full list</w:t>
      </w:r>
    </w:p>
    <w:p/>
    <w:p>
      <w:pPr>
        <w:pStyle w:val="Heading1"/>
        <w:spacing w:after="120"/>
      </w:pPr>
      <w:r>
        <w:t xml:space="preserve">5  Rank Names — Final Decision</w:t>
      </w:r>
    </w:p>
    <w:p>
      <w:r>
        <w:t xml:space="preserve">Option 1 — Collector Journey confirmed. No other options.</w:t>
      </w:r>
    </w:p>
    <w:tbl>
      <w:tblPr>
        <w:tblStyle w:val="TableGrid"/>
        <w:tblW w:w="9072" w:type="dxa"/>
      </w:tblPr>
      <w:tblGrid>
        <w:gridCol w:w="2268"/>
        <w:gridCol w:w="2268"/>
        <w:gridCol w:w="2268"/>
        <w:gridCol w:w="2268"/>
      </w:tblGrid>
      <w:tr>
        <w:trPr>
          <w:tblHeader/>
        </w:trPr>
        <w:tc>
          <w:tcPr>
            <w:shd w:val="clear" w:color="auto" w:fill="F1F5F9"/>
          </w:tcPr>
          <w:p>
            <w:pPr>
              <w:spacing w:before="60" w:after="60"/>
            </w:pPr>
            <w:r>
              <w:rPr>
                <w:b/>
                <w:sz w:val="18"/>
              </w:rPr>
              <w:t>Rank</w:t>
            </w:r>
          </w:p>
        </w:tc>
        <w:tc>
          <w:tcPr>
            <w:shd w:val="clear" w:color="auto" w:fill="F1F5F9"/>
          </w:tcPr>
          <w:p>
            <w:pPr>
              <w:spacing w:before="60" w:after="60"/>
            </w:pPr>
            <w:r>
              <w:rPr>
                <w:b/>
                <w:sz w:val="18"/>
              </w:rPr>
              <w:t>Name</w:t>
            </w:r>
          </w:p>
        </w:tc>
        <w:tc>
          <w:tcPr>
            <w:shd w:val="clear" w:color="auto" w:fill="F1F5F9"/>
          </w:tcPr>
          <w:p>
            <w:pPr>
              <w:spacing w:before="60" w:after="60"/>
            </w:pPr>
            <w:r>
              <w:rPr>
                <w:b/>
                <w:sz w:val="18"/>
              </w:rPr>
              <w:t>XP threshold</w:t>
            </w:r>
          </w:p>
        </w:tc>
        <w:tc>
          <w:tcPr>
            <w:shd w:val="clear" w:color="auto" w:fill="F1F5F9"/>
          </w:tcPr>
          <w:p>
            <w:pPr>
              <w:spacing w:before="60" w:after="60"/>
            </w:pPr>
            <w:r>
              <w:rPr>
                <w:b/>
                <w:sz w:val="18"/>
              </w:rPr>
              <w:t>Approx. time</w:t>
            </w:r>
          </w:p>
        </w:tc>
      </w:tr>
      <w:tr>
        <w:tc>
          <w:tcPr>
            <w:shd w:val="clear" w:color="auto" w:fill="FFFBEB"/>
          </w:tcPr>
          <w:p>
            <w:pPr>
              <w:spacing w:before="60" w:after="60"/>
            </w:pPr>
            <w:r>
              <w:t xml:space="preserve">1</w:t>
            </w:r>
          </w:p>
        </w:tc>
        <w:tc>
          <w:tcPr>
            <w:shd w:val="clear" w:color="auto" w:fill="FFFBEB"/>
          </w:tcPr>
          <w:p>
            <w:pPr>
              <w:spacing w:before="60" w:after="60"/>
            </w:pPr>
            <w:r>
              <w:t xml:space="preserve">Rookie</w:t>
            </w:r>
          </w:p>
        </w:tc>
        <w:tc>
          <w:tcPr>
            <w:shd w:val="clear" w:color="auto" w:fill="FFFBEB"/>
          </w:tcPr>
          <w:p>
            <w:pPr>
              <w:spacing w:before="60" w:after="60"/>
            </w:pPr>
            <w:r>
              <w:t xml:space="preserve">0 XP</w:t>
            </w:r>
          </w:p>
        </w:tc>
        <w:tc>
          <w:tcPr>
            <w:shd w:val="clear" w:color="auto" w:fill="FFFBEB"/>
          </w:tcPr>
          <w:p>
            <w:pPr>
              <w:spacing w:before="60" w:after="60"/>
            </w:pPr>
            <w:r>
              <w:t xml:space="preserve">Everyone starts here</w:t>
            </w:r>
          </w:p>
        </w:tc>
      </w:tr>
      <w:tr>
        <w:tc>
          <w:p>
            <w:pPr>
              <w:spacing w:before="60" w:after="60"/>
            </w:pPr>
            <w:r>
              <w:t xml:space="preserve">2</w:t>
            </w:r>
          </w:p>
        </w:tc>
        <w:tc>
          <w:p>
            <w:pPr>
              <w:spacing w:before="60" w:after="60"/>
            </w:pPr>
            <w:r>
              <w:t xml:space="preserve">Hunter</w:t>
            </w:r>
          </w:p>
        </w:tc>
        <w:tc>
          <w:p>
            <w:pPr>
              <w:spacing w:before="60" w:after="60"/>
            </w:pPr>
            <w:r>
              <w:t xml:space="preserve">300 XP</w:t>
            </w:r>
          </w:p>
        </w:tc>
        <w:tc>
          <w:p>
            <w:pPr>
              <w:spacing w:before="60" w:after="60"/>
            </w:pPr>
            <w:r>
              <w:t xml:space="preserve">~1–2 weeks</w:t>
            </w:r>
          </w:p>
        </w:tc>
      </w:tr>
      <w:tr>
        <w:tc>
          <w:tcPr>
            <w:shd w:val="clear" w:color="auto" w:fill="FFFBEB"/>
          </w:tcPr>
          <w:p>
            <w:pPr>
              <w:spacing w:before="60" w:after="60"/>
            </w:pPr>
            <w:r>
              <w:t xml:space="preserve">3</w:t>
            </w:r>
          </w:p>
        </w:tc>
        <w:tc>
          <w:tcPr>
            <w:shd w:val="clear" w:color="auto" w:fill="FFFBEB"/>
          </w:tcPr>
          <w:p>
            <w:pPr>
              <w:spacing w:before="60" w:after="60"/>
            </w:pPr>
            <w:r>
              <w:t xml:space="preserve">Collector</w:t>
            </w:r>
          </w:p>
        </w:tc>
        <w:tc>
          <w:tcPr>
            <w:shd w:val="clear" w:color="auto" w:fill="FFFBEB"/>
          </w:tcPr>
          <w:p>
            <w:pPr>
              <w:spacing w:before="60" w:after="60"/>
            </w:pPr>
            <w:r>
              <w:t xml:space="preserve">1,000 XP</w:t>
            </w:r>
          </w:p>
        </w:tc>
        <w:tc>
          <w:tcPr>
            <w:shd w:val="clear" w:color="auto" w:fill="FFFBEB"/>
          </w:tcPr>
          <w:p>
            <w:pPr>
              <w:spacing w:before="60" w:after="60"/>
            </w:pPr>
            <w:r>
              <w:t xml:space="preserve">~1–2 months</w:t>
            </w:r>
          </w:p>
        </w:tc>
      </w:tr>
      <w:tr>
        <w:tc>
          <w:p>
            <w:pPr>
              <w:spacing w:before="60" w:after="60"/>
            </w:pPr>
            <w:r>
              <w:t xml:space="preserve">4</w:t>
            </w:r>
          </w:p>
        </w:tc>
        <w:tc>
          <w:p>
            <w:pPr>
              <w:spacing w:before="60" w:after="60"/>
            </w:pPr>
            <w:r>
              <w:t xml:space="preserve">Curator</w:t>
            </w:r>
          </w:p>
        </w:tc>
        <w:tc>
          <w:p>
            <w:pPr>
              <w:spacing w:before="60" w:after="60"/>
            </w:pPr>
            <w:r>
              <w:t xml:space="preserve">3,000 XP</w:t>
            </w:r>
          </w:p>
        </w:tc>
        <w:tc>
          <w:p>
            <w:pPr>
              <w:spacing w:before="60" w:after="60"/>
            </w:pPr>
            <w:r>
              <w:t xml:space="preserve">~3–4 months</w:t>
            </w:r>
          </w:p>
        </w:tc>
      </w:tr>
      <w:tr>
        <w:tc>
          <w:tcPr>
            <w:shd w:val="clear" w:color="auto" w:fill="FFFBEB"/>
          </w:tcPr>
          <w:p>
            <w:pPr>
              <w:spacing w:before="60" w:after="60"/>
            </w:pPr>
            <w:r>
              <w:t xml:space="preserve">5</w:t>
            </w:r>
          </w:p>
        </w:tc>
        <w:tc>
          <w:tcPr>
            <w:shd w:val="clear" w:color="auto" w:fill="FFFBEB"/>
          </w:tcPr>
          <w:p>
            <w:pPr>
              <w:spacing w:before="60" w:after="60"/>
            </w:pPr>
            <w:r>
              <w:t xml:space="preserve">Archivist</w:t>
            </w:r>
          </w:p>
        </w:tc>
        <w:tc>
          <w:tcPr>
            <w:shd w:val="clear" w:color="auto" w:fill="FFFBEB"/>
          </w:tcPr>
          <w:p>
            <w:pPr>
              <w:spacing w:before="60" w:after="60"/>
            </w:pPr>
            <w:r>
              <w:t xml:space="preserve">7,500 XP</w:t>
            </w:r>
          </w:p>
        </w:tc>
        <w:tc>
          <w:tcPr>
            <w:shd w:val="clear" w:color="auto" w:fill="FFFBEB"/>
          </w:tcPr>
          <w:p>
            <w:pPr>
              <w:spacing w:before="60" w:after="60"/>
            </w:pPr>
            <w:r>
              <w:t xml:space="preserve">~8–10 months</w:t>
            </w:r>
          </w:p>
        </w:tc>
      </w:tr>
      <w:tr>
        <w:tc>
          <w:p>
            <w:pPr>
              <w:spacing w:before="60" w:after="60"/>
            </w:pPr>
            <w:r>
              <w:t xml:space="preserve">6</w:t>
            </w:r>
          </w:p>
        </w:tc>
        <w:tc>
          <w:p>
            <w:pPr>
              <w:spacing w:before="60" w:after="60"/>
            </w:pPr>
            <w:r>
              <w:t xml:space="preserve">Legend</w:t>
            </w:r>
          </w:p>
        </w:tc>
        <w:tc>
          <w:p>
            <w:pPr>
              <w:spacing w:before="60" w:after="60"/>
            </w:pPr>
            <w:r>
              <w:t xml:space="preserve">15,000 XP</w:t>
            </w:r>
          </w:p>
        </w:tc>
        <w:tc>
          <w:p>
            <w:pPr>
              <w:spacing w:before="60" w:after="60"/>
            </w:pPr>
            <w:r>
              <w:t xml:space="preserve">~1.5–2 years</w:t>
            </w:r>
          </w:p>
        </w:tc>
      </w:tr>
      <w:tr>
        <w:tc>
          <w:tcPr>
            <w:shd w:val="clear" w:color="auto" w:fill="FFFBEB"/>
          </w:tcPr>
          <w:p>
            <w:pPr>
              <w:spacing w:before="60" w:after="60"/>
            </w:pPr>
            <w:r>
              <w:t xml:space="preserve">7</w:t>
            </w:r>
          </w:p>
        </w:tc>
        <w:tc>
          <w:tcPr>
            <w:shd w:val="clear" w:color="auto" w:fill="FFFBEB"/>
          </w:tcPr>
          <w:p>
            <w:pPr>
              <w:spacing w:before="60" w:after="60"/>
            </w:pPr>
            <w:r>
              <w:t xml:space="preserve">Icon</w:t>
            </w:r>
          </w:p>
        </w:tc>
        <w:tc>
          <w:tcPr>
            <w:shd w:val="clear" w:color="auto" w:fill="FFFBEB"/>
          </w:tcPr>
          <w:p>
            <w:pPr>
              <w:spacing w:before="60" w:after="60"/>
            </w:pPr>
            <w:r>
              <w:t xml:space="preserve">30,000 XP</w:t>
            </w:r>
          </w:p>
        </w:tc>
        <w:tc>
          <w:tcPr>
            <w:shd w:val="clear" w:color="auto" w:fill="FFFBEB"/>
          </w:tcPr>
          <w:p>
            <w:pPr>
              <w:spacing w:before="60" w:after="60"/>
            </w:pPr>
            <w:r>
              <w:t xml:space="preserve">~3+ years</w:t>
            </w:r>
          </w:p>
        </w:tc>
      </w:tr>
      <w:tr>
        <w:tc>
          <w:p>
            <w:pPr>
              <w:spacing w:before="60" w:after="60"/>
            </w:pPr>
            <w:r>
              <w:t xml:space="preserve">8+</w:t>
            </w:r>
          </w:p>
        </w:tc>
        <w:tc>
          <w:p>
            <w:pPr>
              <w:spacing w:before="60" w:after="60"/>
            </w:pPr>
            <w:r>
              <w:t xml:space="preserve">Continues…</w:t>
            </w:r>
          </w:p>
        </w:tc>
        <w:tc>
          <w:p>
            <w:pPr>
              <w:spacing w:before="60" w:after="60"/>
            </w:pPr>
            <w:r>
              <w:t xml:space="preserve">+20,000 XP per rank</w:t>
            </w:r>
          </w:p>
        </w:tc>
        <w:tc>
          <w:p>
            <w:pPr>
              <w:spacing w:before="60" w:after="60"/>
            </w:pPr>
            <w:r>
              <w:t xml:space="preserve">No ceiling — open-ended</w:t>
            </w:r>
          </w:p>
        </w:tc>
      </w:tr>
    </w:tbl>
    <w:p>
      <w:pPr>
        <w:pStyle w:val="Normal"/>
        <w:shd w:val="clear" w:color="auto" w:fill="FFF9E6"/>
        <w:spacing w:after="80"/>
      </w:pPr>
      <w:r>
        <w:rPr>
          <w:b/>
          <w:color w:val="92400E"/>
        </w:rPr>
        <w:t xml:space="preserve">Note from SA</w:t>
      </w:r>
    </w:p>
    <w:p>
      <w:pPr>
        <w:pStyle w:val="Normal"/>
        <w:shd w:val="clear" w:color="auto" w:fill="FFF9E6"/>
        <w:spacing w:after="80"/>
      </w:pPr>
      <w:r>
        <w:t xml:space="preserve">As we grow and if many people get close to Icon, we can introduce the next levels. The ladder is intentionally open-ended.</w:t>
      </w:r>
    </w:p>
    <w:p>
      <w:pPr>
        <w:pStyle w:val="Normal"/>
        <w:spacing w:after="120"/>
      </w:pPr>
    </w:p>
    <w:p/>
    <w:p>
      <w:pPr>
        <w:pStyle w:val="Heading1"/>
        <w:spacing w:after="120"/>
      </w:pPr>
      <w:r>
        <w:t xml:space="preserve">6  Badge Names — Final Decision</w:t>
      </w:r>
    </w:p>
    <w:p>
      <w:pPr>
        <w:pStyle w:val="Heading2"/>
        <w:spacing w:after="120"/>
      </w:pPr>
      <w:r>
        <w:t xml:space="preserve">6.1  First Start Badges (Permanent)</w:t>
      </w:r>
    </w:p>
    <w:tbl>
      <w:tblPr>
        <w:tblStyle w:val="TableGrid"/>
        <w:tblW w:w="9072" w:type="dxa"/>
      </w:tblPr>
      <w:tblGrid>
        <w:gridCol w:w="3024"/>
        <w:gridCol w:w="3024"/>
        <w:gridCol w:w="3024"/>
      </w:tblGrid>
      <w:tr>
        <w:trPr>
          <w:tblHeader/>
        </w:trPr>
        <w:tc>
          <w:tcPr>
            <w:shd w:val="clear" w:color="auto" w:fill="F1F5F9"/>
          </w:tcPr>
          <w:p>
            <w:pPr>
              <w:spacing w:before="60" w:after="60"/>
            </w:pPr>
            <w:r>
              <w:rPr>
                <w:b/>
                <w:sz w:val="18"/>
              </w:rPr>
              <w:t>Badge name</w:t>
            </w:r>
          </w:p>
        </w:tc>
        <w:tc>
          <w:tcPr>
            <w:shd w:val="clear" w:color="auto" w:fill="F1F5F9"/>
          </w:tcPr>
          <w:p>
            <w:pPr>
              <w:spacing w:before="60" w:after="60"/>
            </w:pPr>
            <w:r>
              <w:rPr>
                <w:b/>
                <w:sz w:val="18"/>
              </w:rPr>
              <w:t>Who gets it</w:t>
            </w:r>
          </w:p>
        </w:tc>
        <w:tc>
          <w:tcPr>
            <w:shd w:val="clear" w:color="auto" w:fill="F1F5F9"/>
          </w:tcPr>
          <w:p>
            <w:pPr>
              <w:spacing w:before="60" w:after="60"/>
            </w:pPr>
            <w:r>
              <w:rPr>
                <w:b/>
                <w:sz w:val="18"/>
              </w:rPr>
              <w:t>Expires?</w:t>
            </w:r>
          </w:p>
        </w:tc>
      </w:tr>
      <w:tr>
        <w:tc>
          <w:tcPr>
            <w:shd w:val="clear" w:color="auto" w:fill="FFFBEB"/>
          </w:tcPr>
          <w:p>
            <w:pPr>
              <w:spacing w:before="60" w:after="60"/>
            </w:pPr>
            <w:r>
              <w:t xml:space="preserve">⭐ Founding Member</w:t>
            </w:r>
          </w:p>
        </w:tc>
        <w:tc>
          <w:tcPr>
            <w:shd w:val="clear" w:color="auto" w:fill="FFFBEB"/>
          </w:tcPr>
          <w:p>
            <w:pPr>
              <w:spacing w:before="60" w:after="60"/>
            </w:pPr>
            <w:r>
              <w:t xml:space="preserve">First 3 founding members only. Team assigns manually.</w:t>
            </w:r>
          </w:p>
        </w:tc>
        <w:tc>
          <w:tcPr>
            <w:shd w:val="clear" w:color="auto" w:fill="FFFBEB"/>
          </w:tcPr>
          <w:p>
            <w:pPr>
              <w:spacing w:before="60" w:after="60"/>
            </w:pPr>
            <w:r>
              <w:t xml:space="preserve">Never</w:t>
            </w:r>
          </w:p>
        </w:tc>
      </w:tr>
      <w:tr>
        <w:tc>
          <w:p>
            <w:pPr>
              <w:spacing w:before="60" w:after="60"/>
            </w:pPr>
            <w:r>
              <w:t xml:space="preserve">🌱 Early Believer</w:t>
            </w:r>
          </w:p>
        </w:tc>
        <w:tc>
          <w:p>
            <w:pPr>
              <w:spacing w:before="60" w:after="60"/>
            </w:pPr>
            <w:r>
              <w:t xml:space="preserve">First 100–300 users who joined.</w:t>
            </w:r>
          </w:p>
        </w:tc>
        <w:tc>
          <w:p>
            <w:pPr>
              <w:spacing w:before="60" w:after="60"/>
            </w:pPr>
            <w:r>
              <w:t xml:space="preserve">Never</w:t>
            </w:r>
          </w:p>
        </w:tc>
      </w:tr>
      <w:tr>
        <w:tc>
          <w:tcPr>
            <w:shd w:val="clear" w:color="auto" w:fill="FFFBEB"/>
          </w:tcPr>
          <w:p>
            <w:pPr>
              <w:spacing w:before="60" w:after="60"/>
            </w:pPr>
            <w:r>
              <w:t xml:space="preserve">🔥 Pioneer</w:t>
            </w:r>
          </w:p>
        </w:tc>
        <w:tc>
          <w:tcPr>
            <w:shd w:val="clear" w:color="auto" w:fill="FFFBEB"/>
          </w:tcPr>
          <w:p>
            <w:pPr>
              <w:spacing w:before="60" w:after="60"/>
            </w:pPr>
            <w:r>
              <w:t xml:space="preserve">First beta users — 100–200 broadly.</w:t>
            </w:r>
          </w:p>
        </w:tc>
        <w:tc>
          <w:tcPr>
            <w:shd w:val="clear" w:color="auto" w:fill="FFFBEB"/>
          </w:tcPr>
          <w:p>
            <w:pPr>
              <w:spacing w:before="60" w:after="60"/>
            </w:pPr>
            <w:r>
              <w:t xml:space="preserve">Never</w:t>
            </w:r>
          </w:p>
        </w:tc>
      </w:tr>
    </w:tbl>
    <w:p>
      <w:pPr>
        <w:pStyle w:val="Heading2"/>
        <w:spacing w:after="120"/>
      </w:pPr>
      <w:r>
        <w:t xml:space="preserve">6.2  Monthly Activity Badges (Rotating)</w:t>
      </w:r>
    </w:p>
    <w:tbl>
      <w:tblPr>
        <w:tblStyle w:val="TableGrid"/>
        <w:tblW w:w="9072" w:type="dxa"/>
      </w:tblPr>
      <w:tblGrid>
        <w:gridCol w:w="3024"/>
        <w:gridCol w:w="3024"/>
        <w:gridCol w:w="3024"/>
      </w:tblGrid>
      <w:tr>
        <w:trPr>
          <w:tblHeader/>
        </w:trPr>
        <w:tc>
          <w:tcPr>
            <w:shd w:val="clear" w:color="auto" w:fill="F1F5F9"/>
          </w:tcPr>
          <w:p>
            <w:pPr>
              <w:spacing w:before="60" w:after="60"/>
            </w:pPr>
            <w:r>
              <w:rPr>
                <w:b/>
                <w:sz w:val="18"/>
              </w:rPr>
              <w:t>Badge name</w:t>
            </w:r>
          </w:p>
        </w:tc>
        <w:tc>
          <w:tcPr>
            <w:shd w:val="clear" w:color="auto" w:fill="F1F5F9"/>
          </w:tcPr>
          <w:p>
            <w:pPr>
              <w:spacing w:before="60" w:after="60"/>
            </w:pPr>
            <w:r>
              <w:rPr>
                <w:b/>
                <w:sz w:val="18"/>
              </w:rPr>
              <w:t>Awarded for</w:t>
            </w:r>
          </w:p>
        </w:tc>
        <w:tc>
          <w:tcPr>
            <w:shd w:val="clear" w:color="auto" w:fill="F1F5F9"/>
          </w:tcPr>
          <w:p>
            <w:pPr>
              <w:spacing w:before="60" w:after="60"/>
            </w:pPr>
            <w:r>
              <w:rPr>
                <w:b/>
                <w:sz w:val="18"/>
              </w:rPr>
              <w:t>Cadence</w:t>
            </w:r>
          </w:p>
        </w:tc>
      </w:tr>
      <w:tr>
        <w:tc>
          <w:tcPr>
            <w:shd w:val="clear" w:color="auto" w:fill="FFFBEB"/>
          </w:tcPr>
          <w:p>
            <w:pPr>
              <w:spacing w:before="60" w:after="60"/>
            </w:pPr>
            <w:r>
              <w:t xml:space="preserve">📸 Top Showcaser</w:t>
            </w:r>
          </w:p>
        </w:tc>
        <w:tc>
          <w:tcPr>
            <w:shd w:val="clear" w:color="auto" w:fill="FFFBEB"/>
          </w:tcPr>
          <w:p>
            <w:pPr>
              <w:spacing w:before="60" w:after="60"/>
            </w:pPr>
            <w:r>
              <w:t xml:space="preserve">Most showcase posts this month</w:t>
            </w:r>
          </w:p>
        </w:tc>
        <w:tc>
          <w:tcPr>
            <w:shd w:val="clear" w:color="auto" w:fill="FFFBEB"/>
          </w:tcPr>
          <w:p>
            <w:pPr>
              <w:spacing w:before="60" w:after="60"/>
            </w:pPr>
            <w:r>
              <w:t xml:space="preserve">Resets monthly</w:t>
            </w:r>
          </w:p>
        </w:tc>
      </w:tr>
      <w:tr>
        <w:tc>
          <w:p>
            <w:pPr>
              <w:spacing w:before="60" w:after="60"/>
            </w:pPr>
            <w:r>
              <w:t xml:space="preserve">💬 Comment King</w:t>
            </w:r>
          </w:p>
        </w:tc>
        <w:tc>
          <w:p>
            <w:pPr>
              <w:spacing w:before="60" w:after="60"/>
            </w:pPr>
            <w:r>
              <w:t xml:space="preserve">Most comments this month</w:t>
            </w:r>
          </w:p>
        </w:tc>
        <w:tc>
          <w:p>
            <w:pPr>
              <w:spacing w:before="60" w:after="60"/>
            </w:pPr>
            <w:r>
              <w:t xml:space="preserve">Resets monthly</w:t>
            </w:r>
          </w:p>
        </w:tc>
      </w:tr>
      <w:tr>
        <w:tc>
          <w:tcPr>
            <w:shd w:val="clear" w:color="auto" w:fill="FFFBEB"/>
          </w:tcPr>
          <w:p>
            <w:pPr>
              <w:spacing w:before="60" w:after="60"/>
            </w:pPr>
            <w:r>
              <w:t xml:space="preserve">🔁 Share Master</w:t>
            </w:r>
          </w:p>
        </w:tc>
        <w:tc>
          <w:tcPr>
            <w:shd w:val="clear" w:color="auto" w:fill="FFFBEB"/>
          </w:tcPr>
          <w:p>
            <w:pPr>
              <w:spacing w:before="60" w:after="60"/>
            </w:pPr>
            <w:r>
              <w:t xml:space="preserve">Most shared posts this month</w:t>
            </w:r>
          </w:p>
        </w:tc>
        <w:tc>
          <w:tcPr>
            <w:shd w:val="clear" w:color="auto" w:fill="FFFBEB"/>
          </w:tcPr>
          <w:p>
            <w:pPr>
              <w:spacing w:before="60" w:after="60"/>
            </w:pPr>
            <w:r>
              <w:t xml:space="preserve">Resets monthly</w:t>
            </w:r>
          </w:p>
        </w:tc>
      </w:tr>
      <w:tr>
        <w:tc>
          <w:p>
            <w:pPr>
              <w:spacing w:before="60" w:after="60"/>
            </w:pPr>
            <w:r>
              <w:t xml:space="preserve">🏆 Top Contributor</w:t>
            </w:r>
          </w:p>
        </w:tc>
        <w:tc>
          <w:p>
            <w:pPr>
              <w:spacing w:before="60" w:after="60"/>
            </w:pPr>
            <w:r>
              <w:t xml:space="preserve">Top all-rounder by total XP earned in one month</w:t>
            </w:r>
          </w:p>
        </w:tc>
        <w:tc>
          <w:p>
            <w:pPr>
              <w:spacing w:before="60" w:after="60"/>
            </w:pPr>
            <w:r>
              <w:t xml:space="preserve">Resets monthly</w:t>
            </w:r>
          </w:p>
        </w:tc>
      </w:tr>
      <w:tr>
        <w:tc>
          <w:tcPr>
            <w:shd w:val="clear" w:color="auto" w:fill="FFFBEB"/>
          </w:tcPr>
          <w:p>
            <w:pPr>
              <w:spacing w:before="60" w:after="60"/>
            </w:pPr>
            <w:r>
              <w:t xml:space="preserve">📦 Haul King</w:t>
            </w:r>
          </w:p>
        </w:tc>
        <w:tc>
          <w:tcPr>
            <w:shd w:val="clear" w:color="auto" w:fill="FFFBEB"/>
          </w:tcPr>
          <w:p>
            <w:pPr>
              <w:spacing w:before="60" w:after="60"/>
            </w:pPr>
            <w:r>
              <w:t xml:space="preserve">Most items added to collection this month</w:t>
            </w:r>
          </w:p>
        </w:tc>
        <w:tc>
          <w:tcPr>
            <w:shd w:val="clear" w:color="auto" w:fill="FFFBEB"/>
          </w:tcPr>
          <w:p>
            <w:pPr>
              <w:spacing w:before="60" w:after="60"/>
            </w:pPr>
            <w:r>
              <w:t xml:space="preserve">Resets monthly</w:t>
            </w:r>
          </w:p>
        </w:tc>
      </w:tr>
    </w:tbl>
    <w:p>
      <w:pPr>
        <w:pStyle w:val="Normal"/>
        <w:shd w:val="clear" w:color="auto" w:fill="FFF9E6"/>
        <w:spacing w:after="80"/>
      </w:pPr>
      <w:r>
        <w:rPr>
          <w:b/>
          <w:color w:val="92400E"/>
        </w:rPr>
        <w:t xml:space="preserve">Launch recommendation</w:t>
      </w:r>
    </w:p>
    <w:p>
      <w:pPr>
        <w:pStyle w:val="Normal"/>
        <w:shd w:val="clear" w:color="auto" w:fill="FFF9E6"/>
        <w:spacing w:after="80"/>
      </w:pPr>
      <w:r>
        <w:t xml:space="preserve">Start with 3–4 monthly badges at launch: Top Showcaser, Comment King, Top Contributor, Haul King. Add Share Master as the community grows.</w:t>
      </w:r>
    </w:p>
    <w:p>
      <w:pPr>
        <w:pStyle w:val="Normal"/>
        <w:spacing w:after="120"/>
      </w:pPr>
    </w:p>
    <w:p>
      <w:pPr>
        <w:pStyle w:val="Heading2"/>
        <w:spacing w:after="120"/>
      </w:pPr>
      <w:r>
        <w:t xml:space="preserve">6.3  Leaderboard / Season Badges</w:t>
      </w:r>
    </w:p>
    <w:tbl>
      <w:tblPr>
        <w:tblStyle w:val="TableGrid"/>
        <w:tblW w:w="9072" w:type="dxa"/>
      </w:tblPr>
      <w:tblGrid>
        <w:gridCol w:w="2268"/>
        <w:gridCol w:w="2268"/>
        <w:gridCol w:w="2268"/>
        <w:gridCol w:w="2268"/>
      </w:tblGrid>
      <w:tr>
        <w:trPr>
          <w:tblHeader/>
        </w:trPr>
        <w:tc>
          <w:tcPr>
            <w:shd w:val="clear" w:color="auto" w:fill="F1F5F9"/>
          </w:tcPr>
          <w:p>
            <w:pPr>
              <w:spacing w:before="60" w:after="60"/>
            </w:pPr>
            <w:r>
              <w:rPr>
                <w:b/>
                <w:sz w:val="18"/>
              </w:rPr>
              <w:t>Badge</w:t>
            </w:r>
          </w:p>
        </w:tc>
        <w:tc>
          <w:tcPr>
            <w:shd w:val="clear" w:color="auto" w:fill="F1F5F9"/>
          </w:tcPr>
          <w:p>
            <w:pPr>
              <w:spacing w:before="60" w:after="60"/>
            </w:pPr>
            <w:r>
              <w:rPr>
                <w:b/>
                <w:sz w:val="18"/>
              </w:rPr>
              <w:t>Finish position</w:t>
            </w:r>
          </w:p>
        </w:tc>
        <w:tc>
          <w:tcPr>
            <w:shd w:val="clear" w:color="auto" w:fill="F1F5F9"/>
          </w:tcPr>
          <w:p>
            <w:pPr>
              <w:spacing w:before="60" w:after="60"/>
            </w:pPr>
            <w:r>
              <w:rPr>
                <w:b/>
                <w:sz w:val="18"/>
              </w:rPr>
              <w:t>Bonus XP</w:t>
            </w:r>
          </w:p>
        </w:tc>
        <w:tc>
          <w:tcPr>
            <w:shd w:val="clear" w:color="auto" w:fill="F1F5F9"/>
          </w:tcPr>
          <w:p>
            <w:pPr>
              <w:spacing w:before="60" w:after="60"/>
            </w:pPr>
            <w:r>
              <w:rPr>
                <w:b/>
                <w:sz w:val="18"/>
              </w:rPr>
              <w:t>Permanent?</w:t>
            </w:r>
          </w:p>
        </w:tc>
      </w:tr>
      <w:tr>
        <w:tc>
          <w:p>
            <w:pPr>
              <w:spacing w:before="60" w:after="60"/>
            </w:pPr>
            <w:r>
              <w:t xml:space="preserve">🥇 Gold</w:t>
            </w:r>
          </w:p>
        </w:tc>
        <w:tc>
          <w:p>
            <w:pPr>
              <w:spacing w:before="60" w:after="60"/>
            </w:pPr>
            <w:r>
              <w:t xml:space="preserve">1st place</w:t>
            </w:r>
          </w:p>
        </w:tc>
        <w:tc>
          <w:p>
            <w:pPr>
              <w:spacing w:before="60" w:after="60"/>
            </w:pPr>
            <w:r>
              <w:t xml:space="preserve">+300 XP</w:t>
            </w:r>
          </w:p>
        </w:tc>
        <w:tc>
          <w:p>
            <w:pPr>
              <w:spacing w:before="60" w:after="60"/>
            </w:pPr>
            <w:r>
              <w:t xml:space="preserve">Yes — kept forever</w:t>
            </w:r>
          </w:p>
        </w:tc>
      </w:tr>
      <w:tr>
        <w:tc>
          <w:p>
            <w:pPr>
              <w:spacing w:before="60" w:after="60"/>
            </w:pPr>
            <w:r>
              <w:t xml:space="preserve">🥈 Silver</w:t>
            </w:r>
          </w:p>
        </w:tc>
        <w:tc>
          <w:p>
            <w:pPr>
              <w:spacing w:before="60" w:after="60"/>
            </w:pPr>
            <w:r>
              <w:t xml:space="preserve">2nd place</w:t>
            </w:r>
          </w:p>
        </w:tc>
        <w:tc>
          <w:p>
            <w:pPr>
              <w:spacing w:before="60" w:after="60"/>
            </w:pPr>
            <w:r>
              <w:t xml:space="preserve">+200 XP</w:t>
            </w:r>
          </w:p>
        </w:tc>
        <w:tc>
          <w:p>
            <w:pPr>
              <w:spacing w:before="60" w:after="60"/>
            </w:pPr>
            <w:r>
              <w:t xml:space="preserve">Yes — kept forever</w:t>
            </w:r>
          </w:p>
        </w:tc>
      </w:tr>
      <w:tr>
        <w:tc>
          <w:p>
            <w:pPr>
              <w:spacing w:before="60" w:after="60"/>
            </w:pPr>
            <w:r>
              <w:t xml:space="preserve">🥉 Bronze</w:t>
            </w:r>
          </w:p>
        </w:tc>
        <w:tc>
          <w:p>
            <w:pPr>
              <w:spacing w:before="60" w:after="60"/>
            </w:pPr>
            <w:r>
              <w:t xml:space="preserve">3rd place</w:t>
            </w:r>
          </w:p>
        </w:tc>
        <w:tc>
          <w:p>
            <w:pPr>
              <w:spacing w:before="60" w:after="60"/>
            </w:pPr>
            <w:r>
              <w:t xml:space="preserve">+120 XP</w:t>
            </w:r>
          </w:p>
        </w:tc>
        <w:tc>
          <w:p>
            <w:pPr>
              <w:spacing w:before="60" w:after="60"/>
            </w:pPr>
            <w:r>
              <w:t xml:space="preserve">Yes — kept forever</w:t>
            </w:r>
          </w:p>
        </w:tc>
      </w:tr>
      <w:tr>
        <w:tc>
          <w:p>
            <w:pPr>
              <w:spacing w:before="60" w:after="60"/>
            </w:pPr>
            <w:r>
              <w:t xml:space="preserve">✦ Finalist</w:t>
            </w:r>
          </w:p>
        </w:tc>
        <w:tc>
          <w:p>
            <w:pPr>
              <w:spacing w:before="60" w:after="60"/>
            </w:pPr>
            <w:r>
              <w:t xml:space="preserve">Top 10</w:t>
            </w:r>
          </w:p>
        </w:tc>
        <w:tc>
          <w:p>
            <w:pPr>
              <w:spacing w:before="60" w:after="60"/>
            </w:pPr>
            <w:r>
              <w:t xml:space="preserve">+50 XP</w:t>
            </w:r>
          </w:p>
        </w:tc>
        <w:tc>
          <w:p>
            <w:pPr>
              <w:spacing w:before="60" w:after="60"/>
            </w:pPr>
            <w:r>
              <w:t xml:space="preserve">Yes — kept forever</w:t>
            </w:r>
          </w:p>
        </w:tc>
      </w:tr>
    </w:tbl>
    <w:p>
      <w:r>
        <w:t xml:space="preserve">Leaderboards: Weekly + Monthly. All earned season badges are permanent and stack in the Trophy Case.</w:t>
      </w:r>
    </w:p>
    <w:p/>
    <w:p>
      <w:pPr>
        <w:pStyle w:val="Heading1"/>
        <w:spacing w:after="120"/>
      </w:pPr>
      <w:r>
        <w:t xml:space="preserve">7  XP Points System — Final Values  (all tweakable)</w:t>
      </w:r>
    </w:p>
    <w:tbl>
      <w:tblPr>
        <w:tblStyle w:val="TableGrid"/>
        <w:tblW w:w="9072" w:type="dxa"/>
      </w:tblPr>
      <w:tblGrid>
        <w:gridCol w:w="3024"/>
        <w:gridCol w:w="3024"/>
        <w:gridCol w:w="3024"/>
      </w:tblGrid>
      <w:tr>
        <w:trPr>
          <w:tblHeader/>
        </w:trPr>
        <w:tc>
          <w:tcPr>
            <w:shd w:val="clear" w:color="auto" w:fill="F1F5F9"/>
          </w:tcPr>
          <w:p>
            <w:pPr>
              <w:spacing w:before="60" w:after="60"/>
            </w:pPr>
            <w:r>
              <w:rPr>
                <w:b/>
                <w:sz w:val="18"/>
              </w:rPr>
              <w:t>Action</w:t>
            </w:r>
          </w:p>
        </w:tc>
        <w:tc>
          <w:tcPr>
            <w:shd w:val="clear" w:color="auto" w:fill="F1F5F9"/>
          </w:tcPr>
          <w:p>
            <w:pPr>
              <w:spacing w:before="60" w:after="60"/>
            </w:pPr>
            <w:r>
              <w:rPr>
                <w:b/>
                <w:sz w:val="18"/>
              </w:rPr>
              <w:t>XP</w:t>
            </w:r>
          </w:p>
        </w:tc>
        <w:tc>
          <w:tcPr>
            <w:shd w:val="clear" w:color="auto" w:fill="F1F5F9"/>
          </w:tcPr>
          <w:p>
            <w:pPr>
              <w:spacing w:before="60" w:after="60"/>
            </w:pPr>
            <w:r>
              <w:rPr>
                <w:b/>
                <w:sz w:val="18"/>
              </w:rPr>
              <w:t>Daily limit</w:t>
            </w:r>
          </w:p>
        </w:tc>
      </w:tr>
      <w:tr>
        <w:tc>
          <w:tcPr>
            <w:shd w:val="clear" w:color="auto" w:fill="FFFBEB"/>
          </w:tcPr>
          <w:p>
            <w:pPr>
              <w:spacing w:before="60" w:after="60"/>
            </w:pPr>
            <w:r>
              <w:t xml:space="preserve">Complete your profile (all fields)</w:t>
            </w:r>
          </w:p>
        </w:tc>
        <w:tc>
          <w:tcPr>
            <w:shd w:val="clear" w:color="auto" w:fill="FFFBEB"/>
          </w:tcPr>
          <w:p>
            <w:pPr>
              <w:spacing w:before="60" w:after="60"/>
            </w:pPr>
            <w:r>
              <w:t xml:space="preserve">100 XP</w:t>
            </w:r>
          </w:p>
        </w:tc>
        <w:tc>
          <w:tcPr>
            <w:shd w:val="clear" w:color="auto" w:fill="FFFBEB"/>
          </w:tcPr>
          <w:p>
            <w:pPr>
              <w:spacing w:before="60" w:after="60"/>
            </w:pPr>
            <w:r>
              <w:t xml:space="preserve">Once ever</w:t>
            </w:r>
          </w:p>
        </w:tc>
      </w:tr>
      <w:tr>
        <w:tc>
          <w:p>
            <w:pPr>
              <w:spacing w:before="60" w:after="60"/>
            </w:pPr>
            <w:r>
              <w:t xml:space="preserve">Refer a friend (friend signs up)</w:t>
            </w:r>
          </w:p>
        </w:tc>
        <w:tc>
          <w:p>
            <w:pPr>
              <w:spacing w:before="60" w:after="60"/>
            </w:pPr>
            <w:r>
              <w:t xml:space="preserve">150 XP</w:t>
            </w:r>
          </w:p>
        </w:tc>
        <w:tc>
          <w:p>
            <w:pPr>
              <w:spacing w:before="60" w:after="60"/>
            </w:pPr>
            <w:r>
              <w:t xml:space="preserve">No limit</w:t>
            </w:r>
          </w:p>
        </w:tc>
      </w:tr>
      <w:tr>
        <w:tc>
          <w:tcPr>
            <w:shd w:val="clear" w:color="auto" w:fill="FFFBEB"/>
          </w:tcPr>
          <w:p>
            <w:pPr>
              <w:spacing w:before="60" w:after="60"/>
            </w:pPr>
            <w:r>
              <w:t xml:space="preserve">Post a showcase</w:t>
            </w:r>
          </w:p>
        </w:tc>
        <w:tc>
          <w:tcPr>
            <w:shd w:val="clear" w:color="auto" w:fill="FFFBEB"/>
          </w:tcPr>
          <w:p>
            <w:pPr>
              <w:spacing w:before="60" w:after="60"/>
            </w:pPr>
            <w:r>
              <w:t xml:space="preserve">25 XP</w:t>
            </w:r>
          </w:p>
        </w:tc>
        <w:tc>
          <w:tcPr>
            <w:shd w:val="clear" w:color="auto" w:fill="FFFBEB"/>
          </w:tcPr>
          <w:p>
            <w:pPr>
              <w:spacing w:before="60" w:after="60"/>
            </w:pPr>
            <w:r>
              <w:t xml:space="preserve">5 / day</w:t>
            </w:r>
          </w:p>
        </w:tc>
      </w:tr>
      <w:tr>
        <w:tc>
          <w:p>
            <w:pPr>
              <w:spacing w:before="60" w:after="60"/>
            </w:pPr>
            <w:r>
              <w:t xml:space="preserve">Add a verified item to collection</w:t>
            </w:r>
          </w:p>
        </w:tc>
        <w:tc>
          <w:p>
            <w:pPr>
              <w:spacing w:before="60" w:after="60"/>
            </w:pPr>
            <w:r>
              <w:t xml:space="preserve">25 XP</w:t>
            </w:r>
          </w:p>
        </w:tc>
        <w:tc>
          <w:p>
            <w:pPr>
              <w:spacing w:before="60" w:after="60"/>
            </w:pPr>
            <w:r>
              <w:t xml:space="preserve">5 / day</w:t>
            </w:r>
          </w:p>
        </w:tc>
      </w:tr>
      <w:tr>
        <w:tc>
          <w:tcPr>
            <w:shd w:val="clear" w:color="auto" w:fill="FFFBEB"/>
          </w:tcPr>
          <w:p>
            <w:pPr>
              <w:spacing w:before="60" w:after="60"/>
            </w:pPr>
            <w:r>
              <w:t xml:space="preserve">Write a review</w:t>
            </w:r>
          </w:p>
        </w:tc>
        <w:tc>
          <w:tcPr>
            <w:shd w:val="clear" w:color="auto" w:fill="FFFBEB"/>
          </w:tcPr>
          <w:p>
            <w:pPr>
              <w:spacing w:before="60" w:after="60"/>
            </w:pPr>
            <w:r>
              <w:t xml:space="preserve">15 XP</w:t>
            </w:r>
          </w:p>
        </w:tc>
        <w:tc>
          <w:tcPr>
            <w:shd w:val="clear" w:color="auto" w:fill="FFFBEB"/>
          </w:tcPr>
          <w:p>
            <w:pPr>
              <w:spacing w:before="60" w:after="60"/>
            </w:pPr>
            <w:r>
              <w:t xml:space="preserve">3 / day</w:t>
            </w:r>
          </w:p>
        </w:tc>
      </w:tr>
      <w:tr>
        <w:tc>
          <w:p>
            <w:pPr>
              <w:spacing w:before="60" w:after="60"/>
            </w:pPr>
            <w:r>
              <w:t xml:space="preserve">Vouch for a collector</w:t>
            </w:r>
          </w:p>
        </w:tc>
        <w:tc>
          <w:p>
            <w:pPr>
              <w:spacing w:before="60" w:after="60"/>
            </w:pPr>
            <w:r>
              <w:t xml:space="preserve">15 XP</w:t>
            </w:r>
          </w:p>
        </w:tc>
        <w:tc>
          <w:p>
            <w:pPr>
              <w:spacing w:before="60" w:after="60"/>
            </w:pPr>
            <w:r>
              <w:t xml:space="preserve">3 / day</w:t>
            </w:r>
          </w:p>
        </w:tc>
      </w:tr>
      <w:tr>
        <w:tc>
          <w:tcPr>
            <w:shd w:val="clear" w:color="auto" w:fill="FFFBEB"/>
          </w:tcPr>
          <w:p>
            <w:pPr>
              <w:spacing w:before="60" w:after="60"/>
            </w:pPr>
            <w:r>
              <w:t xml:space="preserve">RSVP to an event</w:t>
            </w:r>
          </w:p>
        </w:tc>
        <w:tc>
          <w:tcPr>
            <w:shd w:val="clear" w:color="auto" w:fill="FFFBEB"/>
          </w:tcPr>
          <w:p>
            <w:pPr>
              <w:spacing w:before="60" w:after="60"/>
            </w:pPr>
            <w:r>
              <w:t xml:space="preserve">10 XP</w:t>
            </w:r>
          </w:p>
        </w:tc>
        <w:tc>
          <w:tcPr>
            <w:shd w:val="clear" w:color="auto" w:fill="FFFBEB"/>
          </w:tcPr>
          <w:p>
            <w:pPr>
              <w:spacing w:before="60" w:after="60"/>
            </w:pPr>
            <w:r>
              <w:t xml:space="preserve">3 / day</w:t>
            </w:r>
          </w:p>
        </w:tc>
      </w:tr>
      <w:tr>
        <w:tc>
          <w:p>
            <w:pPr>
              <w:spacing w:before="60" w:after="60"/>
            </w:pPr>
            <w:r>
              <w:t xml:space="preserve">Comment on a post</w:t>
            </w:r>
          </w:p>
        </w:tc>
        <w:tc>
          <w:p>
            <w:pPr>
              <w:spacing w:before="60" w:after="60"/>
            </w:pPr>
            <w:r>
              <w:t xml:space="preserve">10 XP</w:t>
            </w:r>
          </w:p>
        </w:tc>
        <w:tc>
          <w:p>
            <w:pPr>
              <w:spacing w:before="60" w:after="60"/>
            </w:pPr>
            <w:r>
              <w:t xml:space="preserve">10 / day</w:t>
            </w:r>
          </w:p>
        </w:tc>
      </w:tr>
      <w:tr>
        <w:tc>
          <w:tcPr>
            <w:shd w:val="clear" w:color="auto" w:fill="FFFBEB"/>
          </w:tcPr>
          <w:p>
            <w:pPr>
              <w:spacing w:before="60" w:after="60"/>
            </w:pPr>
            <w:r>
              <w:t xml:space="preserve">Daily check-in</w:t>
            </w:r>
          </w:p>
        </w:tc>
        <w:tc>
          <w:tcPr>
            <w:shd w:val="clear" w:color="auto" w:fill="FFFBEB"/>
          </w:tcPr>
          <w:p>
            <w:pPr>
              <w:spacing w:before="60" w:after="60"/>
            </w:pPr>
            <w:r>
              <w:t xml:space="preserve">5 XP</w:t>
            </w:r>
          </w:p>
        </w:tc>
        <w:tc>
          <w:tcPr>
            <w:shd w:val="clear" w:color="auto" w:fill="FFFBEB"/>
          </w:tcPr>
          <w:p>
            <w:pPr>
              <w:spacing w:before="60" w:after="60"/>
            </w:pPr>
            <w:r>
              <w:t xml:space="preserve">1 / day</w:t>
            </w:r>
          </w:p>
        </w:tc>
      </w:tr>
      <w:tr>
        <w:tc>
          <w:p>
            <w:pPr>
              <w:spacing w:before="60" w:after="60"/>
            </w:pPr>
            <w:r>
              <w:t xml:space="preserve">Like a post</w:t>
            </w:r>
          </w:p>
        </w:tc>
        <w:tc>
          <w:p>
            <w:pPr>
              <w:spacing w:before="60" w:after="60"/>
            </w:pPr>
            <w:r>
              <w:t xml:space="preserve">1 XP</w:t>
            </w:r>
          </w:p>
        </w:tc>
        <w:tc>
          <w:p>
            <w:pPr>
              <w:spacing w:before="60" w:after="60"/>
            </w:pPr>
            <w:r>
              <w:t xml:space="preserve">50 / day</w:t>
            </w:r>
          </w:p>
        </w:tc>
      </w:tr>
    </w:tbl>
    <w:p>
      <w:pPr>
        <w:pStyle w:val="Normal"/>
        <w:shd w:val="clear" w:color="auto" w:fill="FFF9E6"/>
        <w:spacing w:after="80"/>
      </w:pPr>
      <w:r>
        <w:rPr>
          <w:b/>
          <w:color w:val="92400E"/>
        </w:rPr>
        <w:t xml:space="preserve">Tweak guide</w:t>
      </w:r>
    </w:p>
    <w:p>
      <w:pPr>
        <w:pStyle w:val="Normal"/>
        <w:shd w:val="clear" w:color="auto" w:fill="FFF9E6"/>
        <w:spacing w:after="80"/>
      </w:pPr>
      <w:r>
        <w:t xml:space="preserve">Catalogue use slow → raise "Add verified item" to 40 XP.   Marketplace quiet → add "Complete a deal" at 75 XP.   Daily actives low → raise check-in to 10 XP.   Spam posting → lower showcase limit from 5 to 3/day.</w:t>
      </w:r>
    </w:p>
    <w:p>
      <w:pPr>
        <w:pStyle w:val="Normal"/>
        <w:spacing w:after="120"/>
      </w:pPr>
    </w:p>
    <w:p/>
    <w:p>
      <w:pPr>
        <w:pStyle w:val="Heading1"/>
        <w:spacing w:after="120"/>
      </w:pPr>
      <w:r>
        <w:t xml:space="preserve">8  Rank XP Thresholds — Final Values  (all tweakable)</w:t>
      </w:r>
    </w:p>
    <w:tbl>
      <w:tblPr>
        <w:tblStyle w:val="TableGrid"/>
        <w:tblW w:w="9072" w:type="dxa"/>
      </w:tblPr>
      <w:tblGrid>
        <w:gridCol w:w="2268"/>
        <w:gridCol w:w="2268"/>
        <w:gridCol w:w="2268"/>
        <w:gridCol w:w="2268"/>
      </w:tblGrid>
      <w:tr>
        <w:trPr>
          <w:tblHeader/>
        </w:trPr>
        <w:tc>
          <w:tcPr>
            <w:shd w:val="clear" w:color="auto" w:fill="F1F5F9"/>
          </w:tcPr>
          <w:p>
            <w:pPr>
              <w:spacing w:before="60" w:after="60"/>
            </w:pPr>
            <w:r>
              <w:rPr>
                <w:b/>
                <w:sz w:val="18"/>
              </w:rPr>
              <w:t>Rank</w:t>
            </w:r>
          </w:p>
        </w:tc>
        <w:tc>
          <w:tcPr>
            <w:shd w:val="clear" w:color="auto" w:fill="F1F5F9"/>
          </w:tcPr>
          <w:p>
            <w:pPr>
              <w:spacing w:before="60" w:after="60"/>
            </w:pPr>
            <w:r>
              <w:rPr>
                <w:b/>
                <w:sz w:val="18"/>
              </w:rPr>
              <w:t>Name</w:t>
            </w:r>
          </w:p>
        </w:tc>
        <w:tc>
          <w:tcPr>
            <w:shd w:val="clear" w:color="auto" w:fill="F1F5F9"/>
          </w:tcPr>
          <w:p>
            <w:pPr>
              <w:spacing w:before="60" w:after="60"/>
            </w:pPr>
            <w:r>
              <w:rPr>
                <w:b/>
                <w:sz w:val="18"/>
              </w:rPr>
              <w:t>XP needed</w:t>
            </w:r>
          </w:p>
        </w:tc>
        <w:tc>
          <w:tcPr>
            <w:shd w:val="clear" w:color="auto" w:fill="F1F5F9"/>
          </w:tcPr>
          <w:p>
            <w:pPr>
              <w:spacing w:before="60" w:after="60"/>
            </w:pPr>
            <w:r>
              <w:rPr>
                <w:b/>
                <w:sz w:val="18"/>
              </w:rPr>
              <w:t>Approx. time (active user)</w:t>
            </w:r>
          </w:p>
        </w:tc>
      </w:tr>
      <w:tr>
        <w:tc>
          <w:tcPr>
            <w:shd w:val="clear" w:color="auto" w:fill="FFFBEB"/>
          </w:tcPr>
          <w:p>
            <w:pPr>
              <w:spacing w:before="60" w:after="60"/>
            </w:pPr>
            <w:r>
              <w:t xml:space="preserve">1</w:t>
            </w:r>
          </w:p>
        </w:tc>
        <w:tc>
          <w:tcPr>
            <w:shd w:val="clear" w:color="auto" w:fill="FFFBEB"/>
          </w:tcPr>
          <w:p>
            <w:pPr>
              <w:spacing w:before="60" w:after="60"/>
            </w:pPr>
            <w:r>
              <w:t xml:space="preserve">Rookie</w:t>
            </w:r>
          </w:p>
        </w:tc>
        <w:tc>
          <w:tcPr>
            <w:shd w:val="clear" w:color="auto" w:fill="FFFBEB"/>
          </w:tcPr>
          <w:p>
            <w:pPr>
              <w:spacing w:before="60" w:after="60"/>
            </w:pPr>
            <w:r>
              <w:t xml:space="preserve">0 XP</w:t>
            </w:r>
          </w:p>
        </w:tc>
        <w:tc>
          <w:tcPr>
            <w:shd w:val="clear" w:color="auto" w:fill="FFFBEB"/>
          </w:tcPr>
          <w:p>
            <w:pPr>
              <w:spacing w:before="60" w:after="60"/>
            </w:pPr>
            <w:r>
              <w:t xml:space="preserve">Everyone starts here</w:t>
            </w:r>
          </w:p>
        </w:tc>
      </w:tr>
      <w:tr>
        <w:tc>
          <w:p>
            <w:pPr>
              <w:spacing w:before="60" w:after="60"/>
            </w:pPr>
            <w:r>
              <w:t xml:space="preserve">2</w:t>
            </w:r>
          </w:p>
        </w:tc>
        <w:tc>
          <w:p>
            <w:pPr>
              <w:spacing w:before="60" w:after="60"/>
            </w:pPr>
            <w:r>
              <w:t xml:space="preserve">Hunter</w:t>
            </w:r>
          </w:p>
        </w:tc>
        <w:tc>
          <w:p>
            <w:pPr>
              <w:spacing w:before="60" w:after="60"/>
            </w:pPr>
            <w:r>
              <w:t xml:space="preserve">300 XP</w:t>
            </w:r>
          </w:p>
        </w:tc>
        <w:tc>
          <w:p>
            <w:pPr>
              <w:spacing w:before="60" w:after="60"/>
            </w:pPr>
            <w:r>
              <w:t xml:space="preserve">~1–2 weeks</w:t>
            </w:r>
          </w:p>
        </w:tc>
      </w:tr>
      <w:tr>
        <w:tc>
          <w:tcPr>
            <w:shd w:val="clear" w:color="auto" w:fill="FFFBEB"/>
          </w:tcPr>
          <w:p>
            <w:pPr>
              <w:spacing w:before="60" w:after="60"/>
            </w:pPr>
            <w:r>
              <w:t xml:space="preserve">3</w:t>
            </w:r>
          </w:p>
        </w:tc>
        <w:tc>
          <w:tcPr>
            <w:shd w:val="clear" w:color="auto" w:fill="FFFBEB"/>
          </w:tcPr>
          <w:p>
            <w:pPr>
              <w:spacing w:before="60" w:after="60"/>
            </w:pPr>
            <w:r>
              <w:t xml:space="preserve">Collector</w:t>
            </w:r>
          </w:p>
        </w:tc>
        <w:tc>
          <w:tcPr>
            <w:shd w:val="clear" w:color="auto" w:fill="FFFBEB"/>
          </w:tcPr>
          <w:p>
            <w:pPr>
              <w:spacing w:before="60" w:after="60"/>
            </w:pPr>
            <w:r>
              <w:t xml:space="preserve">1,000 XP</w:t>
            </w:r>
          </w:p>
        </w:tc>
        <w:tc>
          <w:tcPr>
            <w:shd w:val="clear" w:color="auto" w:fill="FFFBEB"/>
          </w:tcPr>
          <w:p>
            <w:pPr>
              <w:spacing w:before="60" w:after="60"/>
            </w:pPr>
            <w:r>
              <w:t xml:space="preserve">~1–2 months</w:t>
            </w:r>
          </w:p>
        </w:tc>
      </w:tr>
      <w:tr>
        <w:tc>
          <w:p>
            <w:pPr>
              <w:spacing w:before="60" w:after="60"/>
            </w:pPr>
            <w:r>
              <w:t xml:space="preserve">4</w:t>
            </w:r>
          </w:p>
        </w:tc>
        <w:tc>
          <w:p>
            <w:pPr>
              <w:spacing w:before="60" w:after="60"/>
            </w:pPr>
            <w:r>
              <w:t xml:space="preserve">Curator</w:t>
            </w:r>
          </w:p>
        </w:tc>
        <w:tc>
          <w:p>
            <w:pPr>
              <w:spacing w:before="60" w:after="60"/>
            </w:pPr>
            <w:r>
              <w:t xml:space="preserve">3,000 XP</w:t>
            </w:r>
          </w:p>
        </w:tc>
        <w:tc>
          <w:p>
            <w:pPr>
              <w:spacing w:before="60" w:after="60"/>
            </w:pPr>
            <w:r>
              <w:t xml:space="preserve">~3–4 months</w:t>
            </w:r>
          </w:p>
        </w:tc>
      </w:tr>
      <w:tr>
        <w:tc>
          <w:tcPr>
            <w:shd w:val="clear" w:color="auto" w:fill="FFFBEB"/>
          </w:tcPr>
          <w:p>
            <w:pPr>
              <w:spacing w:before="60" w:after="60"/>
            </w:pPr>
            <w:r>
              <w:t xml:space="preserve">5</w:t>
            </w:r>
          </w:p>
        </w:tc>
        <w:tc>
          <w:tcPr>
            <w:shd w:val="clear" w:color="auto" w:fill="FFFBEB"/>
          </w:tcPr>
          <w:p>
            <w:pPr>
              <w:spacing w:before="60" w:after="60"/>
            </w:pPr>
            <w:r>
              <w:t xml:space="preserve">Archivist</w:t>
            </w:r>
          </w:p>
        </w:tc>
        <w:tc>
          <w:tcPr>
            <w:shd w:val="clear" w:color="auto" w:fill="FFFBEB"/>
          </w:tcPr>
          <w:p>
            <w:pPr>
              <w:spacing w:before="60" w:after="60"/>
            </w:pPr>
            <w:r>
              <w:t xml:space="preserve">7,500 XP</w:t>
            </w:r>
          </w:p>
        </w:tc>
        <w:tc>
          <w:tcPr>
            <w:shd w:val="clear" w:color="auto" w:fill="FFFBEB"/>
          </w:tcPr>
          <w:p>
            <w:pPr>
              <w:spacing w:before="60" w:after="60"/>
            </w:pPr>
            <w:r>
              <w:t xml:space="preserve">~8–10 months</w:t>
            </w:r>
          </w:p>
        </w:tc>
      </w:tr>
      <w:tr>
        <w:tc>
          <w:p>
            <w:pPr>
              <w:spacing w:before="60" w:after="60"/>
            </w:pPr>
            <w:r>
              <w:t xml:space="preserve">6</w:t>
            </w:r>
          </w:p>
        </w:tc>
        <w:tc>
          <w:p>
            <w:pPr>
              <w:spacing w:before="60" w:after="60"/>
            </w:pPr>
            <w:r>
              <w:t xml:space="preserve">Legend</w:t>
            </w:r>
          </w:p>
        </w:tc>
        <w:tc>
          <w:p>
            <w:pPr>
              <w:spacing w:before="60" w:after="60"/>
            </w:pPr>
            <w:r>
              <w:t xml:space="preserve">15,000 XP</w:t>
            </w:r>
          </w:p>
        </w:tc>
        <w:tc>
          <w:p>
            <w:pPr>
              <w:spacing w:before="60" w:after="60"/>
            </w:pPr>
            <w:r>
              <w:t xml:space="preserve">~1.5–2 years</w:t>
            </w:r>
          </w:p>
        </w:tc>
      </w:tr>
      <w:tr>
        <w:tc>
          <w:tcPr>
            <w:shd w:val="clear" w:color="auto" w:fill="FFFBEB"/>
          </w:tcPr>
          <w:p>
            <w:pPr>
              <w:spacing w:before="60" w:after="60"/>
            </w:pPr>
            <w:r>
              <w:t xml:space="preserve">7</w:t>
            </w:r>
          </w:p>
        </w:tc>
        <w:tc>
          <w:tcPr>
            <w:shd w:val="clear" w:color="auto" w:fill="FFFBEB"/>
          </w:tcPr>
          <w:p>
            <w:pPr>
              <w:spacing w:before="60" w:after="60"/>
            </w:pPr>
            <w:r>
              <w:t xml:space="preserve">Icon</w:t>
            </w:r>
          </w:p>
        </w:tc>
        <w:tc>
          <w:tcPr>
            <w:shd w:val="clear" w:color="auto" w:fill="FFFBEB"/>
          </w:tcPr>
          <w:p>
            <w:pPr>
              <w:spacing w:before="60" w:after="60"/>
            </w:pPr>
            <w:r>
              <w:t xml:space="preserve">30,000 XP</w:t>
            </w:r>
          </w:p>
        </w:tc>
        <w:tc>
          <w:tcPr>
            <w:shd w:val="clear" w:color="auto" w:fill="FFFBEB"/>
          </w:tcPr>
          <w:p>
            <w:pPr>
              <w:spacing w:before="60" w:after="60"/>
            </w:pPr>
            <w:r>
              <w:t xml:space="preserve">~3+ years</w:t>
            </w:r>
          </w:p>
        </w:tc>
      </w:tr>
      <w:tr>
        <w:tc>
          <w:p>
            <w:pPr>
              <w:spacing w:before="60" w:after="60"/>
            </w:pPr>
            <w:r>
              <w:t xml:space="preserve">8+</w:t>
            </w:r>
          </w:p>
        </w:tc>
        <w:tc>
          <w:p>
            <w:pPr>
              <w:spacing w:before="60" w:after="60"/>
            </w:pPr>
            <w:r>
              <w:t xml:space="preserve">Continues…</w:t>
            </w:r>
          </w:p>
        </w:tc>
        <w:tc>
          <w:p>
            <w:pPr>
              <w:spacing w:before="60" w:after="60"/>
            </w:pPr>
            <w:r>
              <w:t xml:space="preserve">+20,000 per rank</w:t>
            </w:r>
          </w:p>
        </w:tc>
        <w:tc>
          <w:p>
            <w:pPr>
              <w:spacing w:before="60" w:after="60"/>
            </w:pPr>
            <w:r>
              <w:t xml:space="preserve">No ceiling</w:t>
            </w:r>
          </w:p>
        </w:tc>
      </w:tr>
    </w:tbl>
    <w:p>
      <w:r>
        <w:t xml:space="preserve">At ~60 XP/day average: Hunter in ~5 days · Collector in ~17 days · Curator in ~50 days · Archivist in ~4 months.</w:t>
      </w:r>
    </w:p>
    <w:p/>
    <w:p>
      <w:pPr>
        <w:pStyle w:val="Heading1"/>
        <w:spacing w:after="120"/>
      </w:pPr>
      <w:r>
        <w:t xml:space="preserve">9  Terms &amp; Conditions Note</w:t>
      </w:r>
    </w:p>
    <w:p>
      <w:pPr>
        <w:pStyle w:val="Normal"/>
        <w:shd w:val="clear" w:color="auto" w:fill="FFE8EC"/>
        <w:spacing w:after="80"/>
      </w:pPr>
      <w:r>
        <w:rPr>
          <w:b/>
          <w:color w:val="9F1239"/>
        </w:rPr>
        <w:t xml:space="preserve">Required — include in T&amp;C</w:t>
      </w:r>
    </w:p>
    <w:p>
      <w:pPr>
        <w:pStyle w:val="Normal"/>
        <w:shd w:val="clear" w:color="auto" w:fill="FFE8EC"/>
        <w:spacing w:after="80"/>
      </w:pPr>
      <w:r>
        <w:t xml:space="preserve">All badges, XP values, rank thresholds, leaderboard structure, and related rewards mechanisms are subject to change at any time at the sole discretion of Scorred. We reserve the right to modify, discontinue, or reset any part of the rewards system without notice.</w:t>
      </w:r>
    </w:p>
    <w:p>
      <w:pPr>
        <w:pStyle w:val="Normal"/>
        <w:spacing w:after="120"/>
      </w:pPr>
    </w:p>
    <w:p>
      <w:r>
        <w:t xml:space="preserve">This clause must be included in Scorred's Terms of Service before launch.</w:t>
      </w:r>
    </w:p>
    <w:p/>
    <w:p>
      <w:pPr>
        <w:pStyle w:val="Heading1"/>
        <w:spacing w:after="120"/>
      </w:pPr>
      <w:r>
        <w:t xml:space="preserve">10  Change Log — v2 vs v1</w:t>
      </w:r>
    </w:p>
    <w:tbl>
      <w:tblPr>
        <w:tblStyle w:val="TableGrid"/>
        <w:tblW w:w="9072" w:type="dxa"/>
      </w:tblPr>
      <w:tblGrid>
        <w:gridCol w:w="4536"/>
        <w:gridCol w:w="4536"/>
      </w:tblGrid>
      <w:tr>
        <w:trPr>
          <w:tblHeader/>
        </w:trPr>
        <w:tc>
          <w:tcPr>
            <w:shd w:val="clear" w:color="auto" w:fill="F1F5F9"/>
          </w:tcPr>
          <w:p>
            <w:pPr>
              <w:spacing w:before="60" w:after="60"/>
            </w:pPr>
            <w:r>
              <w:rPr>
                <w:b/>
                <w:sz w:val="18"/>
              </w:rPr>
              <w:t>Area</w:t>
            </w:r>
          </w:p>
        </w:tc>
        <w:tc>
          <w:tcPr>
            <w:shd w:val="clear" w:color="auto" w:fill="F1F5F9"/>
          </w:tcPr>
          <w:p>
            <w:pPr>
              <w:spacing w:before="60" w:after="60"/>
            </w:pPr>
            <w:r>
              <w:rPr>
                <w:b/>
                <w:sz w:val="18"/>
              </w:rPr>
              <w:t>Change</w:t>
            </w:r>
          </w:p>
        </w:tc>
      </w:tr>
      <w:tr>
        <w:tc>
          <w:tcPr>
            <w:shd w:val="clear" w:color="auto" w:fill="FFFBEB"/>
          </w:tcPr>
          <w:p>
            <w:pPr>
              <w:spacing w:before="60" w:after="60"/>
            </w:pPr>
            <w:r>
              <w:t xml:space="preserve">Badge display — profile</w:t>
            </w:r>
          </w:p>
        </w:tc>
        <w:tc>
          <w:tcPr>
            <w:shd w:val="clear" w:color="auto" w:fill="FFFBEB"/>
          </w:tcPr>
          <w:p>
            <w:pPr>
              <w:spacing w:before="60" w:after="60"/>
            </w:pPr>
            <w:r>
              <w:t xml:space="preserve">BadgeShelf now shows ALL badge types (First Start + Monthly + Season) each individually tappable. Previously season badges only.</w:t>
            </w:r>
          </w:p>
        </w:tc>
      </w:tr>
      <w:tr>
        <w:tc>
          <w:p>
            <w:pPr>
              <w:spacing w:before="60" w:after="60"/>
            </w:pPr>
            <w:r>
              <w:t xml:space="preserve">Badge display — feed</w:t>
            </w:r>
          </w:p>
        </w:tc>
        <w:tc>
          <w:p>
            <w:pPr>
              <w:spacing w:before="60" w:after="60"/>
            </w:pPr>
            <w:r>
              <w:t xml:space="preserve">Reduced to exactly ONE badge per author line. Priority rule: First Start &gt; Monthly &gt; Rank. Previously no badge shown.</w:t>
            </w:r>
          </w:p>
        </w:tc>
      </w:tr>
      <w:tr>
        <w:tc>
          <w:tcPr>
            <w:shd w:val="clear" w:color="auto" w:fill="FFFBEB"/>
          </w:tcPr>
          <w:p>
            <w:pPr>
              <w:spacing w:before="60" w:after="60"/>
            </w:pPr>
            <w:r>
              <w:t xml:space="preserve">Badge display — leaderboard</w:t>
            </w:r>
          </w:p>
        </w:tc>
        <w:tc>
          <w:tcPr>
            <w:shd w:val="clear" w:color="auto" w:fill="FFFBEB"/>
          </w:tcPr>
          <w:p>
            <w:pPr>
              <w:spacing w:before="60" w:after="60"/>
            </w:pPr>
            <w:r>
              <w:t xml:space="preserve">Each row now shows the user's priority badge next to their name.</w:t>
            </w:r>
          </w:p>
        </w:tc>
      </w:tr>
      <w:tr>
        <w:tc>
          <w:p>
            <w:pPr>
              <w:spacing w:before="60" w:after="60"/>
            </w:pPr>
            <w:r>
              <w:t xml:space="preserve">Clickable badges</w:t>
            </w:r>
          </w:p>
        </w:tc>
        <w:tc>
          <w:p>
            <w:pPr>
              <w:spacing w:before="60" w:after="60"/>
            </w:pPr>
            <w:r>
              <w:t xml:space="preserve">All badges are tappable — opens BadgeSheet with explanation. Previously decorative only.</w:t>
            </w:r>
          </w:p>
        </w:tc>
      </w:tr>
      <w:tr>
        <w:tc>
          <w:tcPr>
            <w:shd w:val="clear" w:color="auto" w:fill="FFFBEB"/>
          </w:tcPr>
          <w:p>
            <w:pPr>
              <w:spacing w:before="60" w:after="60"/>
            </w:pPr>
            <w:r>
              <w:t xml:space="preserve">Badge priority rule</w:t>
            </w:r>
          </w:p>
        </w:tc>
        <w:tc>
          <w:tcPr>
            <w:shd w:val="clear" w:color="auto" w:fill="FFFBEB"/>
          </w:tcPr>
          <w:p>
            <w:pPr>
              <w:spacing w:before="60" w:after="60"/>
            </w:pPr>
            <w:r>
              <w:t xml:space="preserve">First Start always takes precedence in feed. Monthly if no first-start. Rank as universal fallback.</w:t>
            </w:r>
          </w:p>
        </w:tc>
      </w:tr>
      <w:tr>
        <w:tc>
          <w:p>
            <w:pPr>
              <w:spacing w:before="60" w:after="60"/>
            </w:pPr>
            <w:r>
              <w:t xml:space="preserve">Rank names</w:t>
            </w:r>
          </w:p>
        </w:tc>
        <w:tc>
          <w:p>
            <w:pPr>
              <w:spacing w:before="60" w:after="60"/>
            </w:pPr>
            <w:r>
              <w:t xml:space="preserve">Fan → Hunter, Pro → Curator, Expert → Archivist. New top rank: Icon (30,000 XP). Open-ended.</w:t>
            </w:r>
          </w:p>
        </w:tc>
      </w:tr>
      <w:tr>
        <w:tc>
          <w:tcPr>
            <w:shd w:val="clear" w:color="auto" w:fill="FFFBEB"/>
          </w:tcPr>
          <w:p>
            <w:pPr>
              <w:spacing w:before="60" w:after="60"/>
            </w:pPr>
            <w:r>
              <w:t xml:space="preserve">Rank thresholds</w:t>
            </w:r>
          </w:p>
        </w:tc>
        <w:tc>
          <w:tcPr>
            <w:shd w:val="clear" w:color="auto" w:fill="FFFBEB"/>
          </w:tcPr>
          <w:p>
            <w:pPr>
              <w:spacing w:before="60" w:after="60"/>
            </w:pPr>
            <w:r>
              <w:t xml:space="preserve">0 / 300 / 1,000 / 3,000 / 7,500 / 15,000 / 30,000 (was 0 / 250 / 750 / 1,800 / 4,000 / 8,000).</w:t>
            </w:r>
          </w:p>
        </w:tc>
      </w:tr>
      <w:tr>
        <w:tc>
          <w:p>
            <w:pPr>
              <w:spacing w:before="60" w:after="60"/>
            </w:pPr>
            <w:r>
              <w:t xml:space="preserve">XP values</w:t>
            </w:r>
          </w:p>
        </w:tc>
        <w:tc>
          <w:p>
            <w:pPr>
              <w:spacing w:before="60" w:after="60"/>
            </w:pPr>
            <w:r>
              <w:t xml:space="preserve">Profile 50→100, Refer 40→150, Showcase 15→25, Vouch 10→15, Comment 5→10.</w:t>
            </w:r>
          </w:p>
        </w:tc>
      </w:tr>
      <w:tr>
        <w:tc>
          <w:tcPr>
            <w:shd w:val="clear" w:color="auto" w:fill="FFFBEB"/>
          </w:tcPr>
          <w:p>
            <w:pPr>
              <w:spacing w:before="60" w:after="60"/>
            </w:pPr>
            <w:r>
              <w:t xml:space="preserve">First Start + Monthly badges</w:t>
            </w:r>
          </w:p>
        </w:tc>
        <w:tc>
          <w:tcPr>
            <w:shd w:val="clear" w:color="auto" w:fill="FFFBEB"/>
          </w:tcPr>
          <w:p>
            <w:pPr>
              <w:spacing w:before="60" w:after="60"/>
            </w:pPr>
            <w:r>
              <w:t xml:space="preserve">Formally defined with emoji, colours, descriptions. Stored in USER_BADGE_MAP (team-managed).</w:t>
            </w:r>
          </w:p>
        </w:tc>
      </w:tr>
      <w:tr>
        <w:tc>
          <w:p>
            <w:pPr>
              <w:spacing w:before="60" w:after="60"/>
            </w:pPr>
            <w:r>
              <w:t xml:space="preserve">Trophy Case</w:t>
            </w:r>
          </w:p>
        </w:tc>
        <w:tc>
          <w:p>
            <w:pPr>
              <w:spacing w:before="60" w:after="60"/>
            </w:pPr>
            <w:r>
              <w:t xml:space="preserve">Now organised into 3 sections: Permanent / Monthly Activity / Season Badges. Each row tappable.</w:t>
            </w:r>
          </w:p>
        </w:tc>
      </w:tr>
      <w:tr>
        <w:tc>
          <w:p>
            <w:pPr>
              <w:spacing w:before="60" w:after="60"/>
            </w:pPr>
            <w:r>
              <w:t xml:space="preserve">T&amp;C clause</w:t>
            </w:r>
          </w:p>
        </w:tc>
        <w:tc>
          <w:p>
            <w:pPr>
              <w:spacing w:before="60" w:after="60"/>
            </w:pPr>
            <w:r>
              <w:t xml:space="preserve">Added requirement for rewards disclaimer in Terms of Service (§9).</w:t>
            </w:r>
          </w:p>
        </w:tc>
      </w:tr>
    </w:tbl>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szCs w:val="22"/>
        <w:lang w:val="en-US"/>
      </w:rPr>
    </w:rPrDefault>
  </w:docDefaults>
  <w:style w:type="paragraph" w:styleId="Normal">
    <w:name w:val="Normal"/>
    <w:pPr>
      <w:spacing w:after="120" w:line="276" w:lineRule="auto"/>
    </w:pPr>
    <w:rPr>
      <w:rFonts w:ascii="Calibri" w:hAnsi="Calibri"/>
      <w:sz w:val="22"/>
    </w:rPr>
  </w:style>
  <w:style w:type="paragraph" w:styleId="Title">
    <w:name w:val="Title"/>
    <w:pPr>
      <w:spacing w:before="240" w:after="80"/>
    </w:pPr>
    <w:rPr>
      <w:rFonts w:ascii="Calibri" w:hAnsi="Calibri"/>
      <w:b/>
      <w:sz w:val="52"/>
      <w:color w:val="1A1A1A"/>
    </w:rPr>
  </w:style>
  <w:style w:type="paragraph" w:styleId="Subtitle">
    <w:name w:val="Subtitle"/>
    <w:pPr>
      <w:spacing w:before="0" w:after="360"/>
    </w:pPr>
    <w:rPr>
      <w:rFonts w:ascii="Calibri" w:hAnsi="Calibri"/>
      <w:sz w:val="26"/>
      <w:color w:val="666666"/>
    </w:rPr>
  </w:style>
  <w:style w:type="paragraph" w:styleId="Heading1">
    <w:name w:val="heading 1"/>
    <w:pPr>
      <w:spacing w:before="440" w:after="100"/>
      <w:pBdr>
        <w:bottom w:val="single" w:sz="4" w:space="4" w:color="E2E8F0"/>
      </w:pBdr>
    </w:pPr>
    <w:rPr>
      <w:rFonts w:ascii="Calibri" w:hAnsi="Calibri"/>
      <w:b/>
      <w:sz w:val="34"/>
      <w:color w:val="1A1A1A"/>
    </w:rPr>
  </w:style>
  <w:style w:type="paragraph" w:styleId="Heading2">
    <w:name w:val="heading 2"/>
    <w:pPr>
      <w:spacing w:before="320" w:after="80"/>
    </w:pPr>
    <w:rPr>
      <w:rFonts w:ascii="Calibri" w:hAnsi="Calibri"/>
      <w:b/>
      <w:sz w:val="26"/>
      <w:color w:val="1A1A1A"/>
    </w:rPr>
  </w:style>
  <w:style w:type="paragraph" w:styleId="ListBullet">
    <w:name w:val="List Bullet"/>
    <w:pPr>
      <w:spacing w:after="60"/>
      <w:ind w:left="360" w:hanging="360"/>
      <w:numPr>
        <w:ilvl w:val="0"/>
        <w:numId w:val="1"/>
      </w:numPr>
    </w:pPr>
    <w:rPr>
      <w:rFonts w:ascii="Calibri" w:hAnsi="Calibri"/>
      <w:sz w:val="22"/>
    </w:rPr>
  </w:style>
  <w:style w:type="table" w:styleId="TableGrid">
    <w:name w:val="Table Grid"/>
    <w:tblPr>
      <w:tblBorders>
        <w:top w:val="single" w:sz="4" w:color="E2E8F0"/>
        <w:left w:val="single" w:sz="4" w:color="E2E8F0"/>
        <w:bottom w:val="single" w:sz="4" w:color="E2E8F0"/>
        <w:right w:val="single" w:sz="4" w:color="E2E8F0"/>
        <w:insideH w:val="single" w:sz="4" w:color="E2E8F0"/>
        <w:insideV w:val="single" w:sz="4" w:color="E2E8F0"/>
      </w:tblBorders>
    </w:tblPr>
    <w:rPr>
      <w:rFonts w:ascii="Calibri" w:hAnsi="Calibri"/>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Scorred — Rewards &amp; Badge System v2</dc:title>
  <dc:creator>Scorred Product Team</dc:creator>
</cp:coreProperties>
</file>