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DE28" w14:textId="27D4D223" w:rsidR="000870ED" w:rsidRPr="00CE7DC1" w:rsidRDefault="00B164E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def  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bisectionEXP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left, right</m:t>
                  </m:r>
                </m:e>
              </m:d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:</m:t>
              </m:r>
            </m:e>
          </m:func>
        </m:oMath>
      </m:oMathPara>
    </w:p>
    <w:p w14:paraId="59F976CD" w14:textId="58B2F68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left</m:t>
                </m:r>
              </m:e>
            </m:d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right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524F813F" w14:textId="1FDB5494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left≤right</m:t>
            </m:r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and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L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:</m:t>
        </m:r>
      </m:oMath>
    </w:p>
    <w:p w14:paraId="4F1E2182" w14:textId="13440285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mid=</m:t>
        </m:r>
        <m:f>
          <m:f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Calibri" w:hAnsi="Cambria Math" w:cstheme="minorHAnsi"/>
                <w:sz w:val="40"/>
                <w:szCs w:val="40"/>
              </w:rPr>
              <m:t>left+right</m:t>
            </m:r>
          </m:num>
          <m:den>
            <m:r>
              <w:rPr>
                <w:rFonts w:ascii="Cambria Math" w:eastAsia="Calibri" w:hAnsi="Cambria Math" w:cstheme="minorHAnsi"/>
                <w:sz w:val="40"/>
                <w:szCs w:val="40"/>
              </w:rPr>
              <m:t>2</m:t>
            </m:r>
          </m:den>
        </m:f>
      </m:oMath>
    </w:p>
    <w:p w14:paraId="51F846FA" w14:textId="41E9CAFE" w:rsidR="000870ED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=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mid</m:t>
                </m:r>
              </m:e>
            </m:d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</m:t>
            </m:r>
          </m:sub>
        </m:sSub>
      </m:oMath>
    </w:p>
    <w:p w14:paraId="3CC7BAFD" w14:textId="03DFC32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(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L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!=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M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  <w:r w:rsidR="00BF3CAA" w:rsidRPr="00CE7DC1">
        <w:rPr>
          <w:rFonts w:eastAsia="Calibri" w:cstheme="minorHAnsi"/>
          <w:sz w:val="40"/>
          <w:szCs w:val="40"/>
        </w:rPr>
        <w:t xml:space="preserve"> :</w:t>
      </w:r>
    </w:p>
    <w:p w14:paraId="555D5167" w14:textId="4BD0EA8F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bisectionEXP(left,  mid)</m:t>
        </m:r>
      </m:oMath>
    </w:p>
    <w:p w14:paraId="7808BFEB" w14:textId="74F54C01" w:rsidR="00BF3CAA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if 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R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>!=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M</m:t>
                </m:r>
              </m:sub>
            </m:sSub>
          </m:e>
        </m:d>
        <m:r>
          <w:rPr>
            <w:rFonts w:ascii="Cambria Math" w:eastAsia="Calibri" w:hAnsi="Cambria Math" w:cstheme="minorHAnsi"/>
            <w:sz w:val="40"/>
            <w:szCs w:val="40"/>
          </w:rPr>
          <m:t xml:space="preserve"> :</m:t>
        </m:r>
      </m:oMath>
    </w:p>
    <w:p w14:paraId="02B7A2F8" w14:textId="5CAE1866" w:rsidR="00BF3CAA" w:rsidRPr="00CE7DC1" w:rsidRDefault="00BF3CAA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sz w:val="40"/>
          <w:szCs w:val="40"/>
        </w:rPr>
        <w:t xml:space="preserve"> </w:t>
      </w:r>
      <w:r w:rsidR="00BE0D16" w:rsidRPr="00CE7DC1">
        <w:rPr>
          <w:rFonts w:eastAsia="Calibri" w:cstheme="minorHAnsi"/>
          <w:sz w:val="40"/>
          <w:szCs w:val="40"/>
        </w:rPr>
        <w:t xml:space="preserve">              </w:t>
      </w:r>
      <w:r w:rsidRPr="00CE7DC1">
        <w:rPr>
          <w:rFonts w:eastAsia="Calibri" w:cstheme="minorHAnsi"/>
          <w:sz w:val="40"/>
          <w:szCs w:val="40"/>
        </w:rPr>
        <w:t xml:space="preserve">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bisectionEXP(mid,  right)</m:t>
        </m:r>
      </m:oMath>
    </w:p>
    <w:p w14:paraId="59F3BCAA" w14:textId="6C8E04DA" w:rsidR="000870ED" w:rsidRPr="00CE7DC1" w:rsidRDefault="000870E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1F5D0E64" w14:textId="4FFDDB1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8CA9CC7" w14:textId="6FED6A9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021E0237" w14:textId="54479AA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A059625" w14:textId="235DFC3C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7A247C3" w14:textId="57A7E5FF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5F2F3F87" w14:textId="32A4FA5B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7E254681" w14:textId="770EADB5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4A8A8A6C" w14:textId="3FED35F0" w:rsidR="00FE6541" w:rsidRPr="00CE7DC1" w:rsidRDefault="00FE6541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</w:p>
    <w:p w14:paraId="6E536258" w14:textId="518F3BC9" w:rsidR="00720B73" w:rsidRPr="00CE7DC1" w:rsidRDefault="00B164E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theme="minorHAnsi"/>
                  <w:bCs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40"/>
                  <w:szCs w:val="40"/>
                </w:rPr>
                <m:t>def</m:t>
              </m:r>
            </m:fName>
            <m:e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 xml:space="preserve">  AdaNEXUS(C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theme="minorHAnsi"/>
                  <w:sz w:val="40"/>
                  <w:szCs w:val="40"/>
                </w:rPr>
                <m:t>) :</m:t>
              </m:r>
            </m:e>
          </m:func>
          <m:r>
            <w:rPr>
              <w:rFonts w:ascii="Cambria Math" w:eastAsia="Calibri" w:hAnsi="Cambria Math" w:cstheme="minorHAnsi"/>
              <w:sz w:val="40"/>
              <w:szCs w:val="40"/>
            </w:rPr>
            <m:t xml:space="preserve"> </m:t>
          </m:r>
        </m:oMath>
      </m:oMathPara>
    </w:p>
    <w:p w14:paraId="0FF0B98A" w14:textId="05710F73" w:rsidR="005A689A" w:rsidRPr="00CE7DC1" w:rsidRDefault="00FE6541" w:rsidP="00FE6541">
      <w:pPr>
        <w:autoSpaceDE w:val="0"/>
        <w:autoSpaceDN w:val="0"/>
        <w:adjustRightInd w:val="0"/>
        <w:spacing w:line="240" w:lineRule="auto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=InitializeSeed(C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10AA872" w14:textId="716167DE" w:rsidR="005C42B9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0ECD191" w14:textId="40DAAD4E" w:rsidR="00720B73" w:rsidRPr="00CE7DC1" w:rsidRDefault="00FE6541" w:rsidP="00720B73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 xml:space="preserve">step,  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=1 ,  [-1, 0]</m:t>
        </m:r>
      </m:oMath>
    </w:p>
    <w:p w14:paraId="08306B57" w14:textId="2A8E609B" w:rsidR="005A689A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while (There exist next point)</m:t>
        </m:r>
      </m:oMath>
      <w:r w:rsidR="00267DE3">
        <w:rPr>
          <w:rFonts w:eastAsia="Calibri" w:cstheme="minorHAnsi"/>
          <w:sz w:val="40"/>
          <w:szCs w:val="40"/>
        </w:rPr>
        <w:t xml:space="preserve"> </w:t>
      </w:r>
      <w:r w:rsidR="00720B73" w:rsidRPr="00CE7DC1">
        <w:rPr>
          <w:rFonts w:eastAsia="Calibri" w:cstheme="minorHAnsi"/>
          <w:bCs/>
          <w:sz w:val="40"/>
          <w:szCs w:val="40"/>
        </w:rPr>
        <w:t>:</w:t>
      </w:r>
    </w:p>
    <w:p w14:paraId="44929CE8" w14:textId="1AA6BDDB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  <w:bookmarkStart w:id="0" w:name="_GoBack"/>
            <w:bookmarkEnd w:id="0"/>
            <m:r>
              <w:rPr>
                <w:rFonts w:ascii="Cambria Math" w:eastAsia="Calibri" w:hAnsi="Cambria Math" w:cstheme="minorHAnsi"/>
                <w:sz w:val="40"/>
                <w:szCs w:val="40"/>
              </w:rPr>
              <m:t>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+step*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</m:oMath>
    </w:p>
    <w:p w14:paraId="4DA6B28F" w14:textId="4A2CCE60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37DE3555" w14:textId="0224A910" w:rsidR="00BE0D16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=Correct(C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,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proxy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227439BB" w14:textId="02595FC3" w:rsidR="00FE6541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=Cost(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P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opt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03DE272A" w14:textId="65F25060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</m:t>
        </m:r>
        <m:func>
          <m:funcP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(max</m:t>
            </m: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fName>
          <m:e>
            <m:d>
              <m:dPr>
                <m:ctrlPr>
                  <w:rPr>
                    <w:rFonts w:ascii="Cambria Math" w:eastAsia="Calibri" w:hAnsi="Cambria Math" w:cstheme="minorHAnsi"/>
                    <w:bCs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="Calibri" w:hAnsi="Cambria Math" w:cstheme="minorHAnsi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40"/>
                        <w:szCs w:val="4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40"/>
                            <w:szCs w:val="40"/>
                          </w:rPr>
                          <m:t>next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Calibri" w:hAnsi="Cambria Math" w:cstheme="minorHAnsi"/>
            <w:sz w:val="40"/>
            <w:szCs w:val="40"/>
          </w:rPr>
          <m:t>≤(1+α))</m:t>
        </m:r>
      </m:oMath>
      <w:r w:rsidR="001C1F99" w:rsidRPr="00CE7DC1">
        <w:rPr>
          <w:rFonts w:eastAsia="Calibri" w:cstheme="minorHAnsi"/>
          <w:bCs/>
          <w:sz w:val="40"/>
          <w:szCs w:val="40"/>
        </w:rPr>
        <w:t xml:space="preserve"> :</w:t>
      </w:r>
    </w:p>
    <w:p w14:paraId="7C91223D" w14:textId="688E032A" w:rsidR="00720B73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=TuneDir(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</m:t>
        </m:r>
        <m:r>
          <w:rPr>
            <w:rFonts w:ascii="Cambria Math" w:eastAsia="Calibri" w:hAnsi="Cambria Math" w:cstheme="minorHAnsi"/>
            <w:sz w:val="40"/>
            <w:szCs w:val="40"/>
          </w:rPr>
          <m:t>, step</m:t>
        </m:r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p w14:paraId="66DB6FE6" w14:textId="271A360B" w:rsidR="00BE728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bisectionEXP</m:t>
        </m:r>
        <m:d>
          <m:d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now</m:t>
                </m:r>
              </m:sub>
            </m:sSub>
            <m:r>
              <w:rPr>
                <w:rFonts w:ascii="Cambria Math" w:eastAsia="Calibri" w:hAnsi="Cambria Math" w:cstheme="minorHAnsi"/>
                <w:sz w:val="40"/>
                <w:szCs w:val="40"/>
              </w:rPr>
              <m:t xml:space="preserve"> ,  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S</m:t>
                </m:r>
              </m:e>
              <m:sub>
                <m:r>
                  <w:rPr>
                    <w:rFonts w:ascii="Cambria Math" w:eastAsia="Calibri" w:hAnsi="Cambria Math" w:cstheme="minorHAnsi"/>
                    <w:sz w:val="40"/>
                    <w:szCs w:val="40"/>
                  </w:rPr>
                  <m:t>next</m:t>
                </m:r>
              </m:sub>
            </m:sSub>
          </m:e>
        </m:d>
      </m:oMath>
    </w:p>
    <w:p w14:paraId="0B60C092" w14:textId="77ACEB20" w:rsidR="005C42B9" w:rsidRPr="00CE7DC1" w:rsidRDefault="00FE6541" w:rsidP="005C42B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step=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next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 2*step</m:t>
        </m:r>
      </m:oMath>
    </w:p>
    <w:p w14:paraId="19C857BD" w14:textId="073FF8D7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else :</m:t>
        </m:r>
      </m:oMath>
    </w:p>
    <w:p w14:paraId="35DAB811" w14:textId="40833E78" w:rsidR="000965BE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if step&gt;1 :</m:t>
        </m:r>
      </m:oMath>
    </w:p>
    <w:p w14:paraId="22D425D1" w14:textId="7727D465" w:rsidR="001C1F99" w:rsidRPr="00CE7DC1" w:rsidRDefault="00FE6541" w:rsidP="00FE17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                    </w:t>
      </w:r>
      <w:r w:rsidR="00F95544"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w:rPr>
            <w:rFonts w:ascii="Cambria Math" w:eastAsia="Calibri" w:hAnsi="Cambria Math" w:cstheme="minorHAnsi"/>
            <w:sz w:val="40"/>
            <w:szCs w:val="40"/>
          </w:rPr>
          <m:t>step=step / 2</m:t>
        </m:r>
      </m:oMath>
    </w:p>
    <w:p w14:paraId="3FBB7AE6" w14:textId="4E0C1FDA" w:rsidR="00BE7289" w:rsidRPr="00CE7DC1" w:rsidRDefault="00F95544" w:rsidP="00BE7289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 </w:t>
      </w:r>
      <m:oMath>
        <m:r>
          <m:rPr>
            <m:sty m:val="p"/>
          </m:rPr>
          <w:rPr>
            <w:rFonts w:ascii="Cambria Math" w:eastAsia="Calibri" w:hAnsi="Cambria Math" w:cstheme="minorHAnsi"/>
            <w:sz w:val="40"/>
            <w:szCs w:val="40"/>
          </w:rPr>
          <m:t xml:space="preserve">                    </m:t>
        </m:r>
        <m:r>
          <w:rPr>
            <w:rFonts w:ascii="Cambria Math" w:eastAsia="Calibri" w:hAnsi="Cambria Math" w:cstheme="minorHAnsi"/>
            <w:sz w:val="40"/>
            <w:szCs w:val="40"/>
          </w:rPr>
          <m:t>else :</m:t>
        </m:r>
      </m:oMath>
    </w:p>
    <w:p w14:paraId="78C8602E" w14:textId="48C8948C" w:rsidR="008C0E68" w:rsidRPr="00CE7DC1" w:rsidRDefault="00FE6541" w:rsidP="00FE6541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40"/>
          <w:szCs w:val="40"/>
        </w:rPr>
      </w:pPr>
      <w:r w:rsidRPr="00CE7DC1">
        <w:rPr>
          <w:rFonts w:eastAsia="Calibri" w:cstheme="minorHAnsi"/>
          <w:bCs/>
          <w:sz w:val="40"/>
          <w:szCs w:val="40"/>
        </w:rPr>
        <w:t xml:space="preserve">         </w:t>
      </w:r>
      <w:r w:rsidR="00F95544" w:rsidRPr="00CE7DC1">
        <w:rPr>
          <w:rFonts w:eastAsia="Calibri" w:cstheme="minorHAnsi"/>
          <w:bCs/>
          <w:sz w:val="40"/>
          <w:szCs w:val="40"/>
        </w:rPr>
        <w:t xml:space="preserve">          </w:t>
      </w:r>
      <w:r w:rsidRPr="00CE7DC1">
        <w:rPr>
          <w:rFonts w:eastAsia="Calibri" w:cstheme="minorHAnsi"/>
          <w:bCs/>
          <w:sz w:val="40"/>
          <w:szCs w:val="40"/>
        </w:rPr>
        <w:t xml:space="preserve">                     </w:t>
      </w:r>
      <m:oMath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sz w:val="40"/>
                <w:szCs w:val="40"/>
              </w:rPr>
              <m:t>Δ</m:t>
            </m:r>
            <m:ctrlPr>
              <w:rPr>
                <w:rFonts w:ascii="Cambria Math" w:eastAsia="Calibri" w:hAnsi="Cambria Math" w:cstheme="minorHAnsi"/>
                <w:bCs/>
                <w:sz w:val="40"/>
                <w:szCs w:val="40"/>
              </w:rPr>
            </m:ctrlP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=Rotate(</m:t>
        </m:r>
        <m:sSub>
          <m:sSubPr>
            <m:ctrlPr>
              <w:rPr>
                <w:rFonts w:ascii="Cambria Math" w:eastAsia="Calibri" w:hAnsi="Cambria Math" w:cstheme="minorHAnsi"/>
                <w:bCs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now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 xml:space="preserve"> ,</m:t>
        </m:r>
        <m:r>
          <w:rPr>
            <w:rFonts w:ascii="Cambria Math" w:eastAsia="Calibri" w:hAnsi="Cambria Math" w:cstheme="minorHAnsi"/>
            <w:sz w:val="40"/>
            <w:szCs w:val="40"/>
          </w:rPr>
          <m:t>C</m:t>
        </m:r>
        <m:sSub>
          <m:sSubPr>
            <m:ctrlPr>
              <w:rPr>
                <w:rFonts w:ascii="Cambria Math" w:eastAsia="Calibri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="Calibri" w:hAnsi="Cambria Math" w:cstheme="minorHAnsi"/>
                <w:sz w:val="40"/>
                <w:szCs w:val="40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40"/>
                <w:szCs w:val="40"/>
              </w:rPr>
              <m:t>i</m:t>
            </m:r>
          </m:sub>
        </m:sSub>
        <m:r>
          <w:rPr>
            <w:rFonts w:ascii="Cambria Math" w:eastAsia="Calibri" w:hAnsi="Cambria Math" w:cstheme="minorHAnsi"/>
            <w:sz w:val="40"/>
            <w:szCs w:val="40"/>
          </w:rPr>
          <m:t>)</m:t>
        </m:r>
      </m:oMath>
    </w:p>
    <w:sectPr w:rsidR="008C0E68" w:rsidRPr="00CE7DC1" w:rsidSect="00FE65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66C7" w14:textId="77777777" w:rsidR="00B164E1" w:rsidRDefault="00B164E1" w:rsidP="00F12DB3">
      <w:pPr>
        <w:spacing w:after="0" w:line="240" w:lineRule="auto"/>
      </w:pPr>
      <w:r>
        <w:separator/>
      </w:r>
    </w:p>
  </w:endnote>
  <w:endnote w:type="continuationSeparator" w:id="0">
    <w:p w14:paraId="5DA59F41" w14:textId="77777777" w:rsidR="00B164E1" w:rsidRDefault="00B164E1" w:rsidP="00F1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3BD64" w14:textId="77777777" w:rsidR="00B164E1" w:rsidRDefault="00B164E1" w:rsidP="00F12DB3">
      <w:pPr>
        <w:spacing w:after="0" w:line="240" w:lineRule="auto"/>
      </w:pPr>
      <w:r>
        <w:separator/>
      </w:r>
    </w:p>
  </w:footnote>
  <w:footnote w:type="continuationSeparator" w:id="0">
    <w:p w14:paraId="7599D74A" w14:textId="77777777" w:rsidR="00B164E1" w:rsidRDefault="00B164E1" w:rsidP="00F1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7015"/>
    <w:multiLevelType w:val="hybridMultilevel"/>
    <w:tmpl w:val="285462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317"/>
    <w:multiLevelType w:val="hybridMultilevel"/>
    <w:tmpl w:val="1A84A4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397"/>
    <w:multiLevelType w:val="hybridMultilevel"/>
    <w:tmpl w:val="53B01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E40"/>
    <w:multiLevelType w:val="hybridMultilevel"/>
    <w:tmpl w:val="FFFC02EC"/>
    <w:lvl w:ilvl="0" w:tplc="83BAD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34A"/>
    <w:multiLevelType w:val="hybridMultilevel"/>
    <w:tmpl w:val="42C00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2775"/>
    <w:multiLevelType w:val="hybridMultilevel"/>
    <w:tmpl w:val="02524D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1C6F"/>
    <w:multiLevelType w:val="hybridMultilevel"/>
    <w:tmpl w:val="D3D6311E"/>
    <w:lvl w:ilvl="0" w:tplc="DBCCB19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71C"/>
    <w:multiLevelType w:val="hybridMultilevel"/>
    <w:tmpl w:val="56C88D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CBF"/>
    <w:multiLevelType w:val="hybridMultilevel"/>
    <w:tmpl w:val="09CAC9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A6D"/>
    <w:multiLevelType w:val="hybridMultilevel"/>
    <w:tmpl w:val="FACAD9EE"/>
    <w:lvl w:ilvl="0" w:tplc="E6D65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56D8"/>
    <w:multiLevelType w:val="hybridMultilevel"/>
    <w:tmpl w:val="529CA860"/>
    <w:lvl w:ilvl="0" w:tplc="A3462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95868"/>
    <w:multiLevelType w:val="hybridMultilevel"/>
    <w:tmpl w:val="A0A8CC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6A9A"/>
    <w:multiLevelType w:val="hybridMultilevel"/>
    <w:tmpl w:val="7C94BC8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2D7D"/>
    <w:multiLevelType w:val="hybridMultilevel"/>
    <w:tmpl w:val="AD2872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1C3"/>
    <w:multiLevelType w:val="hybridMultilevel"/>
    <w:tmpl w:val="50DA2AC8"/>
    <w:lvl w:ilvl="0" w:tplc="3D94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2833"/>
    <w:multiLevelType w:val="hybridMultilevel"/>
    <w:tmpl w:val="C3E60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61"/>
    <w:rsid w:val="000002FB"/>
    <w:rsid w:val="0000705E"/>
    <w:rsid w:val="00014429"/>
    <w:rsid w:val="00015693"/>
    <w:rsid w:val="00024B01"/>
    <w:rsid w:val="000262F9"/>
    <w:rsid w:val="000364F8"/>
    <w:rsid w:val="00040429"/>
    <w:rsid w:val="00042B2B"/>
    <w:rsid w:val="00055490"/>
    <w:rsid w:val="00063DCC"/>
    <w:rsid w:val="000707F1"/>
    <w:rsid w:val="000734BC"/>
    <w:rsid w:val="000769E6"/>
    <w:rsid w:val="00077DEC"/>
    <w:rsid w:val="00080C4B"/>
    <w:rsid w:val="00082C95"/>
    <w:rsid w:val="0008583D"/>
    <w:rsid w:val="000870ED"/>
    <w:rsid w:val="00093528"/>
    <w:rsid w:val="000965BE"/>
    <w:rsid w:val="00097ED4"/>
    <w:rsid w:val="000A61BF"/>
    <w:rsid w:val="000A7BCD"/>
    <w:rsid w:val="000A7CE7"/>
    <w:rsid w:val="000B09E4"/>
    <w:rsid w:val="000B0A05"/>
    <w:rsid w:val="000B630A"/>
    <w:rsid w:val="000C23D5"/>
    <w:rsid w:val="000C39D5"/>
    <w:rsid w:val="000E0228"/>
    <w:rsid w:val="000E2861"/>
    <w:rsid w:val="000F02B3"/>
    <w:rsid w:val="000F77D1"/>
    <w:rsid w:val="001008EA"/>
    <w:rsid w:val="0010156B"/>
    <w:rsid w:val="0010588C"/>
    <w:rsid w:val="0012492A"/>
    <w:rsid w:val="0012618D"/>
    <w:rsid w:val="0012638D"/>
    <w:rsid w:val="00130EF6"/>
    <w:rsid w:val="001320E8"/>
    <w:rsid w:val="0013503F"/>
    <w:rsid w:val="00135E65"/>
    <w:rsid w:val="001444CE"/>
    <w:rsid w:val="00144923"/>
    <w:rsid w:val="001455EF"/>
    <w:rsid w:val="00160170"/>
    <w:rsid w:val="00160657"/>
    <w:rsid w:val="00161100"/>
    <w:rsid w:val="00167C31"/>
    <w:rsid w:val="00181526"/>
    <w:rsid w:val="0019659A"/>
    <w:rsid w:val="001A7A39"/>
    <w:rsid w:val="001B2DBF"/>
    <w:rsid w:val="001B350B"/>
    <w:rsid w:val="001B3523"/>
    <w:rsid w:val="001B5102"/>
    <w:rsid w:val="001C1F99"/>
    <w:rsid w:val="001C35C7"/>
    <w:rsid w:val="001C3C96"/>
    <w:rsid w:val="001C7DCB"/>
    <w:rsid w:val="001D042D"/>
    <w:rsid w:val="001F17BA"/>
    <w:rsid w:val="001F4915"/>
    <w:rsid w:val="001F6A82"/>
    <w:rsid w:val="00200E89"/>
    <w:rsid w:val="00201D0C"/>
    <w:rsid w:val="002021E2"/>
    <w:rsid w:val="00203CFE"/>
    <w:rsid w:val="00206BBB"/>
    <w:rsid w:val="00206C46"/>
    <w:rsid w:val="0021323C"/>
    <w:rsid w:val="0022447F"/>
    <w:rsid w:val="00224C74"/>
    <w:rsid w:val="002266DA"/>
    <w:rsid w:val="0023247A"/>
    <w:rsid w:val="00232605"/>
    <w:rsid w:val="00235019"/>
    <w:rsid w:val="0023678D"/>
    <w:rsid w:val="00240239"/>
    <w:rsid w:val="00243C7B"/>
    <w:rsid w:val="002516A2"/>
    <w:rsid w:val="002605C3"/>
    <w:rsid w:val="00262DC0"/>
    <w:rsid w:val="002656DC"/>
    <w:rsid w:val="00267DE3"/>
    <w:rsid w:val="00277EFD"/>
    <w:rsid w:val="00293B33"/>
    <w:rsid w:val="00295F6F"/>
    <w:rsid w:val="0029670E"/>
    <w:rsid w:val="002A632A"/>
    <w:rsid w:val="002B02C9"/>
    <w:rsid w:val="002B34D4"/>
    <w:rsid w:val="002B4B3D"/>
    <w:rsid w:val="002B578B"/>
    <w:rsid w:val="002B6ADC"/>
    <w:rsid w:val="002C0D10"/>
    <w:rsid w:val="002C10DD"/>
    <w:rsid w:val="002C1F7B"/>
    <w:rsid w:val="002D0155"/>
    <w:rsid w:val="002D058E"/>
    <w:rsid w:val="002D08DC"/>
    <w:rsid w:val="002D5CE6"/>
    <w:rsid w:val="002D683E"/>
    <w:rsid w:val="002D7EBE"/>
    <w:rsid w:val="002E284B"/>
    <w:rsid w:val="002F2651"/>
    <w:rsid w:val="00313A6F"/>
    <w:rsid w:val="00324B48"/>
    <w:rsid w:val="00342649"/>
    <w:rsid w:val="00344E6D"/>
    <w:rsid w:val="003452B6"/>
    <w:rsid w:val="00350A8F"/>
    <w:rsid w:val="00353EE9"/>
    <w:rsid w:val="0035745E"/>
    <w:rsid w:val="00357CE4"/>
    <w:rsid w:val="0036350E"/>
    <w:rsid w:val="00364019"/>
    <w:rsid w:val="00384407"/>
    <w:rsid w:val="00394B71"/>
    <w:rsid w:val="00394CA5"/>
    <w:rsid w:val="003951C7"/>
    <w:rsid w:val="003A732A"/>
    <w:rsid w:val="003B4F6F"/>
    <w:rsid w:val="003C022D"/>
    <w:rsid w:val="003C336F"/>
    <w:rsid w:val="003D61A9"/>
    <w:rsid w:val="003E0ADE"/>
    <w:rsid w:val="003F2147"/>
    <w:rsid w:val="004020D9"/>
    <w:rsid w:val="00406C0F"/>
    <w:rsid w:val="004255EE"/>
    <w:rsid w:val="00430684"/>
    <w:rsid w:val="00440286"/>
    <w:rsid w:val="0045157C"/>
    <w:rsid w:val="0045711F"/>
    <w:rsid w:val="00461FA7"/>
    <w:rsid w:val="00463269"/>
    <w:rsid w:val="004834CA"/>
    <w:rsid w:val="00486045"/>
    <w:rsid w:val="00490611"/>
    <w:rsid w:val="0049108B"/>
    <w:rsid w:val="004921D0"/>
    <w:rsid w:val="00492FDA"/>
    <w:rsid w:val="00495769"/>
    <w:rsid w:val="004A0D25"/>
    <w:rsid w:val="004A306A"/>
    <w:rsid w:val="004C4413"/>
    <w:rsid w:val="004C50B0"/>
    <w:rsid w:val="004C5FC3"/>
    <w:rsid w:val="004F40EF"/>
    <w:rsid w:val="004F6581"/>
    <w:rsid w:val="005045D3"/>
    <w:rsid w:val="005067D7"/>
    <w:rsid w:val="00511210"/>
    <w:rsid w:val="00514598"/>
    <w:rsid w:val="00525F5E"/>
    <w:rsid w:val="00554A85"/>
    <w:rsid w:val="0056767D"/>
    <w:rsid w:val="00575126"/>
    <w:rsid w:val="00583264"/>
    <w:rsid w:val="00584A78"/>
    <w:rsid w:val="005862D8"/>
    <w:rsid w:val="00592C01"/>
    <w:rsid w:val="005A689A"/>
    <w:rsid w:val="005A72AE"/>
    <w:rsid w:val="005B2284"/>
    <w:rsid w:val="005C0B8A"/>
    <w:rsid w:val="005C0BC3"/>
    <w:rsid w:val="005C42B9"/>
    <w:rsid w:val="005D6B9F"/>
    <w:rsid w:val="005E0625"/>
    <w:rsid w:val="005E3610"/>
    <w:rsid w:val="005F054B"/>
    <w:rsid w:val="006124A1"/>
    <w:rsid w:val="0061255F"/>
    <w:rsid w:val="006161E0"/>
    <w:rsid w:val="00620C8F"/>
    <w:rsid w:val="0062665B"/>
    <w:rsid w:val="006342C6"/>
    <w:rsid w:val="00637204"/>
    <w:rsid w:val="00640922"/>
    <w:rsid w:val="006418DA"/>
    <w:rsid w:val="0065089C"/>
    <w:rsid w:val="00651A7B"/>
    <w:rsid w:val="00657110"/>
    <w:rsid w:val="00657518"/>
    <w:rsid w:val="00661246"/>
    <w:rsid w:val="00670871"/>
    <w:rsid w:val="00670E69"/>
    <w:rsid w:val="00671F27"/>
    <w:rsid w:val="0067240A"/>
    <w:rsid w:val="00676817"/>
    <w:rsid w:val="00683685"/>
    <w:rsid w:val="00685A00"/>
    <w:rsid w:val="00687079"/>
    <w:rsid w:val="00687AAD"/>
    <w:rsid w:val="006932FC"/>
    <w:rsid w:val="006A0642"/>
    <w:rsid w:val="006A62C5"/>
    <w:rsid w:val="006B2F1A"/>
    <w:rsid w:val="006B5CB0"/>
    <w:rsid w:val="006C2CE8"/>
    <w:rsid w:val="006E654A"/>
    <w:rsid w:val="006E6B0F"/>
    <w:rsid w:val="006F0520"/>
    <w:rsid w:val="006F1E6E"/>
    <w:rsid w:val="006F21D3"/>
    <w:rsid w:val="006F5ACC"/>
    <w:rsid w:val="006F6A46"/>
    <w:rsid w:val="00707D05"/>
    <w:rsid w:val="00720B73"/>
    <w:rsid w:val="007218CD"/>
    <w:rsid w:val="00723C9D"/>
    <w:rsid w:val="00725298"/>
    <w:rsid w:val="007334F0"/>
    <w:rsid w:val="0073408C"/>
    <w:rsid w:val="00753069"/>
    <w:rsid w:val="0075614A"/>
    <w:rsid w:val="007577FB"/>
    <w:rsid w:val="00757E20"/>
    <w:rsid w:val="00762F58"/>
    <w:rsid w:val="00763E0C"/>
    <w:rsid w:val="00765964"/>
    <w:rsid w:val="00767D04"/>
    <w:rsid w:val="007763EF"/>
    <w:rsid w:val="007823E5"/>
    <w:rsid w:val="007825D0"/>
    <w:rsid w:val="00782EF6"/>
    <w:rsid w:val="00791780"/>
    <w:rsid w:val="0079756B"/>
    <w:rsid w:val="007B3C84"/>
    <w:rsid w:val="007B5D47"/>
    <w:rsid w:val="007B7A00"/>
    <w:rsid w:val="007C0DAF"/>
    <w:rsid w:val="007C63AB"/>
    <w:rsid w:val="007D22BA"/>
    <w:rsid w:val="007D6B6C"/>
    <w:rsid w:val="007D6D2C"/>
    <w:rsid w:val="007E445D"/>
    <w:rsid w:val="007E5121"/>
    <w:rsid w:val="007F0FF6"/>
    <w:rsid w:val="007F3C70"/>
    <w:rsid w:val="00803E9B"/>
    <w:rsid w:val="00813116"/>
    <w:rsid w:val="00813D7D"/>
    <w:rsid w:val="00814D7B"/>
    <w:rsid w:val="00824645"/>
    <w:rsid w:val="008260BB"/>
    <w:rsid w:val="00827DAE"/>
    <w:rsid w:val="00851640"/>
    <w:rsid w:val="0086203A"/>
    <w:rsid w:val="00862E11"/>
    <w:rsid w:val="00866530"/>
    <w:rsid w:val="00872146"/>
    <w:rsid w:val="008734EB"/>
    <w:rsid w:val="00874F93"/>
    <w:rsid w:val="00880660"/>
    <w:rsid w:val="00883258"/>
    <w:rsid w:val="00883B67"/>
    <w:rsid w:val="00886BC2"/>
    <w:rsid w:val="00887F58"/>
    <w:rsid w:val="00892C87"/>
    <w:rsid w:val="0089319D"/>
    <w:rsid w:val="00893571"/>
    <w:rsid w:val="008A06B5"/>
    <w:rsid w:val="008C01F4"/>
    <w:rsid w:val="008C0E68"/>
    <w:rsid w:val="008C2434"/>
    <w:rsid w:val="008C66FB"/>
    <w:rsid w:val="008D4F08"/>
    <w:rsid w:val="008E053A"/>
    <w:rsid w:val="008E3330"/>
    <w:rsid w:val="008E501C"/>
    <w:rsid w:val="008E7C3B"/>
    <w:rsid w:val="008F4721"/>
    <w:rsid w:val="009037A7"/>
    <w:rsid w:val="00911A3D"/>
    <w:rsid w:val="00916DFB"/>
    <w:rsid w:val="00917440"/>
    <w:rsid w:val="00922F6E"/>
    <w:rsid w:val="00925C36"/>
    <w:rsid w:val="00927951"/>
    <w:rsid w:val="00937635"/>
    <w:rsid w:val="009458F2"/>
    <w:rsid w:val="00946779"/>
    <w:rsid w:val="00951A7B"/>
    <w:rsid w:val="00953A85"/>
    <w:rsid w:val="00956954"/>
    <w:rsid w:val="00964837"/>
    <w:rsid w:val="00966599"/>
    <w:rsid w:val="00972B93"/>
    <w:rsid w:val="00974A01"/>
    <w:rsid w:val="00975E52"/>
    <w:rsid w:val="00982F89"/>
    <w:rsid w:val="0099176F"/>
    <w:rsid w:val="009967B9"/>
    <w:rsid w:val="009A0FE0"/>
    <w:rsid w:val="009A69E9"/>
    <w:rsid w:val="009B7671"/>
    <w:rsid w:val="009C0197"/>
    <w:rsid w:val="009C1158"/>
    <w:rsid w:val="009C1B86"/>
    <w:rsid w:val="009C7A4A"/>
    <w:rsid w:val="009E63A2"/>
    <w:rsid w:val="009F0714"/>
    <w:rsid w:val="009F15D5"/>
    <w:rsid w:val="009F4FEA"/>
    <w:rsid w:val="00A02B8B"/>
    <w:rsid w:val="00A03C8D"/>
    <w:rsid w:val="00A06403"/>
    <w:rsid w:val="00A13486"/>
    <w:rsid w:val="00A1665F"/>
    <w:rsid w:val="00A300D9"/>
    <w:rsid w:val="00A3104A"/>
    <w:rsid w:val="00A40E5A"/>
    <w:rsid w:val="00A44E66"/>
    <w:rsid w:val="00A50BBD"/>
    <w:rsid w:val="00A55405"/>
    <w:rsid w:val="00A61A6C"/>
    <w:rsid w:val="00A630C2"/>
    <w:rsid w:val="00A65D3C"/>
    <w:rsid w:val="00A66D7D"/>
    <w:rsid w:val="00A7074A"/>
    <w:rsid w:val="00A748AE"/>
    <w:rsid w:val="00A7625A"/>
    <w:rsid w:val="00A84A05"/>
    <w:rsid w:val="00A87E6F"/>
    <w:rsid w:val="00A901BE"/>
    <w:rsid w:val="00AB0671"/>
    <w:rsid w:val="00AB1A81"/>
    <w:rsid w:val="00AB53A0"/>
    <w:rsid w:val="00AC37B2"/>
    <w:rsid w:val="00AC4D69"/>
    <w:rsid w:val="00AC7296"/>
    <w:rsid w:val="00AD781A"/>
    <w:rsid w:val="00AD7D16"/>
    <w:rsid w:val="00AE2C51"/>
    <w:rsid w:val="00AF3E95"/>
    <w:rsid w:val="00B00C61"/>
    <w:rsid w:val="00B12E5D"/>
    <w:rsid w:val="00B1573E"/>
    <w:rsid w:val="00B164E1"/>
    <w:rsid w:val="00B2025C"/>
    <w:rsid w:val="00B227E4"/>
    <w:rsid w:val="00B24514"/>
    <w:rsid w:val="00B43C07"/>
    <w:rsid w:val="00B551C5"/>
    <w:rsid w:val="00B61714"/>
    <w:rsid w:val="00B71360"/>
    <w:rsid w:val="00B72035"/>
    <w:rsid w:val="00B72BBE"/>
    <w:rsid w:val="00B77CBA"/>
    <w:rsid w:val="00B95753"/>
    <w:rsid w:val="00BB06C0"/>
    <w:rsid w:val="00BB44DB"/>
    <w:rsid w:val="00BB5D1F"/>
    <w:rsid w:val="00BC0CC7"/>
    <w:rsid w:val="00BC29AD"/>
    <w:rsid w:val="00BD2DD6"/>
    <w:rsid w:val="00BD5E19"/>
    <w:rsid w:val="00BE0D16"/>
    <w:rsid w:val="00BE29EF"/>
    <w:rsid w:val="00BE3F7F"/>
    <w:rsid w:val="00BE4847"/>
    <w:rsid w:val="00BE627C"/>
    <w:rsid w:val="00BE7289"/>
    <w:rsid w:val="00BF3CAA"/>
    <w:rsid w:val="00BF6079"/>
    <w:rsid w:val="00C02516"/>
    <w:rsid w:val="00C028CF"/>
    <w:rsid w:val="00C02BBC"/>
    <w:rsid w:val="00C04817"/>
    <w:rsid w:val="00C051CD"/>
    <w:rsid w:val="00C053D3"/>
    <w:rsid w:val="00C23ACB"/>
    <w:rsid w:val="00C25652"/>
    <w:rsid w:val="00C32939"/>
    <w:rsid w:val="00C33D31"/>
    <w:rsid w:val="00C4073C"/>
    <w:rsid w:val="00C425DD"/>
    <w:rsid w:val="00C427EB"/>
    <w:rsid w:val="00C4769C"/>
    <w:rsid w:val="00C47A65"/>
    <w:rsid w:val="00C654F9"/>
    <w:rsid w:val="00C66AB5"/>
    <w:rsid w:val="00C67FCE"/>
    <w:rsid w:val="00C71593"/>
    <w:rsid w:val="00C71915"/>
    <w:rsid w:val="00C94A90"/>
    <w:rsid w:val="00C9759D"/>
    <w:rsid w:val="00CA2D3F"/>
    <w:rsid w:val="00CB5D02"/>
    <w:rsid w:val="00CD2975"/>
    <w:rsid w:val="00CD57E3"/>
    <w:rsid w:val="00CD7743"/>
    <w:rsid w:val="00CD7D6A"/>
    <w:rsid w:val="00CE039D"/>
    <w:rsid w:val="00CE13B3"/>
    <w:rsid w:val="00CE5574"/>
    <w:rsid w:val="00CE7DC1"/>
    <w:rsid w:val="00D016B8"/>
    <w:rsid w:val="00D122F4"/>
    <w:rsid w:val="00D133E9"/>
    <w:rsid w:val="00D30CDA"/>
    <w:rsid w:val="00D355EC"/>
    <w:rsid w:val="00D37B62"/>
    <w:rsid w:val="00D44918"/>
    <w:rsid w:val="00D46788"/>
    <w:rsid w:val="00D47924"/>
    <w:rsid w:val="00D510DB"/>
    <w:rsid w:val="00D510FD"/>
    <w:rsid w:val="00D52266"/>
    <w:rsid w:val="00D549AF"/>
    <w:rsid w:val="00D56A51"/>
    <w:rsid w:val="00D604A4"/>
    <w:rsid w:val="00D64A82"/>
    <w:rsid w:val="00D93B97"/>
    <w:rsid w:val="00D95036"/>
    <w:rsid w:val="00DA2CB9"/>
    <w:rsid w:val="00DA544C"/>
    <w:rsid w:val="00DA6633"/>
    <w:rsid w:val="00DC51E3"/>
    <w:rsid w:val="00DC68D8"/>
    <w:rsid w:val="00DD2697"/>
    <w:rsid w:val="00DE1DE0"/>
    <w:rsid w:val="00DE6DF2"/>
    <w:rsid w:val="00DF2D6F"/>
    <w:rsid w:val="00E01216"/>
    <w:rsid w:val="00E138D7"/>
    <w:rsid w:val="00E17B57"/>
    <w:rsid w:val="00E20F56"/>
    <w:rsid w:val="00E30247"/>
    <w:rsid w:val="00E32656"/>
    <w:rsid w:val="00E32CC8"/>
    <w:rsid w:val="00E34541"/>
    <w:rsid w:val="00E3556D"/>
    <w:rsid w:val="00E356B4"/>
    <w:rsid w:val="00E4113C"/>
    <w:rsid w:val="00E411E4"/>
    <w:rsid w:val="00E54631"/>
    <w:rsid w:val="00E633EA"/>
    <w:rsid w:val="00E66AC3"/>
    <w:rsid w:val="00E74EED"/>
    <w:rsid w:val="00E866B0"/>
    <w:rsid w:val="00EA021F"/>
    <w:rsid w:val="00EA0B12"/>
    <w:rsid w:val="00EA18F2"/>
    <w:rsid w:val="00EB0028"/>
    <w:rsid w:val="00EB0628"/>
    <w:rsid w:val="00EC72DB"/>
    <w:rsid w:val="00ED2C34"/>
    <w:rsid w:val="00EE0B34"/>
    <w:rsid w:val="00EE0FEF"/>
    <w:rsid w:val="00EE5828"/>
    <w:rsid w:val="00EF089A"/>
    <w:rsid w:val="00EF3E22"/>
    <w:rsid w:val="00F01CF1"/>
    <w:rsid w:val="00F05D89"/>
    <w:rsid w:val="00F10DD6"/>
    <w:rsid w:val="00F124B5"/>
    <w:rsid w:val="00F12DB3"/>
    <w:rsid w:val="00F15E43"/>
    <w:rsid w:val="00F22C5F"/>
    <w:rsid w:val="00F27F73"/>
    <w:rsid w:val="00F31F49"/>
    <w:rsid w:val="00F3494F"/>
    <w:rsid w:val="00F401FC"/>
    <w:rsid w:val="00F4473F"/>
    <w:rsid w:val="00F50FC5"/>
    <w:rsid w:val="00F51DEB"/>
    <w:rsid w:val="00F605C5"/>
    <w:rsid w:val="00F6184B"/>
    <w:rsid w:val="00F643E4"/>
    <w:rsid w:val="00F74310"/>
    <w:rsid w:val="00F74571"/>
    <w:rsid w:val="00F74ED0"/>
    <w:rsid w:val="00F76099"/>
    <w:rsid w:val="00F76B2D"/>
    <w:rsid w:val="00F8735A"/>
    <w:rsid w:val="00F9461A"/>
    <w:rsid w:val="00F95544"/>
    <w:rsid w:val="00F95D60"/>
    <w:rsid w:val="00F96C3C"/>
    <w:rsid w:val="00FA1D48"/>
    <w:rsid w:val="00FA6B53"/>
    <w:rsid w:val="00FA7BE2"/>
    <w:rsid w:val="00FB12C2"/>
    <w:rsid w:val="00FB2490"/>
    <w:rsid w:val="00FB5908"/>
    <w:rsid w:val="00FB6BAB"/>
    <w:rsid w:val="00FB7382"/>
    <w:rsid w:val="00FC13F5"/>
    <w:rsid w:val="00FD7555"/>
    <w:rsid w:val="00FE0F2E"/>
    <w:rsid w:val="00FE171D"/>
    <w:rsid w:val="00FE6541"/>
    <w:rsid w:val="00FF698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E5E9"/>
  <w15:docId w15:val="{9E8A4EF1-65B2-4BF9-8D08-6A1A1AF3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2F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B3"/>
  </w:style>
  <w:style w:type="paragraph" w:styleId="Footer">
    <w:name w:val="footer"/>
    <w:basedOn w:val="Normal"/>
    <w:link w:val="Foot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B3"/>
  </w:style>
  <w:style w:type="paragraph" w:styleId="ListParagraph">
    <w:name w:val="List Paragraph"/>
    <w:basedOn w:val="Normal"/>
    <w:uiPriority w:val="34"/>
    <w:qFormat/>
    <w:rsid w:val="007B7A00"/>
    <w:pPr>
      <w:ind w:left="720"/>
      <w:contextualSpacing/>
    </w:pPr>
  </w:style>
  <w:style w:type="table" w:styleId="TableGrid">
    <w:name w:val="Table Grid"/>
    <w:basedOn w:val="TableNormal"/>
    <w:uiPriority w:val="39"/>
    <w:rsid w:val="00B157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CD1E-E3FD-451C-B787-CC8019C6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Udit Chaudhary</cp:lastModifiedBy>
  <cp:revision>5</cp:revision>
  <cp:lastPrinted>2020-04-14T15:10:00Z</cp:lastPrinted>
  <dcterms:created xsi:type="dcterms:W3CDTF">2020-06-30T15:50:00Z</dcterms:created>
  <dcterms:modified xsi:type="dcterms:W3CDTF">2020-07-01T06:28:00Z</dcterms:modified>
</cp:coreProperties>
</file>