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62" w:rsidRDefault="00F93113">
      <w:pPr>
        <w:rPr>
          <w:b/>
          <w:u w:val="single"/>
        </w:rPr>
      </w:pPr>
      <w:r>
        <w:rPr>
          <w:b/>
          <w:u w:val="single"/>
        </w:rPr>
        <w:t>Projet MOP</w:t>
      </w:r>
      <w:r w:rsidRPr="00F93113">
        <w:rPr>
          <w:b/>
          <w:u w:val="single"/>
        </w:rPr>
        <w:t> : Installation d’un ERP en remplacement du système existant.</w:t>
      </w:r>
    </w:p>
    <w:p w:rsidR="00F93113" w:rsidRDefault="00F93113">
      <w:pPr>
        <w:rPr>
          <w:b/>
          <w:u w:val="single"/>
        </w:rPr>
      </w:pPr>
    </w:p>
    <w:p w:rsidR="00F93113" w:rsidRDefault="00F93113">
      <w:r w:rsidRPr="00F93113">
        <w:t xml:space="preserve">Votre </w:t>
      </w:r>
      <w:r>
        <w:t>entreprise SI Consulting, nouvel acteur sur le marché des intégrateurs ERP, a été retenue par la société MOP pour intégrer son nouveau système ERP CEGID.</w:t>
      </w:r>
    </w:p>
    <w:p w:rsidR="00F93113" w:rsidRDefault="00F93113">
      <w:r>
        <w:t>La société MOP est une société de 150 salariés. Son activité est la fabr</w:t>
      </w:r>
      <w:r w:rsidR="00155F83">
        <w:t>ication de pièces</w:t>
      </w:r>
      <w:r>
        <w:t xml:space="preserve"> destinées à l’industrie automobile.</w:t>
      </w:r>
      <w:r w:rsidR="00584A55">
        <w:t xml:space="preserve"> Les horaires d’ouverture sont du lundi au vendredi inclus de </w:t>
      </w:r>
      <w:r w:rsidR="00F82FB8">
        <w:t>8h30 à 12h00 et 14h00 à 17h30.</w:t>
      </w:r>
    </w:p>
    <w:p w:rsidR="009D2010" w:rsidRDefault="009D2010">
      <w:r>
        <w:t xml:space="preserve">MOP est fermée </w:t>
      </w:r>
      <w:r w:rsidR="00B206F8">
        <w:t>07/08 au 28/08.</w:t>
      </w:r>
    </w:p>
    <w:p w:rsidR="00F93113" w:rsidRDefault="00F93113">
      <w:r>
        <w:t>La société MOP a diagnostiqué un risque au niveau de son organisation à cause de la vétusté de son système d’informations actuel qui risque d’être défaillant d’un jour à l’autre. C’</w:t>
      </w:r>
      <w:r w:rsidR="00BF34D7">
        <w:t>est en ce sens qu’elle a choisi</w:t>
      </w:r>
      <w:r>
        <w:t xml:space="preserve"> la société SI CONSULTING</w:t>
      </w:r>
      <w:r w:rsidR="00CD2141">
        <w:t xml:space="preserve"> pour intégrer son nouveau système d’information CEGID.</w:t>
      </w:r>
    </w:p>
    <w:p w:rsidR="00CD2141" w:rsidRPr="0088386F" w:rsidRDefault="00875D89" w:rsidP="0088386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Nous sommes le 10/07, vous </w:t>
      </w:r>
      <w:r w:rsidR="00965F80">
        <w:rPr>
          <w:b/>
        </w:rPr>
        <w:t>sorte</w:t>
      </w:r>
      <w:r w:rsidR="005A00EC">
        <w:rPr>
          <w:b/>
        </w:rPr>
        <w:t xml:space="preserve">z de réunion avec la direction de SI Consulting et </w:t>
      </w:r>
      <w:r w:rsidR="0099085B">
        <w:rPr>
          <w:b/>
        </w:rPr>
        <w:t>cette mission</w:t>
      </w:r>
      <w:r w:rsidR="005A00EC">
        <w:rPr>
          <w:b/>
        </w:rPr>
        <w:t xml:space="preserve"> vous a été confié</w:t>
      </w:r>
      <w:r w:rsidR="00DA594E">
        <w:rPr>
          <w:b/>
        </w:rPr>
        <w:t>e</w:t>
      </w:r>
      <w:r w:rsidR="005A00EC">
        <w:rPr>
          <w:b/>
        </w:rPr>
        <w:t xml:space="preserve"> en tant que chef de projet</w:t>
      </w:r>
      <w:r w:rsidR="00965F80">
        <w:rPr>
          <w:b/>
        </w:rPr>
        <w:t xml:space="preserve">. </w:t>
      </w:r>
      <w:r w:rsidR="0088386F" w:rsidRPr="0088386F">
        <w:rPr>
          <w:b/>
        </w:rPr>
        <w:t>V</w:t>
      </w:r>
      <w:r w:rsidR="00CD2141" w:rsidRPr="0088386F">
        <w:rPr>
          <w:b/>
        </w:rPr>
        <w:t>ous avez attrapé à la volée les in</w:t>
      </w:r>
      <w:r w:rsidR="00965F80">
        <w:rPr>
          <w:b/>
        </w:rPr>
        <w:t>formations ci</w:t>
      </w:r>
      <w:r w:rsidR="005A00EC">
        <w:rPr>
          <w:b/>
        </w:rPr>
        <w:t>-dessous</w:t>
      </w:r>
      <w:r w:rsidR="00CD2141" w:rsidRPr="0088386F">
        <w:rPr>
          <w:b/>
        </w:rPr>
        <w:t> :</w:t>
      </w:r>
    </w:p>
    <w:p w:rsidR="00CD2141" w:rsidRDefault="00CD2141" w:rsidP="00CD2141">
      <w:pPr>
        <w:pStyle w:val="Paragraphedeliste"/>
        <w:numPr>
          <w:ilvl w:val="0"/>
          <w:numId w:val="1"/>
        </w:numPr>
      </w:pPr>
      <w:r>
        <w:t>L’ancien système est sous MicroVax/VMS et l’ancien prestataire n’assure plus la maintenance du matériel, jugé trop ancien.</w:t>
      </w:r>
    </w:p>
    <w:p w:rsidR="00B206F8" w:rsidRDefault="00B206F8" w:rsidP="00CD2141">
      <w:pPr>
        <w:pStyle w:val="Paragraphedeliste"/>
        <w:numPr>
          <w:ilvl w:val="0"/>
          <w:numId w:val="1"/>
        </w:numPr>
      </w:pPr>
      <w:r>
        <w:t>Il n’y a pas de local informatique climatisé.</w:t>
      </w:r>
    </w:p>
    <w:p w:rsidR="002F694A" w:rsidRDefault="002F694A" w:rsidP="00CD2141">
      <w:pPr>
        <w:pStyle w:val="Paragraphedeliste"/>
        <w:numPr>
          <w:ilvl w:val="0"/>
          <w:numId w:val="1"/>
        </w:numPr>
      </w:pPr>
      <w:r>
        <w:t>Le système</w:t>
      </w:r>
      <w:r w:rsidR="0062122C">
        <w:t xml:space="preserve"> </w:t>
      </w:r>
      <w:r>
        <w:t xml:space="preserve"> s’e</w:t>
      </w:r>
      <w:r w:rsidR="00DA594E">
        <w:t>st arrêté brusquement hier</w:t>
      </w:r>
      <w:r>
        <w:t xml:space="preserve"> et a pu « par chance » redémarrer.</w:t>
      </w:r>
    </w:p>
    <w:p w:rsidR="008A4677" w:rsidRDefault="008A4677" w:rsidP="00CD2141">
      <w:pPr>
        <w:pStyle w:val="Paragraphedeliste"/>
        <w:numPr>
          <w:ilvl w:val="0"/>
          <w:numId w:val="1"/>
        </w:numPr>
      </w:pPr>
      <w:r>
        <w:t>La société MOP souhaite un démarrage avec le nouveau logiciel</w:t>
      </w:r>
      <w:r w:rsidR="00A9466F">
        <w:t xml:space="preserve"> au plus tard</w:t>
      </w:r>
      <w:r>
        <w:t xml:space="preserve"> </w:t>
      </w:r>
      <w:r w:rsidR="009D2010">
        <w:t>le 02/09/2017.</w:t>
      </w:r>
    </w:p>
    <w:p w:rsidR="00CD2141" w:rsidRDefault="005F0051" w:rsidP="00CD2141">
      <w:pPr>
        <w:pStyle w:val="Paragraphedeliste"/>
        <w:numPr>
          <w:ilvl w:val="0"/>
          <w:numId w:val="1"/>
        </w:numPr>
      </w:pPr>
      <w:r>
        <w:t>Les données récupérables dans l’ancien système ne</w:t>
      </w:r>
      <w:r w:rsidR="00DA594E">
        <w:t xml:space="preserve"> sont pas transposables tel que</w:t>
      </w:r>
      <w:r>
        <w:t xml:space="preserve"> dans  </w:t>
      </w:r>
      <w:r w:rsidR="00CD2141">
        <w:t xml:space="preserve"> Cegid</w:t>
      </w:r>
      <w:r>
        <w:t>. Il faut créer une routine pour les rendre compatibles. Le temps de création de la routine est mal</w:t>
      </w:r>
      <w:r w:rsidR="00CD2141">
        <w:t xml:space="preserve"> maîtrisé à cause des différences notables entre les deux systèmes.</w:t>
      </w:r>
      <w:r w:rsidR="0088386F">
        <w:t xml:space="preserve"> Il est indispensable de pouvoir récupérer les données des historiques de commandes, de stocks (environ 40 000 articles en stocks) et les nomenclatures des produits déjà fabriqués.</w:t>
      </w:r>
      <w:r w:rsidR="002F694A">
        <w:t xml:space="preserve"> (En première approche, vous estimez entre 20 et 40 jours.pe</w:t>
      </w:r>
      <w:r>
        <w:t>rsonne la charge nécessaire pour créer cette routine</w:t>
      </w:r>
      <w:r w:rsidR="005A00EC">
        <w:t>.</w:t>
      </w:r>
    </w:p>
    <w:p w:rsidR="00CD2141" w:rsidRDefault="00CE50A5" w:rsidP="00CD2141">
      <w:pPr>
        <w:pStyle w:val="Paragraphedeliste"/>
        <w:numPr>
          <w:ilvl w:val="0"/>
          <w:numId w:val="1"/>
        </w:numPr>
      </w:pPr>
      <w:r>
        <w:t>SI Consulting pourra récupérer les données définitives le vendredi soir et aura le week end pour les réintégrer dans le nouveau système.</w:t>
      </w:r>
      <w:r w:rsidR="0099291E">
        <w:t xml:space="preserve"> 8000€ par jour de pénalités seront</w:t>
      </w:r>
      <w:r w:rsidR="00DA594E">
        <w:t xml:space="preserve"> imputé</w:t>
      </w:r>
      <w:r w:rsidR="0099291E">
        <w:t>s à la société SI Consulting si le redémarrage n’est pas jugé s</w:t>
      </w:r>
      <w:r>
        <w:t>atisfaisant par la société MOP et qu’il y a un arrêt des lignes de production le lundi à la reprise.</w:t>
      </w:r>
    </w:p>
    <w:p w:rsidR="0099291E" w:rsidRDefault="005F0051" w:rsidP="00CD2141">
      <w:pPr>
        <w:pStyle w:val="Paragraphedeliste"/>
        <w:numPr>
          <w:ilvl w:val="0"/>
          <w:numId w:val="1"/>
        </w:numPr>
      </w:pPr>
      <w:r>
        <w:t>Vous devez paramétrer</w:t>
      </w:r>
      <w:r w:rsidR="0099291E">
        <w:t xml:space="preserve"> un module finance, un module supplychain, un module ingénierie, un module achat et un module production.</w:t>
      </w:r>
      <w:r>
        <w:t xml:space="preserve"> Ce paramétrage peut s’effectuer avant la réintégration des données définitives et prendra en moyenne 4 jours.homme par module.</w:t>
      </w:r>
    </w:p>
    <w:p w:rsidR="00F64E6E" w:rsidRDefault="00F64E6E" w:rsidP="00CD2141">
      <w:pPr>
        <w:pStyle w:val="Paragraphedeliste"/>
        <w:numPr>
          <w:ilvl w:val="0"/>
          <w:numId w:val="1"/>
        </w:numPr>
      </w:pPr>
      <w:r>
        <w:t xml:space="preserve">Les besoins exprimés par MOP ne sont pas toujours clairs, SI Consulting va devoir redoubler de vigilance lors du paramétrage. </w:t>
      </w:r>
    </w:p>
    <w:p w:rsidR="0099291E" w:rsidRDefault="005F0051" w:rsidP="00CD2141">
      <w:pPr>
        <w:pStyle w:val="Paragraphedeliste"/>
        <w:numPr>
          <w:ilvl w:val="0"/>
          <w:numId w:val="1"/>
        </w:numPr>
      </w:pPr>
      <w:r>
        <w:t>La direction de SI consulting souhaite proposer en option un accompagnement de 20 jours après le démarrage de CEGID pour pallier aux attentes éventuelles des utilisateurs.</w:t>
      </w:r>
      <w:r w:rsidR="00A9466F">
        <w:t>.</w:t>
      </w:r>
      <w:r w:rsidR="00155F83">
        <w:t>.</w:t>
      </w:r>
    </w:p>
    <w:p w:rsidR="00A52AF8" w:rsidRDefault="0099291E" w:rsidP="00A52AF8">
      <w:pPr>
        <w:pStyle w:val="Paragraphedeliste"/>
        <w:numPr>
          <w:ilvl w:val="0"/>
          <w:numId w:val="1"/>
        </w:numPr>
      </w:pPr>
      <w:r>
        <w:t xml:space="preserve">Les salariés de MOP sont très effrayés par </w:t>
      </w:r>
      <w:r w:rsidR="00176CD9">
        <w:t>l’arrivée du nouveau système. Tous les derniers changements dans l’entreprise ont échoué à cause du manque d’implication du personnel.</w:t>
      </w:r>
    </w:p>
    <w:p w:rsidR="00CD2141" w:rsidRDefault="00176CD9" w:rsidP="00155F83">
      <w:pPr>
        <w:pStyle w:val="Paragraphedeliste"/>
        <w:numPr>
          <w:ilvl w:val="0"/>
          <w:numId w:val="1"/>
        </w:numPr>
      </w:pPr>
      <w:r>
        <w:t xml:space="preserve">La direction de SI Consulting n’a </w:t>
      </w:r>
      <w:r w:rsidR="00A52AF8">
        <w:t xml:space="preserve">pas </w:t>
      </w:r>
      <w:r w:rsidR="0088386F">
        <w:t>ressenti</w:t>
      </w:r>
      <w:r w:rsidR="00A52AF8">
        <w:t xml:space="preserve"> une forte implication de la di</w:t>
      </w:r>
      <w:r>
        <w:t>rection générale de MOP</w:t>
      </w:r>
      <w:r w:rsidR="00A52AF8">
        <w:t xml:space="preserve"> vis-à-vis de ce projet. Votre interlocuteur chez MOP semble livré à lui-même. </w:t>
      </w:r>
    </w:p>
    <w:p w:rsidR="00155F83" w:rsidRDefault="00155F83" w:rsidP="00155F83">
      <w:pPr>
        <w:pStyle w:val="Paragraphedeliste"/>
        <w:numPr>
          <w:ilvl w:val="0"/>
          <w:numId w:val="1"/>
        </w:numPr>
      </w:pPr>
      <w:r>
        <w:t>Le personnel MOP concernés par l’intégration de L’ERP est le suivant</w:t>
      </w:r>
      <w:r w:rsidR="00B54AFD">
        <w:t>, chacune des personnes ci-dessous dessous doit être opérationnel dans son domaine, la finance elle doit maîtriser tous les domaines, la supplychain doit maîtriser aussi l’</w:t>
      </w:r>
      <w:r w:rsidR="00E425D7">
        <w:t>ingénierie</w:t>
      </w:r>
      <w:r w:rsidR="00B54AFD">
        <w:t xml:space="preserve"> et la production</w:t>
      </w:r>
      <w:r>
        <w:t> :</w:t>
      </w:r>
    </w:p>
    <w:p w:rsidR="00155F83" w:rsidRDefault="00155F83" w:rsidP="00155F83">
      <w:pPr>
        <w:pStyle w:val="Paragraphedeliste"/>
        <w:numPr>
          <w:ilvl w:val="1"/>
          <w:numId w:val="1"/>
        </w:numPr>
      </w:pPr>
      <w:r>
        <w:t>Pour le service finance</w:t>
      </w:r>
      <w:r w:rsidR="0062174E">
        <w:t>s</w:t>
      </w:r>
      <w:r>
        <w:t> : 8 personnes dont un responsable.</w:t>
      </w:r>
    </w:p>
    <w:p w:rsidR="00155F83" w:rsidRDefault="00155F83" w:rsidP="00155F83">
      <w:pPr>
        <w:pStyle w:val="Paragraphedeliste"/>
        <w:numPr>
          <w:ilvl w:val="1"/>
          <w:numId w:val="1"/>
        </w:numPr>
      </w:pPr>
      <w:r>
        <w:lastRenderedPageBreak/>
        <w:t>Pour le service supply-chain : 6 personnes et un responsable.</w:t>
      </w:r>
    </w:p>
    <w:p w:rsidR="00155F83" w:rsidRDefault="00155F83" w:rsidP="00155F83">
      <w:pPr>
        <w:pStyle w:val="Paragraphedeliste"/>
        <w:numPr>
          <w:ilvl w:val="1"/>
          <w:numId w:val="1"/>
        </w:numPr>
      </w:pPr>
      <w:r>
        <w:t>Pour le service ingénierie : 20 personnes et 2 responsables.</w:t>
      </w:r>
    </w:p>
    <w:p w:rsidR="00155F83" w:rsidRDefault="00155F83" w:rsidP="00155F83">
      <w:pPr>
        <w:pStyle w:val="Paragraphedeliste"/>
        <w:numPr>
          <w:ilvl w:val="1"/>
          <w:numId w:val="1"/>
        </w:numPr>
      </w:pPr>
      <w:r>
        <w:t>Pour le service achats : 10 personnes et un responsable.</w:t>
      </w:r>
    </w:p>
    <w:p w:rsidR="00155F83" w:rsidRDefault="00155F83" w:rsidP="00155F83">
      <w:pPr>
        <w:pStyle w:val="Paragraphedeliste"/>
        <w:numPr>
          <w:ilvl w:val="1"/>
          <w:numId w:val="1"/>
        </w:numPr>
      </w:pPr>
      <w:r>
        <w:t>Pour les service production : 15 chefs d’équipe et 3 responsables.</w:t>
      </w:r>
    </w:p>
    <w:p w:rsidR="00B54AFD" w:rsidRDefault="00B54AFD" w:rsidP="00B54AFD">
      <w:pPr>
        <w:pStyle w:val="Paragraphedeliste"/>
        <w:numPr>
          <w:ilvl w:val="0"/>
          <w:numId w:val="1"/>
        </w:numPr>
      </w:pPr>
      <w:r>
        <w:t>Lors de votre échange, les services finances et ingénierie ont émis des besoins supplémentaires qui ne sont pas couvert</w:t>
      </w:r>
      <w:r w:rsidR="00DA594E">
        <w:t>s</w:t>
      </w:r>
      <w:r>
        <w:t xml:space="preserve"> par le produit standard ; Vous estimez qu’il sera nécessaire de consacrer 20 </w:t>
      </w:r>
      <w:proofErr w:type="spellStart"/>
      <w:r>
        <w:t>jours</w:t>
      </w:r>
      <w:r w:rsidR="00F616C2">
        <w:t>.homme</w:t>
      </w:r>
      <w:proofErr w:type="spellEnd"/>
      <w:r>
        <w:t xml:space="preserve"> de développement spécifique pour le module </w:t>
      </w:r>
      <w:r w:rsidR="00176CD9">
        <w:t>finance</w:t>
      </w:r>
      <w:r w:rsidR="00DA594E">
        <w:t>s</w:t>
      </w:r>
      <w:r>
        <w:t xml:space="preserve"> et 10 </w:t>
      </w:r>
      <w:proofErr w:type="spellStart"/>
      <w:r>
        <w:t>jours</w:t>
      </w:r>
      <w:r w:rsidR="00011A79">
        <w:t>.homme</w:t>
      </w:r>
      <w:proofErr w:type="spellEnd"/>
      <w:r>
        <w:t xml:space="preserve"> pour le module ingénierie.</w:t>
      </w:r>
    </w:p>
    <w:p w:rsidR="00B54AFD" w:rsidRDefault="00B54AFD" w:rsidP="00B54AFD">
      <w:pPr>
        <w:pStyle w:val="Paragraphedeliste"/>
        <w:numPr>
          <w:ilvl w:val="0"/>
          <w:numId w:val="1"/>
        </w:numPr>
      </w:pPr>
      <w:r>
        <w:t>Vous avez des craintes quant à la capacité du personnel MOP de digérer rapidemen</w:t>
      </w:r>
      <w:r w:rsidR="00DA594E">
        <w:t xml:space="preserve">t les formations </w:t>
      </w:r>
      <w:r>
        <w:t>que vous allez effectuer. Vous estimez qu’il faut à minima 2 jours de format</w:t>
      </w:r>
      <w:r w:rsidR="00A9466F">
        <w:t>ion par personnes et par module pour des personnes ayant de fortes capacités pour maîtriser les nouveau</w:t>
      </w:r>
      <w:r w:rsidR="00DF28E9">
        <w:t>x</w:t>
      </w:r>
      <w:r w:rsidR="00A9466F">
        <w:t xml:space="preserve"> logiciels.</w:t>
      </w:r>
    </w:p>
    <w:p w:rsidR="00B73C22" w:rsidRDefault="00B73C22" w:rsidP="00B54AFD">
      <w:pPr>
        <w:pStyle w:val="Paragraphedeliste"/>
        <w:numPr>
          <w:ilvl w:val="0"/>
          <w:numId w:val="1"/>
        </w:numPr>
      </w:pPr>
      <w:r>
        <w:t>Le personnel MOP aura des difficultés à s’approprier le nouveau matériel, car le nouvel environnement est totalement différent de l’ancien.</w:t>
      </w:r>
    </w:p>
    <w:p w:rsidR="00DF4DE5" w:rsidRDefault="00DA594E" w:rsidP="00B54AFD">
      <w:pPr>
        <w:pStyle w:val="Paragraphedeliste"/>
        <w:numPr>
          <w:ilvl w:val="0"/>
          <w:numId w:val="1"/>
        </w:numPr>
      </w:pPr>
      <w:r>
        <w:t>Vous pilotez</w:t>
      </w:r>
      <w:r w:rsidR="00DF4DE5">
        <w:t xml:space="preserve"> les achats de matériel pour le projet, cependant les commandes sont passées directement par le service achats de MOP.</w:t>
      </w:r>
    </w:p>
    <w:p w:rsidR="00DF4DE5" w:rsidRDefault="00DF4DE5" w:rsidP="00B54AFD">
      <w:pPr>
        <w:pStyle w:val="Paragraphedeliste"/>
        <w:numPr>
          <w:ilvl w:val="0"/>
          <w:numId w:val="1"/>
        </w:numPr>
      </w:pPr>
      <w:r>
        <w:t>Le principal étranglement au niveau des approvisionnements du matériel est l’achat d’un server qui nécessite 3 semaines de délai.</w:t>
      </w:r>
    </w:p>
    <w:p w:rsidR="00DF28E9" w:rsidRDefault="00DF28E9" w:rsidP="00B54AFD">
      <w:pPr>
        <w:pStyle w:val="Paragraphedeliste"/>
        <w:numPr>
          <w:ilvl w:val="0"/>
          <w:numId w:val="1"/>
        </w:numPr>
      </w:pPr>
      <w:r>
        <w:t>Il faut prévoir 5 jours d’installation pour le nouveau matériel. (Server, nouveaux PC, routeurs…)</w:t>
      </w:r>
    </w:p>
    <w:p w:rsidR="008C6F2F" w:rsidRDefault="00DA594E" w:rsidP="00B54AFD">
      <w:pPr>
        <w:pStyle w:val="Paragraphedeliste"/>
        <w:numPr>
          <w:ilvl w:val="0"/>
          <w:numId w:val="1"/>
        </w:numPr>
      </w:pPr>
      <w:r>
        <w:t>Le</w:t>
      </w:r>
      <w:r w:rsidR="008C6F2F">
        <w:t xml:space="preserve"> paramétrage peut commencer après l’installation du server.</w:t>
      </w:r>
    </w:p>
    <w:p w:rsidR="00B206F8" w:rsidRDefault="00176CD9" w:rsidP="00B54AFD">
      <w:pPr>
        <w:pStyle w:val="Paragraphedeliste"/>
        <w:numPr>
          <w:ilvl w:val="0"/>
          <w:numId w:val="1"/>
        </w:numPr>
      </w:pPr>
      <w:r>
        <w:t>Le délai de commande pour une</w:t>
      </w:r>
      <w:r w:rsidR="00B206F8">
        <w:t xml:space="preserve"> climatisation est de 2 semaines, son installation est de 3 jours.</w:t>
      </w:r>
    </w:p>
    <w:p w:rsidR="00DF4DE5" w:rsidRDefault="00DF4DE5" w:rsidP="00B54AFD">
      <w:pPr>
        <w:pStyle w:val="Paragraphedeliste"/>
        <w:numPr>
          <w:ilvl w:val="0"/>
          <w:numId w:val="1"/>
        </w:numPr>
      </w:pPr>
      <w:r>
        <w:t>Vous avez la possibilité d’effectuer la formation du personnel dans les locaux de SI Consulting si vous le souhaitez. Vous pouvez recevoir 10 personnes à la fois maximum.</w:t>
      </w:r>
    </w:p>
    <w:p w:rsidR="00B73C22" w:rsidRDefault="00B73C22" w:rsidP="00B54AFD">
      <w:pPr>
        <w:pStyle w:val="Paragraphedeliste"/>
        <w:numPr>
          <w:ilvl w:val="0"/>
          <w:numId w:val="1"/>
        </w:numPr>
      </w:pPr>
      <w:r>
        <w:t>Vous et votre équipe pourrez travailler sur le site du client si vous le souhaitez pendant le déroulement du projet.</w:t>
      </w:r>
    </w:p>
    <w:p w:rsidR="00584A55" w:rsidRDefault="00584A55" w:rsidP="00B54AFD">
      <w:pPr>
        <w:pStyle w:val="Paragraphedeliste"/>
        <w:numPr>
          <w:ilvl w:val="0"/>
          <w:numId w:val="1"/>
        </w:numPr>
      </w:pPr>
      <w:r>
        <w:t>La société MOP vous impose la présence d’un agent de sécurité sur le site en dehors des heures</w:t>
      </w:r>
      <w:r w:rsidR="00F67643">
        <w:t xml:space="preserve"> et jours travaillé</w:t>
      </w:r>
      <w:r>
        <w:t>s par l’entreprise, les frais sont à la charge de SI Consulting.</w:t>
      </w:r>
    </w:p>
    <w:p w:rsidR="00CE50A5" w:rsidRDefault="00CE50A5" w:rsidP="00B54AFD">
      <w:pPr>
        <w:pStyle w:val="Paragraphedeliste"/>
        <w:numPr>
          <w:ilvl w:val="0"/>
          <w:numId w:val="1"/>
        </w:numPr>
      </w:pPr>
      <w:r>
        <w:t>La direction de SI consulting est très intéressée pour obtenir l’ensemble des contrats de maintenance de MOP.</w:t>
      </w:r>
    </w:p>
    <w:p w:rsidR="008E6D3B" w:rsidRDefault="008E6D3B" w:rsidP="008E6D3B"/>
    <w:p w:rsidR="008E6D3B" w:rsidRDefault="008E6D3B" w:rsidP="008E6D3B"/>
    <w:p w:rsidR="008E6D3B" w:rsidRDefault="008E6D3B" w:rsidP="008E6D3B"/>
    <w:p w:rsidR="00584A55" w:rsidRPr="00AB639D" w:rsidRDefault="00155F83" w:rsidP="008A4677">
      <w:pPr>
        <w:pStyle w:val="Paragraphedeliste"/>
        <w:numPr>
          <w:ilvl w:val="0"/>
          <w:numId w:val="2"/>
        </w:numPr>
      </w:pPr>
      <w:r>
        <w:t>Vous avez à votre disposition les ressources ci-dessous pour conduire le projet :</w:t>
      </w:r>
    </w:p>
    <w:p w:rsidR="00155F83" w:rsidRDefault="00584A55" w:rsidP="00155F83">
      <w:pPr>
        <w:pStyle w:val="Paragraphedeliste"/>
        <w:numPr>
          <w:ilvl w:val="1"/>
          <w:numId w:val="2"/>
        </w:numPr>
      </w:pPr>
      <w:r>
        <w:t>Chef de projet</w:t>
      </w:r>
      <w:r w:rsidR="008A4677">
        <w:t xml:space="preserve"> (Compétences en paramétrage et formation) </w:t>
      </w:r>
      <w:r>
        <w:t>: Salaire net mensuel 2890€</w:t>
      </w:r>
      <w:r w:rsidR="00DF28E9">
        <w:t xml:space="preserve"> (Pour 35h hebdomadaire)</w:t>
      </w:r>
    </w:p>
    <w:p w:rsidR="00155F83" w:rsidRDefault="00584A55" w:rsidP="00155F83">
      <w:pPr>
        <w:pStyle w:val="Paragraphedeliste"/>
        <w:numPr>
          <w:ilvl w:val="1"/>
          <w:numId w:val="2"/>
        </w:numPr>
      </w:pPr>
      <w:r>
        <w:t> Ingénieur spécialiste de la formation CEGID : Salaire net mensuel 2821€</w:t>
      </w:r>
      <w:r w:rsidR="00DF28E9">
        <w:t xml:space="preserve"> (Pour 35h hebdomadaire)</w:t>
      </w:r>
    </w:p>
    <w:p w:rsidR="00155F83" w:rsidRDefault="00584A55" w:rsidP="00155F83">
      <w:pPr>
        <w:pStyle w:val="Paragraphedeliste"/>
        <w:numPr>
          <w:ilvl w:val="1"/>
          <w:numId w:val="2"/>
        </w:numPr>
      </w:pPr>
      <w:r>
        <w:t> Agent de sécurité : 21€/h</w:t>
      </w:r>
    </w:p>
    <w:p w:rsidR="00155F83" w:rsidRDefault="008A4677" w:rsidP="00155F83">
      <w:pPr>
        <w:pStyle w:val="Paragraphedeliste"/>
        <w:numPr>
          <w:ilvl w:val="1"/>
          <w:numId w:val="2"/>
        </w:numPr>
      </w:pPr>
      <w:r>
        <w:t> Ingénieur spécialiste du paramétrage CEGID :</w:t>
      </w:r>
      <w:r w:rsidR="00DF28E9">
        <w:t xml:space="preserve"> Salaire net mensuel 2821€ (Pour 35h hebdomadaire)</w:t>
      </w:r>
    </w:p>
    <w:p w:rsidR="00155F83" w:rsidRDefault="00B206F8" w:rsidP="00155F83">
      <w:pPr>
        <w:pStyle w:val="Paragraphedeliste"/>
        <w:numPr>
          <w:ilvl w:val="1"/>
          <w:numId w:val="2"/>
        </w:numPr>
      </w:pPr>
      <w:r>
        <w:t>Technicien p</w:t>
      </w:r>
      <w:r w:rsidR="00515803">
        <w:t>our intégration du matériel : 35</w:t>
      </w:r>
      <w:r>
        <w:t>€/h</w:t>
      </w:r>
    </w:p>
    <w:p w:rsidR="00B206F8" w:rsidRDefault="00B206F8" w:rsidP="004D7BAA"/>
    <w:p w:rsidR="00B206F8" w:rsidRDefault="00B206F8" w:rsidP="00B206F8"/>
    <w:p w:rsidR="00B206F8" w:rsidRDefault="00176CD9" w:rsidP="00B206F8">
      <w:pPr>
        <w:rPr>
          <w:b/>
          <w:u w:val="single"/>
        </w:rPr>
      </w:pPr>
      <w:r>
        <w:rPr>
          <w:b/>
          <w:u w:val="single"/>
        </w:rPr>
        <w:lastRenderedPageBreak/>
        <w:t>Votre Travail pour le 27</w:t>
      </w:r>
      <w:r w:rsidR="00B206F8" w:rsidRPr="00B206F8">
        <w:rPr>
          <w:b/>
          <w:u w:val="single"/>
        </w:rPr>
        <w:t>/07</w:t>
      </w:r>
    </w:p>
    <w:p w:rsidR="00C0059B" w:rsidRDefault="004D7BAA" w:rsidP="00C0059B">
      <w:pPr>
        <w:pStyle w:val="Paragraphedeliste"/>
        <w:numPr>
          <w:ilvl w:val="0"/>
          <w:numId w:val="3"/>
        </w:numPr>
      </w:pPr>
      <w:r>
        <w:t>Afin d’appréhender du mieux possible</w:t>
      </w:r>
      <w:r w:rsidR="008365F3">
        <w:t xml:space="preserve"> le projet</w:t>
      </w:r>
      <w:bookmarkStart w:id="0" w:name="_GoBack"/>
      <w:bookmarkEnd w:id="0"/>
      <w:r>
        <w:t>, votre direction vous a demandé les points suivants :</w:t>
      </w:r>
    </w:p>
    <w:p w:rsidR="00B206F8" w:rsidRDefault="00B206F8" w:rsidP="00B206F8">
      <w:pPr>
        <w:pStyle w:val="Paragraphedeliste"/>
        <w:numPr>
          <w:ilvl w:val="0"/>
          <w:numId w:val="1"/>
        </w:numPr>
      </w:pPr>
      <w:r w:rsidRPr="00B206F8">
        <w:t xml:space="preserve">Présenter </w:t>
      </w:r>
      <w:r w:rsidR="004D7BAA">
        <w:t xml:space="preserve">avec précision </w:t>
      </w:r>
      <w:r>
        <w:t>le décou</w:t>
      </w:r>
      <w:r w:rsidR="004D7BAA">
        <w:t>page</w:t>
      </w:r>
      <w:r>
        <w:t>.</w:t>
      </w:r>
    </w:p>
    <w:p w:rsidR="00B206F8" w:rsidRDefault="00B206F8" w:rsidP="00B206F8">
      <w:pPr>
        <w:pStyle w:val="Paragraphedeliste"/>
        <w:numPr>
          <w:ilvl w:val="0"/>
          <w:numId w:val="1"/>
        </w:numPr>
      </w:pPr>
      <w:r>
        <w:t>Présenter votre analyse des risques liées à ce projet et les actions mises en place.</w:t>
      </w:r>
      <w:r w:rsidR="004D7BAA">
        <w:t xml:space="preserve"> (En utilisant la procédure vue en cours)</w:t>
      </w:r>
    </w:p>
    <w:p w:rsidR="00B206F8" w:rsidRDefault="00B206F8" w:rsidP="00B206F8">
      <w:pPr>
        <w:pStyle w:val="Paragraphedeliste"/>
        <w:numPr>
          <w:ilvl w:val="0"/>
          <w:numId w:val="1"/>
        </w:numPr>
      </w:pPr>
      <w:r>
        <w:t>Présenter le</w:t>
      </w:r>
      <w:r w:rsidR="00C0059B">
        <w:t xml:space="preserve"> budget du projet.</w:t>
      </w:r>
    </w:p>
    <w:p w:rsidR="004D7BAA" w:rsidRDefault="004D7BAA" w:rsidP="004D7BAA">
      <w:pPr>
        <w:pStyle w:val="Paragraphedeliste"/>
        <w:numPr>
          <w:ilvl w:val="0"/>
          <w:numId w:val="5"/>
        </w:numPr>
      </w:pPr>
      <w:r>
        <w:t>Vous présenterez 2 scénarios afin de se laisser une porte de sortie au cas où MOP ne serait pas satisfait par le premier scénario.</w:t>
      </w:r>
    </w:p>
    <w:p w:rsidR="004D7BAA" w:rsidRDefault="004D7BAA" w:rsidP="004D7BAA">
      <w:pPr>
        <w:pStyle w:val="Paragraphedeliste"/>
        <w:numPr>
          <w:ilvl w:val="0"/>
          <w:numId w:val="5"/>
        </w:numPr>
      </w:pPr>
      <w:r>
        <w:t>Penser à sécuriser votre suivi de projet avec la mise en place d’une procédure de résolution de problème à intervalle court.</w:t>
      </w:r>
    </w:p>
    <w:p w:rsidR="004D7BAA" w:rsidRDefault="004D7BAA" w:rsidP="004D7BAA"/>
    <w:p w:rsidR="00C0059B" w:rsidRDefault="00C0059B" w:rsidP="00C0059B">
      <w:pPr>
        <w:pStyle w:val="Paragraphedeliste"/>
        <w:numPr>
          <w:ilvl w:val="0"/>
          <w:numId w:val="3"/>
        </w:numPr>
      </w:pPr>
      <w:r>
        <w:t>A ce stade, nous considérerons que vos propositions ont été validées par la direction de SI consulting. Vous devez :</w:t>
      </w:r>
    </w:p>
    <w:p w:rsidR="00C0059B" w:rsidRDefault="00C0059B" w:rsidP="00C0059B">
      <w:pPr>
        <w:pStyle w:val="Paragraphedeliste"/>
        <w:numPr>
          <w:ilvl w:val="0"/>
          <w:numId w:val="1"/>
        </w:numPr>
      </w:pPr>
      <w:r>
        <w:t>Présentez le budget et le planning</w:t>
      </w:r>
      <w:r w:rsidR="004D7BAA">
        <w:t xml:space="preserve"> prévisionnels à la société MOP ainsi que l’affectation des ressources.</w:t>
      </w:r>
    </w:p>
    <w:p w:rsidR="004D7BAA" w:rsidRDefault="004D7BAA" w:rsidP="00C0059B">
      <w:pPr>
        <w:pStyle w:val="Paragraphedeliste"/>
        <w:numPr>
          <w:ilvl w:val="0"/>
          <w:numId w:val="1"/>
        </w:numPr>
      </w:pPr>
      <w:r>
        <w:t>Préparer la même présentation pour les 2 scénarios « au cas où »</w:t>
      </w:r>
    </w:p>
    <w:p w:rsidR="004D7BAA" w:rsidRDefault="004D7BAA" w:rsidP="004D7BAA">
      <w:pPr>
        <w:ind w:left="360"/>
      </w:pPr>
    </w:p>
    <w:p w:rsidR="004D7BAA" w:rsidRPr="004D7BAA" w:rsidRDefault="004D7BAA" w:rsidP="004D7BAA">
      <w:pPr>
        <w:ind w:left="360"/>
        <w:rPr>
          <w:b/>
        </w:rPr>
      </w:pPr>
      <w:r w:rsidRPr="004D7BAA">
        <w:rPr>
          <w:b/>
        </w:rPr>
        <w:t>Votre rendu sera sous forme MS Project pour la planification, l’affectation des ressources et la prése</w:t>
      </w:r>
      <w:r>
        <w:rPr>
          <w:b/>
        </w:rPr>
        <w:t>ntation du budget et sur forme P</w:t>
      </w:r>
      <w:r w:rsidRPr="004D7BAA">
        <w:rPr>
          <w:b/>
        </w:rPr>
        <w:t>owerpoint ou autre pour le reste du rapport.</w:t>
      </w:r>
    </w:p>
    <w:sectPr w:rsidR="004D7BAA" w:rsidRPr="004D7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589F"/>
    <w:multiLevelType w:val="hybridMultilevel"/>
    <w:tmpl w:val="403CBF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16EF"/>
    <w:multiLevelType w:val="hybridMultilevel"/>
    <w:tmpl w:val="709A684A"/>
    <w:lvl w:ilvl="0" w:tplc="3AAA09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0EFF"/>
    <w:multiLevelType w:val="hybridMultilevel"/>
    <w:tmpl w:val="1BD4F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F65C4"/>
    <w:multiLevelType w:val="hybridMultilevel"/>
    <w:tmpl w:val="8F60F900"/>
    <w:lvl w:ilvl="0" w:tplc="00A073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92A4B"/>
    <w:multiLevelType w:val="hybridMultilevel"/>
    <w:tmpl w:val="29CE0A54"/>
    <w:lvl w:ilvl="0" w:tplc="463A8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13"/>
    <w:rsid w:val="00011A79"/>
    <w:rsid w:val="000D7930"/>
    <w:rsid w:val="00114A9C"/>
    <w:rsid w:val="00155F83"/>
    <w:rsid w:val="00176CD9"/>
    <w:rsid w:val="002F694A"/>
    <w:rsid w:val="00342517"/>
    <w:rsid w:val="00455062"/>
    <w:rsid w:val="004D7BAA"/>
    <w:rsid w:val="00515803"/>
    <w:rsid w:val="00584A55"/>
    <w:rsid w:val="005A00EC"/>
    <w:rsid w:val="005F0051"/>
    <w:rsid w:val="0062122C"/>
    <w:rsid w:val="0062174E"/>
    <w:rsid w:val="008365F3"/>
    <w:rsid w:val="00875D89"/>
    <w:rsid w:val="0088386F"/>
    <w:rsid w:val="008A4677"/>
    <w:rsid w:val="008C6F2F"/>
    <w:rsid w:val="008E6D3B"/>
    <w:rsid w:val="00965F80"/>
    <w:rsid w:val="0099085B"/>
    <w:rsid w:val="0099291E"/>
    <w:rsid w:val="009D2010"/>
    <w:rsid w:val="00A52AF8"/>
    <w:rsid w:val="00A9466F"/>
    <w:rsid w:val="00B206F8"/>
    <w:rsid w:val="00B54AFD"/>
    <w:rsid w:val="00B73C22"/>
    <w:rsid w:val="00BF34D7"/>
    <w:rsid w:val="00C0059B"/>
    <w:rsid w:val="00CD2141"/>
    <w:rsid w:val="00CE50A5"/>
    <w:rsid w:val="00DA594E"/>
    <w:rsid w:val="00DF28E9"/>
    <w:rsid w:val="00DF4DE5"/>
    <w:rsid w:val="00E425D7"/>
    <w:rsid w:val="00F616C2"/>
    <w:rsid w:val="00F64E6E"/>
    <w:rsid w:val="00F67643"/>
    <w:rsid w:val="00F82FB8"/>
    <w:rsid w:val="00F9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9747"/>
  <w15:chartTrackingRefBased/>
  <w15:docId w15:val="{FB6D0DB4-3211-499F-A3B1-6A194B43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1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2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ptissot</dc:creator>
  <cp:keywords/>
  <dc:description/>
  <cp:lastModifiedBy>ptissot</cp:lastModifiedBy>
  <cp:revision>25</cp:revision>
  <cp:lastPrinted>2017-05-22T12:35:00Z</cp:lastPrinted>
  <dcterms:created xsi:type="dcterms:W3CDTF">2017-05-21T19:00:00Z</dcterms:created>
  <dcterms:modified xsi:type="dcterms:W3CDTF">2017-05-22T12:47:00Z</dcterms:modified>
</cp:coreProperties>
</file>