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519" w:rsidRDefault="002D3945" w:rsidP="002D3945">
      <w:r>
        <w:t xml:space="preserve">L’organisation et l’exécution d’un projet requiert de la rigueur et de la vue d’ensemble. Il s’agit d’une alternance de PDCA (plan do check act) : planifier à l’avance les taches et s’assurer qu’elles sont </w:t>
      </w:r>
      <w:r w:rsidR="001A1EB2">
        <w:t>exécutées</w:t>
      </w:r>
      <w:r>
        <w:t xml:space="preserve"> convenablement.</w:t>
      </w:r>
    </w:p>
    <w:p w:rsidR="00614C9C" w:rsidRDefault="007A7519" w:rsidP="002D3945">
      <w:r>
        <w:t xml:space="preserve"> On ne peut pas visualiser le produit finit aussi simplement qu’avec un projet standard (non SI), et </w:t>
      </w:r>
      <w:r w:rsidR="001A1EB2">
        <w:t>les coûts</w:t>
      </w:r>
      <w:r>
        <w:t xml:space="preserve"> pour créer une maquette sont largement plus important.</w:t>
      </w:r>
    </w:p>
    <w:p w:rsidR="001A1EB2" w:rsidRDefault="001A1EB2" w:rsidP="002D3945">
      <w:r>
        <w:t>Si le client souhaite nous imposer des solutions technologiques non pratiques ou irréalisable, la meilleure solution est de le noyer de question, pour le forcer à se rendre lui-même compte de l’irréalisme de sa demande.</w:t>
      </w:r>
    </w:p>
    <w:p w:rsidR="007315ED" w:rsidRDefault="007315ED" w:rsidP="002D3945">
      <w:r>
        <w:t xml:space="preserve">MOA : maitre d’ouvrage. Il correspond au client. Il établit un cahier des </w:t>
      </w:r>
      <w:r w:rsidR="00F3169D">
        <w:t>charges sur la base du besoin du</w:t>
      </w:r>
      <w:r>
        <w:t xml:space="preserve"> user qui lui sert pour son appel d’offre.</w:t>
      </w:r>
    </w:p>
    <w:p w:rsidR="007315ED" w:rsidRDefault="00F3169D" w:rsidP="002D3945">
      <w:r>
        <w:t>MOE : maitre d’œuvre. Il correspond au responsable de la conduite du projet. C’est lui qui prend la commande et qui l’exécute.</w:t>
      </w:r>
    </w:p>
    <w:p w:rsidR="00F3169D" w:rsidRDefault="00F3169D" w:rsidP="002D3945">
      <w:r>
        <w:t xml:space="preserve">Dans la liste d’utilisateur possible on retrouve : </w:t>
      </w:r>
    </w:p>
    <w:p w:rsidR="00F3169D" w:rsidRDefault="00F3169D" w:rsidP="00F3169D">
      <w:pPr>
        <w:pStyle w:val="Paragraphedeliste"/>
        <w:numPr>
          <w:ilvl w:val="0"/>
          <w:numId w:val="1"/>
        </w:numPr>
      </w:pPr>
      <w:r>
        <w:t>L’utilisateur final : exploite les données présentes dans l’application</w:t>
      </w:r>
    </w:p>
    <w:p w:rsidR="00F3169D" w:rsidRDefault="00F3169D" w:rsidP="00F3169D">
      <w:pPr>
        <w:pStyle w:val="Paragraphedeliste"/>
        <w:numPr>
          <w:ilvl w:val="0"/>
          <w:numId w:val="1"/>
        </w:numPr>
      </w:pPr>
      <w:r>
        <w:t>L’utilisateur gestionnaire : remplit l’application avec des données exploitable</w:t>
      </w:r>
    </w:p>
    <w:p w:rsidR="00F3169D" w:rsidRDefault="00F3169D" w:rsidP="00F3169D">
      <w:pPr>
        <w:pStyle w:val="Paragraphedeliste"/>
        <w:numPr>
          <w:ilvl w:val="0"/>
          <w:numId w:val="1"/>
        </w:numPr>
      </w:pPr>
      <w:r>
        <w:t>L’utilisateur décideur : l’admin</w:t>
      </w:r>
    </w:p>
    <w:p w:rsidR="00F3169D" w:rsidRPr="00785536" w:rsidRDefault="00785536" w:rsidP="00F3169D">
      <w:pPr>
        <w:rPr>
          <w:b/>
          <w:u w:val="single"/>
        </w:rPr>
      </w:pPr>
      <w:r w:rsidRPr="00785536">
        <w:rPr>
          <w:b/>
          <w:u w:val="single"/>
        </w:rPr>
        <w:t>Le cadrage : Dossier projet</w:t>
      </w:r>
    </w:p>
    <w:p w:rsidR="00785536" w:rsidRPr="00785536" w:rsidRDefault="00785536" w:rsidP="00F3169D">
      <w:pPr>
        <w:rPr>
          <w:u w:val="single"/>
        </w:rPr>
      </w:pPr>
      <w:r w:rsidRPr="00785536">
        <w:rPr>
          <w:u w:val="single"/>
        </w:rPr>
        <w:t>Présentation du projet :</w:t>
      </w:r>
    </w:p>
    <w:p w:rsidR="00785536" w:rsidRDefault="00785536" w:rsidP="00785536">
      <w:pPr>
        <w:ind w:firstLine="708"/>
      </w:pPr>
      <w:r>
        <w:t>Contexte</w:t>
      </w:r>
    </w:p>
    <w:p w:rsidR="00785536" w:rsidRDefault="00785536" w:rsidP="00785536">
      <w:pPr>
        <w:ind w:firstLine="708"/>
      </w:pPr>
      <w:r>
        <w:t>Objectifs : - résultats attendu</w:t>
      </w:r>
    </w:p>
    <w:p w:rsidR="00785536" w:rsidRDefault="00785536" w:rsidP="00785536">
      <w:pPr>
        <w:ind w:firstLine="708"/>
      </w:pPr>
      <w:r>
        <w:tab/>
        <w:t xml:space="preserve">     -  délai</w:t>
      </w:r>
    </w:p>
    <w:p w:rsidR="00785536" w:rsidRDefault="00785536" w:rsidP="00785536">
      <w:pPr>
        <w:ind w:firstLine="708"/>
      </w:pPr>
      <w:r>
        <w:tab/>
        <w:t xml:space="preserve">     - budget</w:t>
      </w:r>
    </w:p>
    <w:p w:rsidR="00785536" w:rsidRDefault="00785536" w:rsidP="00785536">
      <w:pPr>
        <w:ind w:firstLine="708"/>
      </w:pPr>
      <w:r>
        <w:t>Ma mission</w:t>
      </w:r>
    </w:p>
    <w:p w:rsidR="00785536" w:rsidRDefault="00785536" w:rsidP="00785536">
      <w:pPr>
        <w:rPr>
          <w:u w:val="single"/>
        </w:rPr>
      </w:pPr>
      <w:r w:rsidRPr="00785536">
        <w:rPr>
          <w:u w:val="single"/>
        </w:rPr>
        <w:t>Organisation du projet</w:t>
      </w:r>
    </w:p>
    <w:p w:rsidR="00785536" w:rsidRDefault="00785536" w:rsidP="00785536">
      <w:r>
        <w:tab/>
        <w:t>Acteurs du projet</w:t>
      </w:r>
    </w:p>
    <w:p w:rsidR="00785536" w:rsidRDefault="00785536" w:rsidP="00785536">
      <w:r>
        <w:tab/>
        <w:t xml:space="preserve">Outils de communication (réunion téléphone </w:t>
      </w:r>
      <w:r w:rsidR="002D605A">
        <w:t>etc.</w:t>
      </w:r>
      <w:r>
        <w:t>)</w:t>
      </w:r>
    </w:p>
    <w:p w:rsidR="00785536" w:rsidRDefault="00785536" w:rsidP="00785536">
      <w:r>
        <w:rPr>
          <w:u w:val="single"/>
        </w:rPr>
        <w:t>Les étapes du projet</w:t>
      </w:r>
    </w:p>
    <w:p w:rsidR="00785536" w:rsidRDefault="00785536" w:rsidP="00785536">
      <w:pPr>
        <w:rPr>
          <w:u w:val="single"/>
        </w:rPr>
      </w:pPr>
      <w:r>
        <w:rPr>
          <w:u w:val="single"/>
        </w:rPr>
        <w:t>Le suivi de projet</w:t>
      </w:r>
    </w:p>
    <w:p w:rsidR="002D605A" w:rsidRDefault="002D605A" w:rsidP="00785536">
      <w:r>
        <w:tab/>
        <w:t>Planification</w:t>
      </w:r>
    </w:p>
    <w:p w:rsidR="00785536" w:rsidRPr="002D3945" w:rsidRDefault="002D605A" w:rsidP="00F3169D">
      <w:r>
        <w:rPr>
          <w:u w:val="single"/>
        </w:rPr>
        <w:t>Retex (r</w:t>
      </w:r>
      <w:bookmarkStart w:id="0" w:name="_GoBack"/>
      <w:bookmarkEnd w:id="0"/>
      <w:r>
        <w:rPr>
          <w:u w:val="single"/>
        </w:rPr>
        <w:t>etour sur expérience)</w:t>
      </w:r>
    </w:p>
    <w:sectPr w:rsidR="00785536" w:rsidRPr="002D39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04B" w:rsidRDefault="008A404B" w:rsidP="002D605A">
      <w:pPr>
        <w:spacing w:after="0" w:line="240" w:lineRule="auto"/>
      </w:pPr>
      <w:r>
        <w:separator/>
      </w:r>
    </w:p>
  </w:endnote>
  <w:endnote w:type="continuationSeparator" w:id="0">
    <w:p w:rsidR="008A404B" w:rsidRDefault="008A404B" w:rsidP="002D6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04B" w:rsidRDefault="008A404B" w:rsidP="002D605A">
      <w:pPr>
        <w:spacing w:after="0" w:line="240" w:lineRule="auto"/>
      </w:pPr>
      <w:r>
        <w:separator/>
      </w:r>
    </w:p>
  </w:footnote>
  <w:footnote w:type="continuationSeparator" w:id="0">
    <w:p w:rsidR="008A404B" w:rsidRDefault="008A404B" w:rsidP="002D60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544D8"/>
    <w:multiLevelType w:val="hybridMultilevel"/>
    <w:tmpl w:val="9662A306"/>
    <w:lvl w:ilvl="0" w:tplc="0F2EB61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D02"/>
    <w:rsid w:val="001A1EB2"/>
    <w:rsid w:val="002D3945"/>
    <w:rsid w:val="002D605A"/>
    <w:rsid w:val="00457468"/>
    <w:rsid w:val="00503D02"/>
    <w:rsid w:val="00614C9C"/>
    <w:rsid w:val="007315ED"/>
    <w:rsid w:val="00785536"/>
    <w:rsid w:val="007A7519"/>
    <w:rsid w:val="008A404B"/>
    <w:rsid w:val="009833AD"/>
    <w:rsid w:val="00F3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FF4759-6D9A-4666-B432-644D6C65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69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D60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05A"/>
  </w:style>
  <w:style w:type="paragraph" w:styleId="Pieddepage">
    <w:name w:val="footer"/>
    <w:basedOn w:val="Normal"/>
    <w:link w:val="PieddepageCar"/>
    <w:uiPriority w:val="99"/>
    <w:unhideWhenUsed/>
    <w:rsid w:val="002D60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6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Chaudois</dc:creator>
  <cp:keywords/>
  <dc:description/>
  <cp:lastModifiedBy>Damien Chaudois</cp:lastModifiedBy>
  <cp:revision>2</cp:revision>
  <dcterms:created xsi:type="dcterms:W3CDTF">2016-11-02T16:41:00Z</dcterms:created>
  <dcterms:modified xsi:type="dcterms:W3CDTF">2016-11-02T21:26:00Z</dcterms:modified>
</cp:coreProperties>
</file>