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40EDD8" w14:textId="77777777" w:rsidR="003F7E8D" w:rsidRPr="003F7E8D" w:rsidRDefault="003F7E8D" w:rsidP="003F7E8D">
      <w:pPr>
        <w:rPr>
          <w:rFonts w:asciiTheme="majorHAnsi" w:hAnsiTheme="majorHAnsi" w:cstheme="majorHAnsi"/>
          <w:b/>
          <w:bCs/>
          <w:sz w:val="36"/>
          <w:szCs w:val="36"/>
        </w:rPr>
      </w:pPr>
      <w:r w:rsidRPr="003F7E8D">
        <w:rPr>
          <w:rFonts w:asciiTheme="majorHAnsi" w:hAnsiTheme="majorHAnsi" w:cstheme="majorHAnsi"/>
          <w:b/>
          <w:bCs/>
          <w:sz w:val="36"/>
          <w:szCs w:val="36"/>
        </w:rPr>
        <w:t>The Future of Cyber Risk: A Case Study on Smart Home IoT Vulnerabilities</w:t>
      </w:r>
    </w:p>
    <w:p w14:paraId="1DF15F19" w14:textId="278EBD7A" w:rsidR="003F7E8D" w:rsidRPr="003F7E8D" w:rsidRDefault="003F7E8D" w:rsidP="003F7E8D">
      <w:pPr>
        <w:rPr>
          <w:rFonts w:asciiTheme="majorHAnsi" w:hAnsiTheme="majorHAnsi" w:cstheme="majorHAnsi"/>
          <w:b/>
          <w:bCs/>
          <w:sz w:val="40"/>
          <w:szCs w:val="40"/>
        </w:rPr>
      </w:pPr>
      <w:r w:rsidRPr="003F7E8D">
        <w:rPr>
          <w:rFonts w:asciiTheme="majorHAnsi" w:hAnsiTheme="majorHAnsi" w:cstheme="majorHAnsi"/>
          <w:b/>
          <w:bCs/>
          <w:sz w:val="36"/>
          <w:szCs w:val="36"/>
        </w:rPr>
        <w:t xml:space="preserve">By Maanya Chauhan | </w:t>
      </w:r>
      <w:proofErr w:type="spellStart"/>
      <w:proofErr w:type="gramStart"/>
      <w:r w:rsidRPr="003F7E8D">
        <w:rPr>
          <w:rFonts w:asciiTheme="majorHAnsi" w:hAnsiTheme="majorHAnsi" w:cstheme="majorHAnsi"/>
          <w:b/>
          <w:bCs/>
          <w:sz w:val="36"/>
          <w:szCs w:val="36"/>
        </w:rPr>
        <w:t>B.Tech</w:t>
      </w:r>
      <w:proofErr w:type="spellEnd"/>
      <w:proofErr w:type="gramEnd"/>
      <w:r w:rsidRPr="003F7E8D">
        <w:rPr>
          <w:rFonts w:asciiTheme="majorHAnsi" w:hAnsiTheme="majorHAnsi" w:cstheme="majorHAnsi"/>
          <w:b/>
          <w:bCs/>
          <w:sz w:val="36"/>
          <w:szCs w:val="36"/>
        </w:rPr>
        <w:t xml:space="preserve"> Cybersecurity Student | </w:t>
      </w:r>
    </w:p>
    <w:p w14:paraId="4FD9FD93" w14:textId="77777777" w:rsidR="003F7E8D" w:rsidRPr="003F7E8D" w:rsidRDefault="003F7E8D" w:rsidP="003F7E8D">
      <w:pPr>
        <w:rPr>
          <w:rFonts w:cstheme="minorHAnsi"/>
          <w:b/>
          <w:bCs/>
          <w:sz w:val="40"/>
          <w:szCs w:val="40"/>
        </w:rPr>
      </w:pPr>
      <w:r w:rsidRPr="003F7E8D">
        <w:rPr>
          <w:rFonts w:cstheme="minorHAnsi"/>
          <w:b/>
          <w:bCs/>
          <w:sz w:val="40"/>
          <w:szCs w:val="40"/>
        </w:rPr>
        <w:pict w14:anchorId="1F3CA47E">
          <v:rect id="_x0000_i1097" style="width:0;height:1.5pt" o:hralign="center" o:hrstd="t" o:hr="t" fillcolor="#a0a0a0" stroked="f"/>
        </w:pict>
      </w:r>
    </w:p>
    <w:p w14:paraId="04937F7E" w14:textId="77777777" w:rsidR="00D94F79" w:rsidRPr="00D94F79" w:rsidRDefault="00D94F79" w:rsidP="00D94F79">
      <w:pPr>
        <w:rPr>
          <w:rFonts w:ascii="Aptos" w:hAnsi="Aptos" w:cstheme="minorHAnsi"/>
          <w:b/>
          <w:bCs/>
          <w:i/>
          <w:iCs/>
          <w:sz w:val="32"/>
          <w:szCs w:val="32"/>
        </w:rPr>
      </w:pPr>
      <w:r w:rsidRPr="00D94F79">
        <w:rPr>
          <w:rFonts w:ascii="Aptos" w:hAnsi="Aptos" w:cstheme="minorHAnsi"/>
          <w:b/>
          <w:bCs/>
          <w:i/>
          <w:iCs/>
          <w:sz w:val="32"/>
          <w:szCs w:val="32"/>
        </w:rPr>
        <w:t>Abstract</w:t>
      </w:r>
    </w:p>
    <w:p w14:paraId="298EA49F" w14:textId="77777777" w:rsidR="00D94F79" w:rsidRPr="00D94F79" w:rsidRDefault="00D94F79" w:rsidP="00D94F79">
      <w:pPr>
        <w:rPr>
          <w:rFonts w:ascii="Aptos" w:hAnsi="Aptos" w:cstheme="minorHAnsi"/>
          <w:i/>
          <w:iCs/>
          <w:sz w:val="32"/>
          <w:szCs w:val="32"/>
        </w:rPr>
      </w:pPr>
      <w:r w:rsidRPr="00D94F79">
        <w:rPr>
          <w:rFonts w:ascii="Aptos" w:hAnsi="Aptos" w:cstheme="minorHAnsi"/>
          <w:i/>
          <w:iCs/>
          <w:sz w:val="32"/>
          <w:szCs w:val="32"/>
        </w:rPr>
        <w:t xml:space="preserve">As smart homes become the nexus of modern digital life, their deep integration with Internet of Things (IoT) devices introduces a rapidly evolving landscape of cyber risks. This paper investigates vulnerabilities inherent in current smart home ecosystems, </w:t>
      </w:r>
      <w:proofErr w:type="spellStart"/>
      <w:r w:rsidRPr="00D94F79">
        <w:rPr>
          <w:rFonts w:ascii="Aptos" w:hAnsi="Aptos" w:cstheme="minorHAnsi"/>
          <w:i/>
          <w:iCs/>
          <w:sz w:val="32"/>
          <w:szCs w:val="32"/>
        </w:rPr>
        <w:t>analyzing</w:t>
      </w:r>
      <w:proofErr w:type="spellEnd"/>
      <w:r w:rsidRPr="00D94F79">
        <w:rPr>
          <w:rFonts w:ascii="Aptos" w:hAnsi="Aptos" w:cstheme="minorHAnsi"/>
          <w:i/>
          <w:iCs/>
          <w:sz w:val="32"/>
          <w:szCs w:val="32"/>
        </w:rPr>
        <w:t xml:space="preserve"> real-world breaches and attack vectors to show how these weaknesses threaten not only personal privacy but also societal and infrastructural security. By contextualizing these issues within the accelerating adoption of AI and 5G technologies, this research proposes a forward-looking model for cyber risk—one that shifts from reactive </w:t>
      </w:r>
      <w:proofErr w:type="spellStart"/>
      <w:r w:rsidRPr="00D94F79">
        <w:rPr>
          <w:rFonts w:ascii="Aptos" w:hAnsi="Aptos" w:cstheme="minorHAnsi"/>
          <w:i/>
          <w:iCs/>
          <w:sz w:val="32"/>
          <w:szCs w:val="32"/>
        </w:rPr>
        <w:t>defense</w:t>
      </w:r>
      <w:proofErr w:type="spellEnd"/>
      <w:r w:rsidRPr="00D94F79">
        <w:rPr>
          <w:rFonts w:ascii="Aptos" w:hAnsi="Aptos" w:cstheme="minorHAnsi"/>
          <w:i/>
          <w:iCs/>
          <w:sz w:val="32"/>
          <w:szCs w:val="32"/>
        </w:rPr>
        <w:t xml:space="preserve"> to proactive, systemic resilience.</w:t>
      </w:r>
    </w:p>
    <w:p w14:paraId="604E22CE" w14:textId="77777777" w:rsidR="00D94F79" w:rsidRPr="00D94F79" w:rsidRDefault="00D94F79" w:rsidP="00D94F79">
      <w:pPr>
        <w:rPr>
          <w:rFonts w:ascii="Aptos" w:hAnsi="Aptos" w:cstheme="minorHAnsi"/>
          <w:i/>
          <w:iCs/>
          <w:sz w:val="32"/>
          <w:szCs w:val="32"/>
        </w:rPr>
      </w:pPr>
      <w:r w:rsidRPr="00D94F79">
        <w:rPr>
          <w:rFonts w:ascii="Aptos" w:hAnsi="Aptos" w:cstheme="minorHAnsi"/>
          <w:i/>
          <w:iCs/>
          <w:sz w:val="32"/>
          <w:szCs w:val="32"/>
        </w:rPr>
        <w:pict w14:anchorId="61A9DAF5">
          <v:rect id="_x0000_i1567" style="width:0;height:.75pt" o:hralign="center" o:hrstd="t" o:hr="t" fillcolor="#a0a0a0" stroked="f"/>
        </w:pict>
      </w:r>
    </w:p>
    <w:p w14:paraId="309A17C5" w14:textId="77777777" w:rsidR="00D94F79" w:rsidRPr="00D94F79" w:rsidRDefault="00D94F79" w:rsidP="00D94F79">
      <w:pPr>
        <w:rPr>
          <w:rFonts w:ascii="Aptos" w:hAnsi="Aptos" w:cstheme="minorHAnsi"/>
          <w:b/>
          <w:bCs/>
          <w:i/>
          <w:iCs/>
          <w:sz w:val="32"/>
          <w:szCs w:val="32"/>
        </w:rPr>
      </w:pPr>
      <w:r w:rsidRPr="00D94F79">
        <w:rPr>
          <w:rFonts w:ascii="Aptos" w:hAnsi="Aptos" w:cstheme="minorHAnsi"/>
          <w:b/>
          <w:bCs/>
          <w:i/>
          <w:iCs/>
          <w:sz w:val="32"/>
          <w:szCs w:val="32"/>
        </w:rPr>
        <w:t>Introduction</w:t>
      </w:r>
    </w:p>
    <w:p w14:paraId="228EBFBA" w14:textId="1E4F58A9" w:rsidR="00D94F79" w:rsidRPr="00D94F79" w:rsidRDefault="00D94F79" w:rsidP="00D94F79">
      <w:pPr>
        <w:rPr>
          <w:rFonts w:ascii="Aptos" w:hAnsi="Aptos" w:cstheme="minorHAnsi"/>
          <w:i/>
          <w:iCs/>
          <w:sz w:val="32"/>
          <w:szCs w:val="32"/>
        </w:rPr>
      </w:pPr>
      <w:r w:rsidRPr="00D94F79">
        <w:rPr>
          <w:rFonts w:ascii="Aptos" w:hAnsi="Aptos" w:cstheme="minorHAnsi"/>
          <w:i/>
          <w:iCs/>
          <w:sz w:val="32"/>
          <w:szCs w:val="32"/>
        </w:rPr>
        <w:t xml:space="preserve">The domestic environment has undergone a profound digital transformation. Everyday objects—door locks, thermostats, lighting systems, appliances—are now interconnected, creating a seamless, data-driven ecosystem that promises convenience and efficiency. However, this rapid proliferation of smart devices has often prioritized speed to market and user experience over robust security. Many IoT devices are low-cost, mass-produced, and lack rigorous security vetting, resulting in an ever-expanding attack surface that is highly attractive to cyber adversaries. As these devices multiply and become more sophisticated, the risks they </w:t>
      </w:r>
      <w:r w:rsidRPr="00D94F79">
        <w:rPr>
          <w:rFonts w:ascii="Aptos" w:hAnsi="Aptos" w:cstheme="minorHAnsi"/>
          <w:i/>
          <w:iCs/>
          <w:sz w:val="32"/>
          <w:szCs w:val="32"/>
        </w:rPr>
        <w:lastRenderedPageBreak/>
        <w:t>pose extend beyond individual households, threatening the integrity of digital society at large.</w:t>
      </w:r>
    </w:p>
    <w:p w14:paraId="595E1045" w14:textId="77777777" w:rsidR="00D94F79" w:rsidRPr="00D94F79" w:rsidRDefault="00D94F79" w:rsidP="00D94F79">
      <w:pPr>
        <w:rPr>
          <w:rFonts w:ascii="Aptos" w:hAnsi="Aptos" w:cstheme="minorHAnsi"/>
          <w:i/>
          <w:iCs/>
          <w:sz w:val="32"/>
          <w:szCs w:val="32"/>
        </w:rPr>
      </w:pPr>
      <w:r w:rsidRPr="00D94F79">
        <w:rPr>
          <w:rFonts w:ascii="Aptos" w:hAnsi="Aptos" w:cstheme="minorHAnsi"/>
          <w:i/>
          <w:iCs/>
          <w:sz w:val="32"/>
          <w:szCs w:val="32"/>
        </w:rPr>
        <w:pict w14:anchorId="4C41D14E">
          <v:rect id="_x0000_i1568" style="width:0;height:.75pt" o:hralign="center" o:hrstd="t" o:hr="t" fillcolor="#a0a0a0" stroked="f"/>
        </w:pict>
      </w:r>
    </w:p>
    <w:p w14:paraId="08A30EC5" w14:textId="77777777" w:rsidR="00D94F79" w:rsidRPr="00D94F79" w:rsidRDefault="00D94F79" w:rsidP="00D94F79">
      <w:pPr>
        <w:rPr>
          <w:rFonts w:ascii="Aptos" w:hAnsi="Aptos" w:cstheme="minorHAnsi"/>
          <w:b/>
          <w:bCs/>
          <w:i/>
          <w:iCs/>
          <w:sz w:val="32"/>
          <w:szCs w:val="32"/>
        </w:rPr>
      </w:pPr>
      <w:r w:rsidRPr="00D94F79">
        <w:rPr>
          <w:rFonts w:ascii="Aptos" w:hAnsi="Aptos" w:cstheme="minorHAnsi"/>
          <w:b/>
          <w:bCs/>
          <w:i/>
          <w:iCs/>
          <w:sz w:val="32"/>
          <w:szCs w:val="32"/>
        </w:rPr>
        <w:t>Research Objectives</w:t>
      </w:r>
    </w:p>
    <w:p w14:paraId="727A5E06" w14:textId="77777777" w:rsidR="00D94F79" w:rsidRPr="00D94F79" w:rsidRDefault="00D94F79" w:rsidP="00D94F79">
      <w:pPr>
        <w:numPr>
          <w:ilvl w:val="0"/>
          <w:numId w:val="27"/>
        </w:numPr>
        <w:rPr>
          <w:rFonts w:ascii="Aptos" w:hAnsi="Aptos" w:cstheme="minorHAnsi"/>
          <w:i/>
          <w:iCs/>
          <w:sz w:val="32"/>
          <w:szCs w:val="32"/>
        </w:rPr>
      </w:pPr>
      <w:proofErr w:type="spellStart"/>
      <w:r w:rsidRPr="00D94F79">
        <w:rPr>
          <w:rFonts w:ascii="Aptos" w:hAnsi="Aptos" w:cstheme="minorHAnsi"/>
          <w:i/>
          <w:iCs/>
          <w:sz w:val="32"/>
          <w:szCs w:val="32"/>
        </w:rPr>
        <w:t>Analyze</w:t>
      </w:r>
      <w:proofErr w:type="spellEnd"/>
      <w:r w:rsidRPr="00D94F79">
        <w:rPr>
          <w:rFonts w:ascii="Aptos" w:hAnsi="Aptos" w:cstheme="minorHAnsi"/>
          <w:i/>
          <w:iCs/>
          <w:sz w:val="32"/>
          <w:szCs w:val="32"/>
        </w:rPr>
        <w:t xml:space="preserve"> how current IoT security gaps in smart homes contribute to emerging and future cyber threats.</w:t>
      </w:r>
    </w:p>
    <w:p w14:paraId="5B7610CD" w14:textId="77777777" w:rsidR="00D94F79" w:rsidRPr="00D94F79" w:rsidRDefault="00D94F79" w:rsidP="00D94F79">
      <w:pPr>
        <w:numPr>
          <w:ilvl w:val="0"/>
          <w:numId w:val="27"/>
        </w:numPr>
        <w:rPr>
          <w:rFonts w:ascii="Aptos" w:hAnsi="Aptos" w:cstheme="minorHAnsi"/>
          <w:i/>
          <w:iCs/>
          <w:sz w:val="32"/>
          <w:szCs w:val="32"/>
        </w:rPr>
      </w:pPr>
      <w:r w:rsidRPr="00D94F79">
        <w:rPr>
          <w:rFonts w:ascii="Aptos" w:hAnsi="Aptos" w:cstheme="minorHAnsi"/>
          <w:i/>
          <w:iCs/>
          <w:sz w:val="32"/>
          <w:szCs w:val="32"/>
        </w:rPr>
        <w:t>Examine real-world case studies of high-profile breaches in consumer IoT systems.</w:t>
      </w:r>
    </w:p>
    <w:p w14:paraId="5B6F75CB" w14:textId="77777777" w:rsidR="00D94F79" w:rsidRPr="00D94F79" w:rsidRDefault="00D94F79" w:rsidP="00D94F79">
      <w:pPr>
        <w:numPr>
          <w:ilvl w:val="0"/>
          <w:numId w:val="27"/>
        </w:numPr>
        <w:rPr>
          <w:rFonts w:ascii="Aptos" w:hAnsi="Aptos" w:cstheme="minorHAnsi"/>
          <w:i/>
          <w:iCs/>
          <w:sz w:val="32"/>
          <w:szCs w:val="32"/>
        </w:rPr>
      </w:pPr>
      <w:r w:rsidRPr="00D94F79">
        <w:rPr>
          <w:rFonts w:ascii="Aptos" w:hAnsi="Aptos" w:cstheme="minorHAnsi"/>
          <w:i/>
          <w:iCs/>
          <w:sz w:val="32"/>
          <w:szCs w:val="32"/>
        </w:rPr>
        <w:t xml:space="preserve">Evaluate the technical, </w:t>
      </w:r>
      <w:proofErr w:type="spellStart"/>
      <w:r w:rsidRPr="00D94F79">
        <w:rPr>
          <w:rFonts w:ascii="Aptos" w:hAnsi="Aptos" w:cstheme="minorHAnsi"/>
          <w:i/>
          <w:iCs/>
          <w:sz w:val="32"/>
          <w:szCs w:val="32"/>
        </w:rPr>
        <w:t>behavioral</w:t>
      </w:r>
      <w:proofErr w:type="spellEnd"/>
      <w:r w:rsidRPr="00D94F79">
        <w:rPr>
          <w:rFonts w:ascii="Aptos" w:hAnsi="Aptos" w:cstheme="minorHAnsi"/>
          <w:i/>
          <w:iCs/>
          <w:sz w:val="32"/>
          <w:szCs w:val="32"/>
        </w:rPr>
        <w:t>, and regulatory factors driving these vulnerabilities.</w:t>
      </w:r>
    </w:p>
    <w:p w14:paraId="5E06C71C" w14:textId="77777777" w:rsidR="00D94F79" w:rsidRPr="00D94F79" w:rsidRDefault="00D94F79" w:rsidP="00D94F79">
      <w:pPr>
        <w:numPr>
          <w:ilvl w:val="0"/>
          <w:numId w:val="27"/>
        </w:numPr>
        <w:rPr>
          <w:rFonts w:ascii="Aptos" w:hAnsi="Aptos" w:cstheme="minorHAnsi"/>
          <w:i/>
          <w:iCs/>
          <w:sz w:val="32"/>
          <w:szCs w:val="32"/>
        </w:rPr>
      </w:pPr>
      <w:r w:rsidRPr="00D94F79">
        <w:rPr>
          <w:rFonts w:ascii="Aptos" w:hAnsi="Aptos" w:cstheme="minorHAnsi"/>
          <w:i/>
          <w:iCs/>
          <w:sz w:val="32"/>
          <w:szCs w:val="32"/>
        </w:rPr>
        <w:t>Propose strategic, anticipatory approaches to mitigate the next generation of cyber risks.</w:t>
      </w:r>
    </w:p>
    <w:p w14:paraId="45115942" w14:textId="77777777" w:rsidR="00D94F79" w:rsidRPr="00D94F79" w:rsidRDefault="00D94F79" w:rsidP="00D94F79">
      <w:pPr>
        <w:rPr>
          <w:rFonts w:ascii="Aptos" w:hAnsi="Aptos" w:cstheme="minorHAnsi"/>
          <w:i/>
          <w:iCs/>
          <w:sz w:val="32"/>
          <w:szCs w:val="32"/>
        </w:rPr>
      </w:pPr>
      <w:r w:rsidRPr="00D94F79">
        <w:rPr>
          <w:rFonts w:ascii="Aptos" w:hAnsi="Aptos" w:cstheme="minorHAnsi"/>
          <w:i/>
          <w:iCs/>
          <w:sz w:val="32"/>
          <w:szCs w:val="32"/>
        </w:rPr>
        <w:pict w14:anchorId="1407712F">
          <v:rect id="_x0000_i1569" style="width:0;height:.75pt" o:hralign="center" o:hrstd="t" o:hr="t" fillcolor="#a0a0a0" stroked="f"/>
        </w:pict>
      </w:r>
    </w:p>
    <w:p w14:paraId="459A1BE2" w14:textId="77777777" w:rsidR="00D94F79" w:rsidRPr="00D94F79" w:rsidRDefault="00D94F79" w:rsidP="00D94F79">
      <w:pPr>
        <w:rPr>
          <w:rFonts w:ascii="Aptos" w:hAnsi="Aptos" w:cstheme="minorHAnsi"/>
          <w:b/>
          <w:bCs/>
          <w:i/>
          <w:iCs/>
          <w:sz w:val="32"/>
          <w:szCs w:val="32"/>
        </w:rPr>
      </w:pPr>
      <w:r w:rsidRPr="00D94F79">
        <w:rPr>
          <w:rFonts w:ascii="Aptos" w:hAnsi="Aptos" w:cstheme="minorHAnsi"/>
          <w:b/>
          <w:bCs/>
          <w:i/>
          <w:iCs/>
          <w:sz w:val="32"/>
          <w:szCs w:val="32"/>
        </w:rPr>
        <w:t>Methodology</w:t>
      </w:r>
    </w:p>
    <w:p w14:paraId="442C7DF3" w14:textId="650914E6" w:rsidR="00D94F79" w:rsidRPr="00D94F79" w:rsidRDefault="00D94F79" w:rsidP="00D94F79">
      <w:pPr>
        <w:numPr>
          <w:ilvl w:val="0"/>
          <w:numId w:val="28"/>
        </w:numPr>
        <w:rPr>
          <w:rFonts w:ascii="Aptos" w:hAnsi="Aptos" w:cstheme="minorHAnsi"/>
          <w:i/>
          <w:iCs/>
          <w:sz w:val="32"/>
          <w:szCs w:val="32"/>
        </w:rPr>
      </w:pPr>
      <w:r w:rsidRPr="00D94F79">
        <w:rPr>
          <w:rFonts w:ascii="Aptos" w:hAnsi="Aptos" w:cstheme="minorHAnsi"/>
          <w:b/>
          <w:bCs/>
          <w:i/>
          <w:iCs/>
          <w:sz w:val="32"/>
          <w:szCs w:val="32"/>
        </w:rPr>
        <w:t>Literature Review:</w:t>
      </w:r>
      <w:r w:rsidRPr="00D94F79">
        <w:rPr>
          <w:rFonts w:ascii="Aptos" w:hAnsi="Aptos" w:cstheme="minorHAnsi"/>
          <w:i/>
          <w:iCs/>
          <w:sz w:val="32"/>
          <w:szCs w:val="32"/>
        </w:rPr>
        <w:t> Examination of peer-reviewed cybersecurity research, OWASP IoT Top Ten, and vulnerability databases (e.g., CVE Details).</w:t>
      </w:r>
    </w:p>
    <w:p w14:paraId="79E8ACBD" w14:textId="764DE8D1" w:rsidR="00D94F79" w:rsidRPr="00D94F79" w:rsidRDefault="00D94F79" w:rsidP="00D94F79">
      <w:pPr>
        <w:numPr>
          <w:ilvl w:val="0"/>
          <w:numId w:val="28"/>
        </w:numPr>
        <w:rPr>
          <w:rFonts w:ascii="Aptos" w:hAnsi="Aptos" w:cstheme="minorHAnsi"/>
          <w:i/>
          <w:iCs/>
          <w:sz w:val="32"/>
          <w:szCs w:val="32"/>
        </w:rPr>
      </w:pPr>
      <w:r w:rsidRPr="00D94F79">
        <w:rPr>
          <w:rFonts w:ascii="Aptos" w:hAnsi="Aptos" w:cstheme="minorHAnsi"/>
          <w:b/>
          <w:bCs/>
          <w:i/>
          <w:iCs/>
          <w:sz w:val="32"/>
          <w:szCs w:val="32"/>
        </w:rPr>
        <w:t>Case Study Analysis:</w:t>
      </w:r>
      <w:r w:rsidRPr="00D94F79">
        <w:rPr>
          <w:rFonts w:ascii="Aptos" w:hAnsi="Aptos" w:cstheme="minorHAnsi"/>
          <w:i/>
          <w:iCs/>
          <w:sz w:val="32"/>
          <w:szCs w:val="32"/>
        </w:rPr>
        <w:t> Dissection of major incidents such as the Mirai Botnet and Ring camera hijackings.</w:t>
      </w:r>
    </w:p>
    <w:p w14:paraId="6E37CA37" w14:textId="77777777" w:rsidR="00D94F79" w:rsidRPr="00D94F79" w:rsidRDefault="00D94F79" w:rsidP="00D94F79">
      <w:pPr>
        <w:numPr>
          <w:ilvl w:val="0"/>
          <w:numId w:val="28"/>
        </w:numPr>
        <w:rPr>
          <w:rFonts w:ascii="Aptos" w:hAnsi="Aptos" w:cstheme="minorHAnsi"/>
          <w:i/>
          <w:iCs/>
          <w:sz w:val="32"/>
          <w:szCs w:val="32"/>
        </w:rPr>
      </w:pPr>
      <w:r w:rsidRPr="00D94F79">
        <w:rPr>
          <w:rFonts w:ascii="Aptos" w:hAnsi="Aptos" w:cstheme="minorHAnsi"/>
          <w:b/>
          <w:bCs/>
          <w:i/>
          <w:iCs/>
          <w:sz w:val="32"/>
          <w:szCs w:val="32"/>
        </w:rPr>
        <w:t>Security Testing:</w:t>
      </w:r>
      <w:r w:rsidRPr="00D94F79">
        <w:rPr>
          <w:rFonts w:ascii="Aptos" w:hAnsi="Aptos" w:cstheme="minorHAnsi"/>
          <w:i/>
          <w:iCs/>
          <w:sz w:val="32"/>
          <w:szCs w:val="32"/>
        </w:rPr>
        <w:t> Simulation of exploit conditions using virtual environments and tools like Shodan and Wireshark.</w:t>
      </w:r>
    </w:p>
    <w:p w14:paraId="6D558E0C" w14:textId="77777777" w:rsidR="00D94F79" w:rsidRPr="00D94F79" w:rsidRDefault="00D94F79" w:rsidP="00D94F79">
      <w:pPr>
        <w:numPr>
          <w:ilvl w:val="0"/>
          <w:numId w:val="28"/>
        </w:numPr>
        <w:rPr>
          <w:rFonts w:ascii="Aptos" w:hAnsi="Aptos" w:cstheme="minorHAnsi"/>
          <w:i/>
          <w:iCs/>
          <w:sz w:val="32"/>
          <w:szCs w:val="32"/>
        </w:rPr>
      </w:pPr>
      <w:r w:rsidRPr="00D94F79">
        <w:rPr>
          <w:rFonts w:ascii="Aptos" w:hAnsi="Aptos" w:cstheme="minorHAnsi"/>
          <w:b/>
          <w:bCs/>
          <w:i/>
          <w:iCs/>
          <w:sz w:val="32"/>
          <w:szCs w:val="32"/>
        </w:rPr>
        <w:t xml:space="preserve">Predictive </w:t>
      </w:r>
      <w:proofErr w:type="spellStart"/>
      <w:r w:rsidRPr="00D94F79">
        <w:rPr>
          <w:rFonts w:ascii="Aptos" w:hAnsi="Aptos" w:cstheme="minorHAnsi"/>
          <w:b/>
          <w:bCs/>
          <w:i/>
          <w:iCs/>
          <w:sz w:val="32"/>
          <w:szCs w:val="32"/>
        </w:rPr>
        <w:t>Modeling</w:t>
      </w:r>
      <w:proofErr w:type="spellEnd"/>
      <w:r w:rsidRPr="00D94F79">
        <w:rPr>
          <w:rFonts w:ascii="Aptos" w:hAnsi="Aptos" w:cstheme="minorHAnsi"/>
          <w:b/>
          <w:bCs/>
          <w:i/>
          <w:iCs/>
          <w:sz w:val="32"/>
          <w:szCs w:val="32"/>
        </w:rPr>
        <w:t>:</w:t>
      </w:r>
      <w:r w:rsidRPr="00D94F79">
        <w:rPr>
          <w:rFonts w:ascii="Aptos" w:hAnsi="Aptos" w:cstheme="minorHAnsi"/>
          <w:i/>
          <w:iCs/>
          <w:sz w:val="32"/>
          <w:szCs w:val="32"/>
        </w:rPr>
        <w:t> Trend mapping and AI-based threat detection proposals to anticipate future risks.</w:t>
      </w:r>
    </w:p>
    <w:p w14:paraId="06375C1F" w14:textId="77777777" w:rsidR="00D94F79" w:rsidRPr="00D94F79" w:rsidRDefault="00D94F79" w:rsidP="00D94F79">
      <w:pPr>
        <w:rPr>
          <w:rFonts w:ascii="Aptos" w:hAnsi="Aptos" w:cstheme="minorHAnsi"/>
          <w:i/>
          <w:iCs/>
          <w:sz w:val="32"/>
          <w:szCs w:val="32"/>
        </w:rPr>
      </w:pPr>
      <w:r w:rsidRPr="00D94F79">
        <w:rPr>
          <w:rFonts w:ascii="Aptos" w:hAnsi="Aptos" w:cstheme="minorHAnsi"/>
          <w:i/>
          <w:iCs/>
          <w:sz w:val="32"/>
          <w:szCs w:val="32"/>
        </w:rPr>
        <w:pict w14:anchorId="7C8DD55D">
          <v:rect id="_x0000_i1570" style="width:0;height:.75pt" o:hralign="center" o:hrstd="t" o:hr="t" fillcolor="#a0a0a0" stroked="f"/>
        </w:pict>
      </w:r>
    </w:p>
    <w:p w14:paraId="14D5CB2F" w14:textId="03374FEB" w:rsidR="00D94F79" w:rsidRPr="00D94F79" w:rsidRDefault="00D94F79" w:rsidP="00D94F79">
      <w:pPr>
        <w:rPr>
          <w:rFonts w:ascii="Aptos" w:hAnsi="Aptos" w:cstheme="minorHAnsi"/>
          <w:b/>
          <w:bCs/>
          <w:i/>
          <w:iCs/>
          <w:sz w:val="32"/>
          <w:szCs w:val="32"/>
        </w:rPr>
      </w:pPr>
      <w:r w:rsidRPr="00D94F79">
        <w:rPr>
          <w:rFonts w:ascii="Aptos" w:hAnsi="Aptos" w:cstheme="minorHAnsi"/>
          <w:b/>
          <w:bCs/>
          <w:i/>
          <w:iCs/>
          <w:sz w:val="32"/>
          <w:szCs w:val="32"/>
        </w:rPr>
        <w:t>Key Case Studies</w:t>
      </w:r>
    </w:p>
    <w:p w14:paraId="68E08D35" w14:textId="77777777" w:rsidR="00D94F79" w:rsidRPr="00D94F79" w:rsidRDefault="00D94F79" w:rsidP="00D94F79">
      <w:pPr>
        <w:rPr>
          <w:rFonts w:ascii="Aptos" w:hAnsi="Aptos" w:cstheme="minorHAnsi"/>
          <w:i/>
          <w:iCs/>
          <w:sz w:val="32"/>
          <w:szCs w:val="32"/>
        </w:rPr>
      </w:pPr>
      <w:r w:rsidRPr="00D94F79">
        <w:rPr>
          <w:rFonts w:ascii="Aptos" w:hAnsi="Aptos" w:cstheme="minorHAnsi"/>
          <w:b/>
          <w:bCs/>
          <w:i/>
          <w:iCs/>
          <w:sz w:val="32"/>
          <w:szCs w:val="32"/>
        </w:rPr>
        <w:t>1. The Mirai Botnet (2016)</w:t>
      </w:r>
      <w:r w:rsidRPr="00D94F79">
        <w:rPr>
          <w:rFonts w:ascii="Aptos" w:hAnsi="Aptos" w:cstheme="minorHAnsi"/>
          <w:i/>
          <w:iCs/>
          <w:sz w:val="32"/>
          <w:szCs w:val="32"/>
        </w:rPr>
        <w:br/>
        <w:t xml:space="preserve">Mirai exploited hardcoded default credentials in over 600,000 IoT </w:t>
      </w:r>
      <w:r w:rsidRPr="00D94F79">
        <w:rPr>
          <w:rFonts w:ascii="Aptos" w:hAnsi="Aptos" w:cstheme="minorHAnsi"/>
          <w:i/>
          <w:iCs/>
          <w:sz w:val="32"/>
          <w:szCs w:val="32"/>
        </w:rPr>
        <w:lastRenderedPageBreak/>
        <w:t>devices, including smart cameras and routers, assembling them into a botnet that launched record-breaking DDoS attacks. The assault overwhelmed DNS provider Dyn, disrupting major platforms like Netflix and Twitter.</w:t>
      </w:r>
    </w:p>
    <w:p w14:paraId="099620DE" w14:textId="2D059D37" w:rsidR="00D94F79" w:rsidRPr="00D94F79" w:rsidRDefault="00D94F79" w:rsidP="00D94F79">
      <w:pPr>
        <w:numPr>
          <w:ilvl w:val="0"/>
          <w:numId w:val="29"/>
        </w:numPr>
        <w:rPr>
          <w:rFonts w:ascii="Aptos" w:hAnsi="Aptos" w:cstheme="minorHAnsi"/>
          <w:i/>
          <w:iCs/>
          <w:sz w:val="32"/>
          <w:szCs w:val="32"/>
        </w:rPr>
      </w:pPr>
      <w:r w:rsidRPr="00D94F79">
        <w:rPr>
          <w:rFonts w:ascii="Aptos" w:hAnsi="Aptos" w:cstheme="minorHAnsi"/>
          <w:b/>
          <w:bCs/>
          <w:i/>
          <w:iCs/>
          <w:sz w:val="32"/>
          <w:szCs w:val="32"/>
        </w:rPr>
        <w:t>Key Vulnerability:</w:t>
      </w:r>
      <w:r w:rsidRPr="00D94F79">
        <w:rPr>
          <w:rFonts w:ascii="Aptos" w:hAnsi="Aptos" w:cstheme="minorHAnsi"/>
          <w:i/>
          <w:iCs/>
          <w:sz w:val="32"/>
          <w:szCs w:val="32"/>
        </w:rPr>
        <w:t> Default, static credentials; lack of update mechanisms.</w:t>
      </w:r>
    </w:p>
    <w:p w14:paraId="5F77ACBA" w14:textId="77777777" w:rsidR="00D94F79" w:rsidRPr="00D94F79" w:rsidRDefault="00D94F79" w:rsidP="00D94F79">
      <w:pPr>
        <w:numPr>
          <w:ilvl w:val="0"/>
          <w:numId w:val="29"/>
        </w:numPr>
        <w:rPr>
          <w:rFonts w:ascii="Aptos" w:hAnsi="Aptos" w:cstheme="minorHAnsi"/>
          <w:i/>
          <w:iCs/>
          <w:sz w:val="32"/>
          <w:szCs w:val="32"/>
        </w:rPr>
      </w:pPr>
      <w:r w:rsidRPr="00D94F79">
        <w:rPr>
          <w:rFonts w:ascii="Aptos" w:hAnsi="Aptos" w:cstheme="minorHAnsi"/>
          <w:b/>
          <w:bCs/>
          <w:i/>
          <w:iCs/>
          <w:sz w:val="32"/>
          <w:szCs w:val="32"/>
        </w:rPr>
        <w:t>Impact:</w:t>
      </w:r>
      <w:r w:rsidRPr="00D94F79">
        <w:rPr>
          <w:rFonts w:ascii="Aptos" w:hAnsi="Aptos" w:cstheme="minorHAnsi"/>
          <w:i/>
          <w:iCs/>
          <w:sz w:val="32"/>
          <w:szCs w:val="32"/>
        </w:rPr>
        <w:t> Demonstrated that even low-level consumer devices can be weaponized for large-scale infrastructure attacks.</w:t>
      </w:r>
    </w:p>
    <w:p w14:paraId="0D2A51BC" w14:textId="77777777" w:rsidR="00D94F79" w:rsidRPr="00D94F79" w:rsidRDefault="00D94F79" w:rsidP="00D94F79">
      <w:pPr>
        <w:numPr>
          <w:ilvl w:val="0"/>
          <w:numId w:val="29"/>
        </w:numPr>
        <w:rPr>
          <w:rFonts w:ascii="Aptos" w:hAnsi="Aptos" w:cstheme="minorHAnsi"/>
          <w:i/>
          <w:iCs/>
          <w:sz w:val="32"/>
          <w:szCs w:val="32"/>
        </w:rPr>
      </w:pPr>
      <w:r w:rsidRPr="00D94F79">
        <w:rPr>
          <w:rFonts w:ascii="Aptos" w:hAnsi="Aptos" w:cstheme="minorHAnsi"/>
          <w:b/>
          <w:bCs/>
          <w:i/>
          <w:iCs/>
          <w:sz w:val="32"/>
          <w:szCs w:val="32"/>
        </w:rPr>
        <w:t>Lesson:</w:t>
      </w:r>
      <w:r w:rsidRPr="00D94F79">
        <w:rPr>
          <w:rFonts w:ascii="Aptos" w:hAnsi="Aptos" w:cstheme="minorHAnsi"/>
          <w:i/>
          <w:iCs/>
          <w:sz w:val="32"/>
          <w:szCs w:val="32"/>
        </w:rPr>
        <w:t> Security failures in consumer IoT can have cascading, global effects.</w:t>
      </w:r>
    </w:p>
    <w:p w14:paraId="2B8E5DEF" w14:textId="77777777" w:rsidR="00D94F79" w:rsidRPr="00D94F79" w:rsidRDefault="00D94F79" w:rsidP="00D94F79">
      <w:pPr>
        <w:rPr>
          <w:rFonts w:ascii="Aptos" w:hAnsi="Aptos" w:cstheme="minorHAnsi"/>
          <w:i/>
          <w:iCs/>
          <w:sz w:val="32"/>
          <w:szCs w:val="32"/>
        </w:rPr>
      </w:pPr>
      <w:r w:rsidRPr="00D94F79">
        <w:rPr>
          <w:rFonts w:ascii="Aptos" w:hAnsi="Aptos" w:cstheme="minorHAnsi"/>
          <w:b/>
          <w:bCs/>
          <w:i/>
          <w:iCs/>
          <w:sz w:val="32"/>
          <w:szCs w:val="32"/>
        </w:rPr>
        <w:t>2. Ring Camera Hijackings (2019–2020)</w:t>
      </w:r>
      <w:r w:rsidRPr="00D94F79">
        <w:rPr>
          <w:rFonts w:ascii="Aptos" w:hAnsi="Aptos" w:cstheme="minorHAnsi"/>
          <w:i/>
          <w:iCs/>
          <w:sz w:val="32"/>
          <w:szCs w:val="32"/>
        </w:rPr>
        <w:br/>
        <w:t>Attackers gained unauthorized access to indoor Ring cameras, eavesdropping and harassing users.</w:t>
      </w:r>
    </w:p>
    <w:p w14:paraId="0FB65BFD" w14:textId="4B6D1E80" w:rsidR="00D94F79" w:rsidRPr="00D94F79" w:rsidRDefault="00D94F79" w:rsidP="00D94F79">
      <w:pPr>
        <w:numPr>
          <w:ilvl w:val="0"/>
          <w:numId w:val="30"/>
        </w:numPr>
        <w:rPr>
          <w:rFonts w:ascii="Aptos" w:hAnsi="Aptos" w:cstheme="minorHAnsi"/>
          <w:i/>
          <w:iCs/>
          <w:sz w:val="32"/>
          <w:szCs w:val="32"/>
        </w:rPr>
      </w:pPr>
      <w:r w:rsidRPr="00D94F79">
        <w:rPr>
          <w:rFonts w:ascii="Aptos" w:hAnsi="Aptos" w:cstheme="minorHAnsi"/>
          <w:b/>
          <w:bCs/>
          <w:i/>
          <w:iCs/>
          <w:sz w:val="32"/>
          <w:szCs w:val="32"/>
        </w:rPr>
        <w:t>Key Vulnerability:</w:t>
      </w:r>
      <w:r w:rsidRPr="00D94F79">
        <w:rPr>
          <w:rFonts w:ascii="Aptos" w:hAnsi="Aptos" w:cstheme="minorHAnsi"/>
          <w:i/>
          <w:iCs/>
          <w:sz w:val="32"/>
          <w:szCs w:val="32"/>
        </w:rPr>
        <w:t> Absence of enforced two-factor authentication and widespread password reuse.</w:t>
      </w:r>
    </w:p>
    <w:p w14:paraId="61F3BB4B" w14:textId="77777777" w:rsidR="00D94F79" w:rsidRPr="00D94F79" w:rsidRDefault="00D94F79" w:rsidP="00D94F79">
      <w:pPr>
        <w:numPr>
          <w:ilvl w:val="0"/>
          <w:numId w:val="30"/>
        </w:numPr>
        <w:rPr>
          <w:rFonts w:ascii="Aptos" w:hAnsi="Aptos" w:cstheme="minorHAnsi"/>
          <w:i/>
          <w:iCs/>
          <w:sz w:val="32"/>
          <w:szCs w:val="32"/>
        </w:rPr>
      </w:pPr>
      <w:r w:rsidRPr="00D94F79">
        <w:rPr>
          <w:rFonts w:ascii="Aptos" w:hAnsi="Aptos" w:cstheme="minorHAnsi"/>
          <w:b/>
          <w:bCs/>
          <w:i/>
          <w:iCs/>
          <w:sz w:val="32"/>
          <w:szCs w:val="32"/>
        </w:rPr>
        <w:t>Impact:</w:t>
      </w:r>
      <w:r w:rsidRPr="00D94F79">
        <w:rPr>
          <w:rFonts w:ascii="Aptos" w:hAnsi="Aptos" w:cstheme="minorHAnsi"/>
          <w:i/>
          <w:iCs/>
          <w:sz w:val="32"/>
          <w:szCs w:val="32"/>
        </w:rPr>
        <w:t> Severe privacy violations, public outrage, and reputational damage to the brand.</w:t>
      </w:r>
    </w:p>
    <w:p w14:paraId="5E6529E6" w14:textId="77777777" w:rsidR="00D94F79" w:rsidRPr="00D94F79" w:rsidRDefault="00D94F79" w:rsidP="00D94F79">
      <w:pPr>
        <w:numPr>
          <w:ilvl w:val="0"/>
          <w:numId w:val="30"/>
        </w:numPr>
        <w:rPr>
          <w:rFonts w:ascii="Aptos" w:hAnsi="Aptos" w:cstheme="minorHAnsi"/>
          <w:i/>
          <w:iCs/>
          <w:sz w:val="32"/>
          <w:szCs w:val="32"/>
        </w:rPr>
      </w:pPr>
      <w:r w:rsidRPr="00D94F79">
        <w:rPr>
          <w:rFonts w:ascii="Aptos" w:hAnsi="Aptos" w:cstheme="minorHAnsi"/>
          <w:b/>
          <w:bCs/>
          <w:i/>
          <w:iCs/>
          <w:sz w:val="32"/>
          <w:szCs w:val="32"/>
        </w:rPr>
        <w:t>Lesson:</w:t>
      </w:r>
      <w:r w:rsidRPr="00D94F79">
        <w:rPr>
          <w:rFonts w:ascii="Aptos" w:hAnsi="Aptos" w:cstheme="minorHAnsi"/>
          <w:i/>
          <w:iCs/>
          <w:sz w:val="32"/>
          <w:szCs w:val="32"/>
        </w:rPr>
        <w:t> IoT security lapses can cause deep psychological and societal harm—not just technical consequences.</w:t>
      </w:r>
    </w:p>
    <w:p w14:paraId="688849E2" w14:textId="515268D3" w:rsidR="00D94F79" w:rsidRPr="00D94F79" w:rsidRDefault="00D94F79" w:rsidP="00D94F79">
      <w:pPr>
        <w:rPr>
          <w:rFonts w:ascii="Aptos" w:hAnsi="Aptos" w:cstheme="minorHAnsi"/>
          <w:i/>
          <w:iCs/>
          <w:sz w:val="32"/>
          <w:szCs w:val="32"/>
        </w:rPr>
      </w:pPr>
      <w:r w:rsidRPr="00D94F79">
        <w:rPr>
          <w:rFonts w:ascii="Aptos" w:hAnsi="Aptos" w:cstheme="minorHAnsi"/>
          <w:i/>
          <w:iCs/>
          <w:sz w:val="32"/>
          <w:szCs w:val="32"/>
        </w:rPr>
        <w:pict w14:anchorId="683F40F3">
          <v:rect id="_x0000_i1571" style="width:0;height:.75pt" o:hralign="center" o:hrstd="t" o:hr="t" fillcolor="#a0a0a0" stroked="f"/>
        </w:pict>
      </w:r>
      <w:r w:rsidRPr="00D94F79">
        <w:rPr>
          <w:rFonts w:ascii="Aptos" w:hAnsi="Aptos" w:cstheme="minorHAnsi"/>
          <w:b/>
          <w:bCs/>
          <w:i/>
          <w:iCs/>
          <w:sz w:val="32"/>
          <w:szCs w:val="32"/>
        </w:rPr>
        <w:t>Findings</w:t>
      </w:r>
    </w:p>
    <w:p w14:paraId="4F874AF4" w14:textId="4506EB2D" w:rsidR="00D94F79" w:rsidRPr="00D94F79" w:rsidRDefault="00D94F79" w:rsidP="00D94F79">
      <w:pPr>
        <w:numPr>
          <w:ilvl w:val="0"/>
          <w:numId w:val="31"/>
        </w:numPr>
        <w:rPr>
          <w:rFonts w:ascii="Aptos" w:hAnsi="Aptos" w:cstheme="minorHAnsi"/>
          <w:i/>
          <w:iCs/>
          <w:sz w:val="32"/>
          <w:szCs w:val="32"/>
        </w:rPr>
      </w:pPr>
      <w:proofErr w:type="spellStart"/>
      <w:r w:rsidRPr="00D94F79">
        <w:rPr>
          <w:rFonts w:ascii="Aptos" w:hAnsi="Aptos" w:cstheme="minorHAnsi"/>
          <w:b/>
          <w:bCs/>
          <w:i/>
          <w:iCs/>
          <w:sz w:val="32"/>
          <w:szCs w:val="32"/>
        </w:rPr>
        <w:t>Weak</w:t>
      </w:r>
      <w:proofErr w:type="spellEnd"/>
      <w:r w:rsidRPr="00D94F79">
        <w:rPr>
          <w:rFonts w:ascii="Aptos" w:hAnsi="Aptos" w:cstheme="minorHAnsi"/>
          <w:b/>
          <w:bCs/>
          <w:i/>
          <w:iCs/>
          <w:sz w:val="32"/>
          <w:szCs w:val="32"/>
        </w:rPr>
        <w:t xml:space="preserve"> Authentication:</w:t>
      </w:r>
      <w:r w:rsidRPr="00D94F79">
        <w:rPr>
          <w:rFonts w:ascii="Aptos" w:hAnsi="Aptos" w:cstheme="minorHAnsi"/>
          <w:i/>
          <w:iCs/>
          <w:sz w:val="32"/>
          <w:szCs w:val="32"/>
        </w:rPr>
        <w:t> Over 70% of smart home devices still use default or guessable credentials.</w:t>
      </w:r>
    </w:p>
    <w:p w14:paraId="1453430B" w14:textId="7CCC7CD0" w:rsidR="00D94F79" w:rsidRPr="00D94F79" w:rsidRDefault="00D94F79" w:rsidP="00D94F79">
      <w:pPr>
        <w:numPr>
          <w:ilvl w:val="0"/>
          <w:numId w:val="31"/>
        </w:numPr>
        <w:rPr>
          <w:rFonts w:ascii="Aptos" w:hAnsi="Aptos" w:cstheme="minorHAnsi"/>
          <w:i/>
          <w:iCs/>
          <w:sz w:val="32"/>
          <w:szCs w:val="32"/>
        </w:rPr>
      </w:pPr>
      <w:r w:rsidRPr="00D94F79">
        <w:rPr>
          <w:rFonts w:ascii="Aptos" w:hAnsi="Aptos" w:cstheme="minorHAnsi"/>
          <w:b/>
          <w:bCs/>
          <w:i/>
          <w:iCs/>
          <w:sz w:val="32"/>
          <w:szCs w:val="32"/>
        </w:rPr>
        <w:t>Unencrypted Communications:</w:t>
      </w:r>
      <w:r w:rsidRPr="00D94F79">
        <w:rPr>
          <w:rFonts w:ascii="Aptos" w:hAnsi="Aptos" w:cstheme="minorHAnsi"/>
          <w:i/>
          <w:iCs/>
          <w:sz w:val="32"/>
          <w:szCs w:val="32"/>
        </w:rPr>
        <w:t> Many IoT devices transmit sensitive data in plaintext, exposing users to interception and manipulation.</w:t>
      </w:r>
    </w:p>
    <w:p w14:paraId="593FACA6" w14:textId="33D5B672" w:rsidR="00D94F79" w:rsidRPr="00D94F79" w:rsidRDefault="00D94F79" w:rsidP="00D94F79">
      <w:pPr>
        <w:numPr>
          <w:ilvl w:val="0"/>
          <w:numId w:val="31"/>
        </w:numPr>
        <w:rPr>
          <w:rFonts w:ascii="Aptos" w:hAnsi="Aptos" w:cstheme="minorHAnsi"/>
          <w:i/>
          <w:iCs/>
          <w:sz w:val="32"/>
          <w:szCs w:val="32"/>
        </w:rPr>
      </w:pPr>
      <w:r w:rsidRPr="00D94F79">
        <w:rPr>
          <w:rFonts w:ascii="Aptos" w:hAnsi="Aptos" w:cstheme="minorHAnsi"/>
          <w:b/>
          <w:bCs/>
          <w:i/>
          <w:iCs/>
          <w:sz w:val="32"/>
          <w:szCs w:val="32"/>
        </w:rPr>
        <w:t>Firmware Negligence:</w:t>
      </w:r>
      <w:r w:rsidRPr="00D94F79">
        <w:rPr>
          <w:rFonts w:ascii="Aptos" w:hAnsi="Aptos" w:cstheme="minorHAnsi"/>
          <w:i/>
          <w:iCs/>
          <w:sz w:val="32"/>
          <w:szCs w:val="32"/>
        </w:rPr>
        <w:t> Both consumers and vendors frequently delay or neglect critical security patches.</w:t>
      </w:r>
    </w:p>
    <w:p w14:paraId="7ACF4A39" w14:textId="50356181" w:rsidR="00D94F79" w:rsidRPr="00D94F79" w:rsidRDefault="00D94F79" w:rsidP="00D94F79">
      <w:pPr>
        <w:numPr>
          <w:ilvl w:val="0"/>
          <w:numId w:val="31"/>
        </w:numPr>
        <w:rPr>
          <w:rFonts w:ascii="Aptos" w:hAnsi="Aptos" w:cstheme="minorHAnsi"/>
          <w:i/>
          <w:iCs/>
          <w:sz w:val="32"/>
          <w:szCs w:val="32"/>
        </w:rPr>
      </w:pPr>
      <w:r w:rsidRPr="00D94F79">
        <w:rPr>
          <w:rFonts w:ascii="Aptos" w:hAnsi="Aptos" w:cstheme="minorHAnsi"/>
          <w:b/>
          <w:bCs/>
          <w:i/>
          <w:iCs/>
          <w:sz w:val="32"/>
          <w:szCs w:val="32"/>
        </w:rPr>
        <w:lastRenderedPageBreak/>
        <w:t xml:space="preserve">User </w:t>
      </w:r>
      <w:proofErr w:type="spellStart"/>
      <w:r w:rsidRPr="00D94F79">
        <w:rPr>
          <w:rFonts w:ascii="Aptos" w:hAnsi="Aptos" w:cstheme="minorHAnsi"/>
          <w:b/>
          <w:bCs/>
          <w:i/>
          <w:iCs/>
          <w:sz w:val="32"/>
          <w:szCs w:val="32"/>
        </w:rPr>
        <w:t>Misbehavior</w:t>
      </w:r>
      <w:proofErr w:type="spellEnd"/>
      <w:r w:rsidRPr="00D94F79">
        <w:rPr>
          <w:rFonts w:ascii="Aptos" w:hAnsi="Aptos" w:cstheme="minorHAnsi"/>
          <w:b/>
          <w:bCs/>
          <w:i/>
          <w:iCs/>
          <w:sz w:val="32"/>
          <w:szCs w:val="32"/>
        </w:rPr>
        <w:t>:</w:t>
      </w:r>
      <w:r w:rsidRPr="00D94F79">
        <w:rPr>
          <w:rFonts w:ascii="Aptos" w:hAnsi="Aptos" w:cstheme="minorHAnsi"/>
          <w:i/>
          <w:iCs/>
          <w:sz w:val="32"/>
          <w:szCs w:val="32"/>
        </w:rPr>
        <w:t> Poor cyber hygiene, such as reusing passwords or ignoring updates, worsens the security landscape.</w:t>
      </w:r>
    </w:p>
    <w:p w14:paraId="7D5F5873" w14:textId="7E15EB5A" w:rsidR="00D94F79" w:rsidRPr="00D94F79" w:rsidRDefault="00D94F79" w:rsidP="00D94F79">
      <w:pPr>
        <w:numPr>
          <w:ilvl w:val="0"/>
          <w:numId w:val="31"/>
        </w:numPr>
        <w:rPr>
          <w:rFonts w:ascii="Aptos" w:hAnsi="Aptos" w:cstheme="minorHAnsi"/>
          <w:i/>
          <w:iCs/>
          <w:sz w:val="32"/>
          <w:szCs w:val="32"/>
        </w:rPr>
      </w:pPr>
      <w:r w:rsidRPr="00D94F79">
        <w:rPr>
          <w:rFonts w:ascii="Aptos" w:hAnsi="Aptos" w:cstheme="minorHAnsi"/>
          <w:b/>
          <w:bCs/>
          <w:i/>
          <w:iCs/>
          <w:sz w:val="32"/>
          <w:szCs w:val="32"/>
        </w:rPr>
        <w:t>Regulatory Vacuum:</w:t>
      </w:r>
      <w:r w:rsidRPr="00D94F79">
        <w:rPr>
          <w:rFonts w:ascii="Aptos" w:hAnsi="Aptos" w:cstheme="minorHAnsi"/>
          <w:i/>
          <w:iCs/>
          <w:sz w:val="32"/>
          <w:szCs w:val="32"/>
        </w:rPr>
        <w:t> The lack of a universally accepted IoT security standard results in inconsistent protection and enforcement.</w:t>
      </w:r>
    </w:p>
    <w:p w14:paraId="4DD13BC6" w14:textId="77777777" w:rsidR="00D94F79" w:rsidRPr="00D94F79" w:rsidRDefault="00D94F79" w:rsidP="00D94F79">
      <w:pPr>
        <w:rPr>
          <w:rFonts w:ascii="Aptos" w:hAnsi="Aptos" w:cstheme="minorHAnsi"/>
          <w:i/>
          <w:iCs/>
          <w:sz w:val="32"/>
          <w:szCs w:val="32"/>
        </w:rPr>
      </w:pPr>
      <w:r w:rsidRPr="00D94F79">
        <w:rPr>
          <w:rFonts w:ascii="Aptos" w:hAnsi="Aptos" w:cstheme="minorHAnsi"/>
          <w:i/>
          <w:iCs/>
          <w:sz w:val="32"/>
          <w:szCs w:val="32"/>
        </w:rPr>
        <w:pict w14:anchorId="5DABA755">
          <v:rect id="_x0000_i1572" style="width:0;height:.75pt" o:hralign="center" o:hrstd="t" o:hr="t" fillcolor="#a0a0a0" stroked="f"/>
        </w:pict>
      </w:r>
    </w:p>
    <w:p w14:paraId="6EEEE87A" w14:textId="77777777" w:rsidR="00D94F79" w:rsidRPr="00D94F79" w:rsidRDefault="00D94F79" w:rsidP="00D94F79">
      <w:pPr>
        <w:rPr>
          <w:rFonts w:ascii="Aptos" w:hAnsi="Aptos" w:cstheme="minorHAnsi"/>
          <w:b/>
          <w:bCs/>
          <w:i/>
          <w:iCs/>
          <w:sz w:val="32"/>
          <w:szCs w:val="32"/>
        </w:rPr>
      </w:pPr>
      <w:r w:rsidRPr="00D94F79">
        <w:rPr>
          <w:rFonts w:ascii="Aptos" w:hAnsi="Aptos" w:cstheme="minorHAnsi"/>
          <w:b/>
          <w:bCs/>
          <w:i/>
          <w:iCs/>
          <w:sz w:val="32"/>
          <w:szCs w:val="32"/>
        </w:rPr>
        <w:t>Discussion: The Future of Cyber Risk in Smart Homes</w:t>
      </w:r>
    </w:p>
    <w:p w14:paraId="5E599072" w14:textId="69461ED4" w:rsidR="00D94F79" w:rsidRPr="00D94F79" w:rsidRDefault="00D94F79" w:rsidP="00D94F79">
      <w:pPr>
        <w:rPr>
          <w:rFonts w:ascii="Aptos" w:hAnsi="Aptos" w:cstheme="minorHAnsi"/>
          <w:i/>
          <w:iCs/>
          <w:sz w:val="32"/>
          <w:szCs w:val="32"/>
        </w:rPr>
      </w:pPr>
      <w:r w:rsidRPr="00D94F79">
        <w:rPr>
          <w:rFonts w:ascii="Aptos" w:hAnsi="Aptos" w:cstheme="minorHAnsi"/>
          <w:i/>
          <w:iCs/>
          <w:sz w:val="32"/>
          <w:szCs w:val="32"/>
        </w:rPr>
        <w:t>Smart homes are no longer passive networks; they are adaptive, data-rich environments set to integrate AI assistants, biometric systems, and remote health monitoring. With the expansion of 5G, the speed and scale of data exchange will rise dramatically, creating richer experiences—and more sophisticated threats.</w:t>
      </w:r>
    </w:p>
    <w:p w14:paraId="2D0756A2" w14:textId="6D3A9B7B" w:rsidR="00D94F79" w:rsidRPr="00D94F79" w:rsidRDefault="00D94F79" w:rsidP="00D94F79">
      <w:pPr>
        <w:rPr>
          <w:rFonts w:ascii="Aptos" w:hAnsi="Aptos" w:cstheme="minorHAnsi"/>
          <w:i/>
          <w:iCs/>
          <w:sz w:val="32"/>
          <w:szCs w:val="32"/>
        </w:rPr>
      </w:pPr>
      <w:r w:rsidRPr="00D94F79">
        <w:rPr>
          <w:rFonts w:ascii="Aptos" w:hAnsi="Aptos" w:cstheme="minorHAnsi"/>
          <w:i/>
          <w:iCs/>
          <w:sz w:val="32"/>
          <w:szCs w:val="32"/>
        </w:rPr>
        <w:t>Future attacks will be defined not just by scale but by subtlety and speed. State-sponsored actors and organized cybercriminals may exploit smart home vulnerabilities to reach critical infrastructure, financial systems, or democratic institutions.</w:t>
      </w:r>
    </w:p>
    <w:p w14:paraId="0D9349F0" w14:textId="77777777" w:rsidR="00D94F79" w:rsidRPr="00D94F79" w:rsidRDefault="00D94F79" w:rsidP="00D94F79">
      <w:pPr>
        <w:rPr>
          <w:rFonts w:ascii="Aptos" w:hAnsi="Aptos" w:cstheme="minorHAnsi"/>
          <w:i/>
          <w:iCs/>
          <w:sz w:val="32"/>
          <w:szCs w:val="32"/>
        </w:rPr>
      </w:pPr>
      <w:r w:rsidRPr="00D94F79">
        <w:rPr>
          <w:rFonts w:ascii="Aptos" w:hAnsi="Aptos" w:cstheme="minorHAnsi"/>
          <w:i/>
          <w:iCs/>
          <w:sz w:val="32"/>
          <w:szCs w:val="32"/>
        </w:rPr>
        <w:t>Emerging technologies offer hope:</w:t>
      </w:r>
    </w:p>
    <w:p w14:paraId="668841CB" w14:textId="77777777" w:rsidR="00D94F79" w:rsidRPr="00D94F79" w:rsidRDefault="00D94F79" w:rsidP="00D94F79">
      <w:pPr>
        <w:numPr>
          <w:ilvl w:val="0"/>
          <w:numId w:val="32"/>
        </w:numPr>
        <w:rPr>
          <w:rFonts w:ascii="Aptos" w:hAnsi="Aptos" w:cstheme="minorHAnsi"/>
          <w:i/>
          <w:iCs/>
          <w:sz w:val="32"/>
          <w:szCs w:val="32"/>
        </w:rPr>
      </w:pPr>
      <w:r w:rsidRPr="00D94F79">
        <w:rPr>
          <w:rFonts w:ascii="Aptos" w:hAnsi="Aptos" w:cstheme="minorHAnsi"/>
          <w:b/>
          <w:bCs/>
          <w:i/>
          <w:iCs/>
          <w:sz w:val="32"/>
          <w:szCs w:val="32"/>
        </w:rPr>
        <w:t>Blockchain</w:t>
      </w:r>
      <w:r w:rsidRPr="00D94F79">
        <w:rPr>
          <w:rFonts w:ascii="Aptos" w:hAnsi="Aptos" w:cstheme="minorHAnsi"/>
          <w:i/>
          <w:iCs/>
          <w:sz w:val="32"/>
          <w:szCs w:val="32"/>
        </w:rPr>
        <w:t> could ensure secure, immutable device identities.</w:t>
      </w:r>
    </w:p>
    <w:p w14:paraId="1450FF23" w14:textId="77777777" w:rsidR="00D94F79" w:rsidRPr="00D94F79" w:rsidRDefault="00D94F79" w:rsidP="00D94F79">
      <w:pPr>
        <w:numPr>
          <w:ilvl w:val="0"/>
          <w:numId w:val="32"/>
        </w:numPr>
        <w:rPr>
          <w:rFonts w:ascii="Aptos" w:hAnsi="Aptos" w:cstheme="minorHAnsi"/>
          <w:i/>
          <w:iCs/>
          <w:sz w:val="32"/>
          <w:szCs w:val="32"/>
        </w:rPr>
      </w:pPr>
      <w:r w:rsidRPr="00D94F79">
        <w:rPr>
          <w:rFonts w:ascii="Aptos" w:hAnsi="Aptos" w:cstheme="minorHAnsi"/>
          <w:b/>
          <w:bCs/>
          <w:i/>
          <w:iCs/>
          <w:sz w:val="32"/>
          <w:szCs w:val="32"/>
        </w:rPr>
        <w:t>AI-based threat detection</w:t>
      </w:r>
      <w:r w:rsidRPr="00D94F79">
        <w:rPr>
          <w:rFonts w:ascii="Aptos" w:hAnsi="Aptos" w:cstheme="minorHAnsi"/>
          <w:i/>
          <w:iCs/>
          <w:sz w:val="32"/>
          <w:szCs w:val="32"/>
        </w:rPr>
        <w:t> can monitor real-time anomalies at scale.</w:t>
      </w:r>
    </w:p>
    <w:p w14:paraId="025894E5" w14:textId="62C56EE9" w:rsidR="00D94F79" w:rsidRPr="00D94F79" w:rsidRDefault="00D94F79" w:rsidP="00D94F79">
      <w:pPr>
        <w:rPr>
          <w:rFonts w:ascii="Aptos" w:hAnsi="Aptos" w:cstheme="minorHAnsi"/>
          <w:i/>
          <w:iCs/>
          <w:sz w:val="32"/>
          <w:szCs w:val="32"/>
        </w:rPr>
      </w:pPr>
      <w:r w:rsidRPr="00D94F79">
        <w:rPr>
          <w:rFonts w:ascii="Aptos" w:hAnsi="Aptos" w:cstheme="minorHAnsi"/>
          <w:i/>
          <w:iCs/>
          <w:sz w:val="32"/>
          <w:szCs w:val="32"/>
        </w:rPr>
        <w:t>However, these technologies will only succeed with industry collaboration and strong regulatory support.</w:t>
      </w:r>
    </w:p>
    <w:p w14:paraId="1B54CAFE" w14:textId="77777777" w:rsidR="00D94F79" w:rsidRPr="00D94F79" w:rsidRDefault="00D94F79" w:rsidP="00D94F79">
      <w:pPr>
        <w:rPr>
          <w:rFonts w:ascii="Aptos" w:hAnsi="Aptos" w:cstheme="minorHAnsi"/>
          <w:i/>
          <w:iCs/>
          <w:sz w:val="32"/>
          <w:szCs w:val="32"/>
        </w:rPr>
      </w:pPr>
      <w:r w:rsidRPr="00D94F79">
        <w:rPr>
          <w:rFonts w:ascii="Aptos" w:hAnsi="Aptos" w:cstheme="minorHAnsi"/>
          <w:i/>
          <w:iCs/>
          <w:sz w:val="32"/>
          <w:szCs w:val="32"/>
        </w:rPr>
        <w:pict w14:anchorId="1D3F47CA">
          <v:rect id="_x0000_i1573" style="width:0;height:.75pt" o:hralign="center" o:hrstd="t" o:hr="t" fillcolor="#a0a0a0" stroked="f"/>
        </w:pict>
      </w:r>
    </w:p>
    <w:p w14:paraId="1EFC35CA" w14:textId="77777777" w:rsidR="00D94F79" w:rsidRPr="00D94F79" w:rsidRDefault="00D94F79" w:rsidP="00D94F79">
      <w:pPr>
        <w:rPr>
          <w:rFonts w:ascii="Aptos" w:hAnsi="Aptos" w:cstheme="minorHAnsi"/>
          <w:b/>
          <w:bCs/>
          <w:i/>
          <w:iCs/>
          <w:sz w:val="32"/>
          <w:szCs w:val="32"/>
        </w:rPr>
      </w:pPr>
      <w:r w:rsidRPr="00D94F79">
        <w:rPr>
          <w:rFonts w:ascii="Aptos" w:hAnsi="Aptos" w:cstheme="minorHAnsi"/>
          <w:b/>
          <w:bCs/>
          <w:i/>
          <w:iCs/>
          <w:sz w:val="32"/>
          <w:szCs w:val="32"/>
        </w:rPr>
        <w:t>Recommendations</w:t>
      </w:r>
    </w:p>
    <w:p w14:paraId="4CA843C0" w14:textId="770F7315" w:rsidR="00D94F79" w:rsidRPr="00D94F79" w:rsidRDefault="00D94F79" w:rsidP="00D94F79">
      <w:pPr>
        <w:numPr>
          <w:ilvl w:val="0"/>
          <w:numId w:val="33"/>
        </w:numPr>
        <w:rPr>
          <w:rFonts w:ascii="Aptos" w:hAnsi="Aptos" w:cstheme="minorHAnsi"/>
          <w:i/>
          <w:iCs/>
          <w:sz w:val="32"/>
          <w:szCs w:val="32"/>
        </w:rPr>
      </w:pPr>
      <w:r w:rsidRPr="00D94F79">
        <w:rPr>
          <w:rFonts w:ascii="Aptos" w:hAnsi="Aptos" w:cstheme="minorHAnsi"/>
          <w:b/>
          <w:bCs/>
          <w:i/>
          <w:iCs/>
          <w:sz w:val="32"/>
          <w:szCs w:val="32"/>
        </w:rPr>
        <w:t>Zero Trust by Default:</w:t>
      </w:r>
      <w:r w:rsidRPr="00D94F79">
        <w:rPr>
          <w:rFonts w:ascii="Aptos" w:hAnsi="Aptos" w:cstheme="minorHAnsi"/>
          <w:i/>
          <w:iCs/>
          <w:sz w:val="32"/>
          <w:szCs w:val="32"/>
        </w:rPr>
        <w:t> Every device must be authenticated continuously—no implicit trust should exist.</w:t>
      </w:r>
    </w:p>
    <w:p w14:paraId="6E3BED85" w14:textId="0400EB08" w:rsidR="00D94F79" w:rsidRPr="00D94F79" w:rsidRDefault="00D94F79" w:rsidP="00D94F79">
      <w:pPr>
        <w:numPr>
          <w:ilvl w:val="0"/>
          <w:numId w:val="33"/>
        </w:numPr>
        <w:rPr>
          <w:rFonts w:ascii="Aptos" w:hAnsi="Aptos" w:cstheme="minorHAnsi"/>
          <w:i/>
          <w:iCs/>
          <w:sz w:val="32"/>
          <w:szCs w:val="32"/>
        </w:rPr>
      </w:pPr>
      <w:r w:rsidRPr="00D94F79">
        <w:rPr>
          <w:rFonts w:ascii="Aptos" w:hAnsi="Aptos" w:cstheme="minorHAnsi"/>
          <w:b/>
          <w:bCs/>
          <w:i/>
          <w:iCs/>
          <w:sz w:val="32"/>
          <w:szCs w:val="32"/>
        </w:rPr>
        <w:lastRenderedPageBreak/>
        <w:t>Secure Firmware Lifecycle:</w:t>
      </w:r>
      <w:r w:rsidRPr="00D94F79">
        <w:rPr>
          <w:rFonts w:ascii="Aptos" w:hAnsi="Aptos" w:cstheme="minorHAnsi"/>
          <w:i/>
          <w:iCs/>
          <w:sz w:val="32"/>
          <w:szCs w:val="32"/>
        </w:rPr>
        <w:t> Manufacturers must provide over-the-air security updates and clear, transparent patching policies.</w:t>
      </w:r>
    </w:p>
    <w:p w14:paraId="0C14002E" w14:textId="30494E34" w:rsidR="00D94F79" w:rsidRPr="00D94F79" w:rsidRDefault="00D94F79" w:rsidP="00D94F79">
      <w:pPr>
        <w:numPr>
          <w:ilvl w:val="0"/>
          <w:numId w:val="33"/>
        </w:numPr>
        <w:rPr>
          <w:rFonts w:ascii="Aptos" w:hAnsi="Aptos" w:cstheme="minorHAnsi"/>
          <w:i/>
          <w:iCs/>
          <w:sz w:val="32"/>
          <w:szCs w:val="32"/>
        </w:rPr>
      </w:pPr>
      <w:r w:rsidRPr="00D94F79">
        <w:rPr>
          <w:rFonts w:ascii="Aptos" w:hAnsi="Aptos" w:cstheme="minorHAnsi"/>
          <w:b/>
          <w:bCs/>
          <w:i/>
          <w:iCs/>
          <w:sz w:val="32"/>
          <w:szCs w:val="32"/>
        </w:rPr>
        <w:t>AI-Based Threat Monitoring:</w:t>
      </w:r>
      <w:r w:rsidRPr="00D94F79">
        <w:rPr>
          <w:rFonts w:ascii="Aptos" w:hAnsi="Aptos" w:cstheme="minorHAnsi"/>
          <w:i/>
          <w:iCs/>
          <w:sz w:val="32"/>
          <w:szCs w:val="32"/>
        </w:rPr>
        <w:t> Lightweight AI should be deployed at the router or hub level to detect unusual traffic patterns.</w:t>
      </w:r>
    </w:p>
    <w:p w14:paraId="765797BC" w14:textId="38AF5170" w:rsidR="00D94F79" w:rsidRPr="00D94F79" w:rsidRDefault="00D94F79" w:rsidP="00D94F79">
      <w:pPr>
        <w:numPr>
          <w:ilvl w:val="0"/>
          <w:numId w:val="33"/>
        </w:numPr>
        <w:rPr>
          <w:rFonts w:ascii="Aptos" w:hAnsi="Aptos" w:cstheme="minorHAnsi"/>
          <w:i/>
          <w:iCs/>
          <w:sz w:val="32"/>
          <w:szCs w:val="32"/>
        </w:rPr>
      </w:pPr>
      <w:r w:rsidRPr="00D94F79">
        <w:rPr>
          <w:rFonts w:ascii="Aptos" w:hAnsi="Aptos" w:cstheme="minorHAnsi"/>
          <w:b/>
          <w:bCs/>
          <w:i/>
          <w:iCs/>
          <w:sz w:val="32"/>
          <w:szCs w:val="32"/>
        </w:rPr>
        <w:t>Cyber Hygiene Education:</w:t>
      </w:r>
      <w:r w:rsidRPr="00D94F79">
        <w:rPr>
          <w:rFonts w:ascii="Aptos" w:hAnsi="Aptos" w:cstheme="minorHAnsi"/>
          <w:i/>
          <w:iCs/>
          <w:sz w:val="32"/>
          <w:szCs w:val="32"/>
        </w:rPr>
        <w:t xml:space="preserve"> Gamified training and awareness campaigns should be promoted to strengthen user </w:t>
      </w:r>
      <w:proofErr w:type="spellStart"/>
      <w:r w:rsidRPr="00D94F79">
        <w:rPr>
          <w:rFonts w:ascii="Aptos" w:hAnsi="Aptos" w:cstheme="minorHAnsi"/>
          <w:i/>
          <w:iCs/>
          <w:sz w:val="32"/>
          <w:szCs w:val="32"/>
        </w:rPr>
        <w:t>behavior</w:t>
      </w:r>
      <w:proofErr w:type="spellEnd"/>
      <w:r w:rsidRPr="00D94F79">
        <w:rPr>
          <w:rFonts w:ascii="Aptos" w:hAnsi="Aptos" w:cstheme="minorHAnsi"/>
          <w:i/>
          <w:iCs/>
          <w:sz w:val="32"/>
          <w:szCs w:val="32"/>
        </w:rPr>
        <w:t>.</w:t>
      </w:r>
    </w:p>
    <w:p w14:paraId="1964FBE3" w14:textId="1AF820B8" w:rsidR="00D94F79" w:rsidRPr="00D94F79" w:rsidRDefault="00D94F79" w:rsidP="00D94F79">
      <w:pPr>
        <w:numPr>
          <w:ilvl w:val="0"/>
          <w:numId w:val="33"/>
        </w:numPr>
        <w:rPr>
          <w:rFonts w:ascii="Aptos" w:hAnsi="Aptos" w:cstheme="minorHAnsi"/>
          <w:i/>
          <w:iCs/>
          <w:sz w:val="32"/>
          <w:szCs w:val="32"/>
        </w:rPr>
      </w:pPr>
      <w:r w:rsidRPr="00D94F79">
        <w:rPr>
          <w:rFonts w:ascii="Aptos" w:hAnsi="Aptos" w:cstheme="minorHAnsi"/>
          <w:b/>
          <w:bCs/>
          <w:i/>
          <w:iCs/>
          <w:sz w:val="32"/>
          <w:szCs w:val="32"/>
        </w:rPr>
        <w:t>Legislation &amp; Compliance:</w:t>
      </w:r>
      <w:r w:rsidRPr="00D94F79">
        <w:rPr>
          <w:rFonts w:ascii="Aptos" w:hAnsi="Aptos" w:cstheme="minorHAnsi"/>
          <w:i/>
          <w:iCs/>
          <w:sz w:val="32"/>
          <w:szCs w:val="32"/>
        </w:rPr>
        <w:t> Introduce IoT Security Score Labels and mandatory third-party audits to enforce accountability.</w:t>
      </w:r>
    </w:p>
    <w:p w14:paraId="521FFF37" w14:textId="77777777" w:rsidR="00D94F79" w:rsidRPr="00D94F79" w:rsidRDefault="00D94F79" w:rsidP="00D94F79">
      <w:pPr>
        <w:rPr>
          <w:rFonts w:ascii="Aptos" w:hAnsi="Aptos" w:cstheme="minorHAnsi"/>
          <w:i/>
          <w:iCs/>
          <w:sz w:val="32"/>
          <w:szCs w:val="32"/>
        </w:rPr>
      </w:pPr>
      <w:r w:rsidRPr="00D94F79">
        <w:rPr>
          <w:rFonts w:ascii="Aptos" w:hAnsi="Aptos" w:cstheme="minorHAnsi"/>
          <w:i/>
          <w:iCs/>
          <w:sz w:val="32"/>
          <w:szCs w:val="32"/>
        </w:rPr>
        <w:pict w14:anchorId="1FB1D70B">
          <v:rect id="_x0000_i1574" style="width:0;height:.75pt" o:hralign="center" o:hrstd="t" o:hr="t" fillcolor="#a0a0a0" stroked="f"/>
        </w:pict>
      </w:r>
    </w:p>
    <w:p w14:paraId="308ED353" w14:textId="77777777" w:rsidR="00D94F79" w:rsidRPr="00D94F79" w:rsidRDefault="00D94F79" w:rsidP="00D94F79">
      <w:pPr>
        <w:rPr>
          <w:rFonts w:ascii="Aptos" w:hAnsi="Aptos" w:cstheme="minorHAnsi"/>
          <w:b/>
          <w:bCs/>
          <w:i/>
          <w:iCs/>
          <w:sz w:val="32"/>
          <w:szCs w:val="32"/>
        </w:rPr>
      </w:pPr>
      <w:r w:rsidRPr="00D94F79">
        <w:rPr>
          <w:rFonts w:ascii="Aptos" w:hAnsi="Aptos" w:cstheme="minorHAnsi"/>
          <w:b/>
          <w:bCs/>
          <w:i/>
          <w:iCs/>
          <w:sz w:val="32"/>
          <w:szCs w:val="32"/>
        </w:rPr>
        <w:t>Conclusion</w:t>
      </w:r>
    </w:p>
    <w:p w14:paraId="03AD3C0A" w14:textId="64174AC1" w:rsidR="00D94F79" w:rsidRDefault="00D94F79" w:rsidP="000E3D3B">
      <w:pPr>
        <w:rPr>
          <w:rFonts w:ascii="Aptos" w:hAnsi="Aptos" w:cstheme="minorHAnsi"/>
          <w:i/>
          <w:iCs/>
          <w:sz w:val="32"/>
          <w:szCs w:val="32"/>
        </w:rPr>
      </w:pPr>
      <w:r w:rsidRPr="00D94F79">
        <w:rPr>
          <w:rFonts w:ascii="Aptos" w:hAnsi="Aptos" w:cstheme="minorHAnsi"/>
          <w:i/>
          <w:iCs/>
          <w:sz w:val="32"/>
          <w:szCs w:val="32"/>
        </w:rPr>
        <w:t>Smart homes, while designed for safety and efficiency, are increasingly becoming frontlines in cyber warfare. Their vulnerabilities today could lead to far-reaching consequences tomorrow—from personal privacy breaches to critical infrastructure failure.</w:t>
      </w:r>
      <w:r w:rsidRPr="00D94F79">
        <w:rPr>
          <w:rFonts w:ascii="Aptos" w:hAnsi="Aptos" w:cstheme="minorHAnsi"/>
          <w:i/>
          <w:iCs/>
          <w:sz w:val="32"/>
          <w:szCs w:val="32"/>
        </w:rPr>
        <w:br/>
        <w:t>This research argues for a paradigm shift: from reactive security models to anticipatory, systemic resilience. As a cybersecurity scholar and advocate, my goal is to design secure-by-default architectures that protect not only individual households—but also the broader digital society we rely upon.</w:t>
      </w:r>
    </w:p>
    <w:p w14:paraId="7671AEE8" w14:textId="73862D71" w:rsidR="00966631" w:rsidRDefault="00966631" w:rsidP="000E3D3B">
      <w:pPr>
        <w:rPr>
          <w:rFonts w:ascii="Aptos" w:hAnsi="Aptos" w:cstheme="minorHAnsi"/>
          <w:i/>
          <w:iCs/>
          <w:sz w:val="32"/>
          <w:szCs w:val="32"/>
        </w:rPr>
      </w:pPr>
      <w:r w:rsidRPr="00D94F79">
        <w:rPr>
          <w:rFonts w:ascii="Aptos" w:hAnsi="Aptos" w:cstheme="minorHAnsi"/>
          <w:i/>
          <w:iCs/>
          <w:sz w:val="32"/>
          <w:szCs w:val="32"/>
        </w:rPr>
        <w:pict w14:anchorId="024FF159">
          <v:rect id="_x0000_i1583" style="width:0;height:.75pt" o:hralign="center" o:hrstd="t" o:hr="t" fillcolor="#a0a0a0" stroked="f"/>
        </w:pict>
      </w:r>
    </w:p>
    <w:p w14:paraId="1FF65B68" w14:textId="55213817" w:rsidR="000E3D3B" w:rsidRDefault="000E3D3B" w:rsidP="000E3D3B">
      <w:pPr>
        <w:rPr>
          <w:rFonts w:ascii="Aptos" w:hAnsi="Aptos" w:cstheme="minorHAnsi"/>
          <w:b/>
          <w:bCs/>
          <w:sz w:val="32"/>
          <w:szCs w:val="32"/>
        </w:rPr>
      </w:pPr>
      <w:r w:rsidRPr="000E3D3B">
        <w:rPr>
          <w:rFonts w:ascii="Aptos" w:hAnsi="Aptos" w:cstheme="minorHAnsi"/>
          <w:b/>
          <w:bCs/>
          <w:sz w:val="32"/>
          <w:szCs w:val="32"/>
        </w:rPr>
        <w:t>References</w:t>
      </w:r>
      <w:r w:rsidR="00140D7A">
        <w:rPr>
          <w:rFonts w:ascii="Aptos" w:hAnsi="Aptos" w:cstheme="minorHAnsi"/>
          <w:b/>
          <w:bCs/>
          <w:sz w:val="32"/>
          <w:szCs w:val="32"/>
        </w:rPr>
        <w:t xml:space="preserve"> </w:t>
      </w:r>
    </w:p>
    <w:p w14:paraId="6C98B690" w14:textId="77777777" w:rsidR="00140D7A" w:rsidRPr="00140D7A" w:rsidRDefault="00140D7A" w:rsidP="00140D7A">
      <w:pPr>
        <w:rPr>
          <w:rFonts w:ascii="Aptos" w:hAnsi="Aptos" w:cstheme="minorHAnsi"/>
          <w:sz w:val="32"/>
          <w:szCs w:val="32"/>
        </w:rPr>
      </w:pPr>
      <w:r w:rsidRPr="00140D7A">
        <w:rPr>
          <w:rFonts w:ascii="Aptos" w:hAnsi="Aptos" w:cstheme="minorHAnsi"/>
          <w:sz w:val="32"/>
          <w:szCs w:val="32"/>
        </w:rPr>
        <w:t xml:space="preserve">Kolias, C., </w:t>
      </w:r>
      <w:proofErr w:type="spellStart"/>
      <w:r w:rsidRPr="00140D7A">
        <w:rPr>
          <w:rFonts w:ascii="Aptos" w:hAnsi="Aptos" w:cstheme="minorHAnsi"/>
          <w:sz w:val="32"/>
          <w:szCs w:val="32"/>
        </w:rPr>
        <w:t>Kambourakis</w:t>
      </w:r>
      <w:proofErr w:type="spellEnd"/>
      <w:r w:rsidRPr="00140D7A">
        <w:rPr>
          <w:rFonts w:ascii="Aptos" w:hAnsi="Aptos" w:cstheme="minorHAnsi"/>
          <w:sz w:val="32"/>
          <w:szCs w:val="32"/>
        </w:rPr>
        <w:t xml:space="preserve">, G., Stavrou, A. and </w:t>
      </w:r>
      <w:proofErr w:type="spellStart"/>
      <w:r w:rsidRPr="00140D7A">
        <w:rPr>
          <w:rFonts w:ascii="Aptos" w:hAnsi="Aptos" w:cstheme="minorHAnsi"/>
          <w:sz w:val="32"/>
          <w:szCs w:val="32"/>
        </w:rPr>
        <w:t>Voas</w:t>
      </w:r>
      <w:proofErr w:type="spellEnd"/>
      <w:r w:rsidRPr="00140D7A">
        <w:rPr>
          <w:rFonts w:ascii="Aptos" w:hAnsi="Aptos" w:cstheme="minorHAnsi"/>
          <w:sz w:val="32"/>
          <w:szCs w:val="32"/>
        </w:rPr>
        <w:t>, J., 2017. DDoS in the IoT: Mirai and other botnets. </w:t>
      </w:r>
      <w:r w:rsidRPr="00140D7A">
        <w:rPr>
          <w:rFonts w:ascii="Aptos" w:hAnsi="Aptos" w:cstheme="minorHAnsi"/>
          <w:i/>
          <w:iCs/>
          <w:sz w:val="32"/>
          <w:szCs w:val="32"/>
        </w:rPr>
        <w:t>Computer</w:t>
      </w:r>
      <w:r w:rsidRPr="00140D7A">
        <w:rPr>
          <w:rFonts w:ascii="Aptos" w:hAnsi="Aptos" w:cstheme="minorHAnsi"/>
          <w:sz w:val="32"/>
          <w:szCs w:val="32"/>
        </w:rPr>
        <w:t>, 50(7), pp.80–84.</w:t>
      </w:r>
    </w:p>
    <w:p w14:paraId="39A0B3A4" w14:textId="77777777" w:rsidR="00140D7A" w:rsidRPr="00140D7A" w:rsidRDefault="00140D7A" w:rsidP="00140D7A">
      <w:pPr>
        <w:rPr>
          <w:rFonts w:ascii="Aptos" w:hAnsi="Aptos" w:cstheme="minorHAnsi"/>
          <w:sz w:val="32"/>
          <w:szCs w:val="32"/>
        </w:rPr>
      </w:pPr>
      <w:r w:rsidRPr="00140D7A">
        <w:rPr>
          <w:rFonts w:ascii="Aptos" w:hAnsi="Aptos" w:cstheme="minorHAnsi"/>
          <w:sz w:val="32"/>
          <w:szCs w:val="32"/>
        </w:rPr>
        <w:lastRenderedPageBreak/>
        <w:t>OWASP, 2023. IoT Top 10 Vulnerabilities. [online] Available at: </w:t>
      </w:r>
      <w:hyperlink r:id="rId5" w:tgtFrame="_blank" w:history="1">
        <w:r w:rsidRPr="00140D7A">
          <w:rPr>
            <w:rStyle w:val="Hyperlink"/>
            <w:rFonts w:ascii="Aptos" w:hAnsi="Aptos" w:cstheme="minorHAnsi"/>
            <w:sz w:val="32"/>
            <w:szCs w:val="32"/>
          </w:rPr>
          <w:t>https://owasp.org/www-project-internet-of-things/</w:t>
        </w:r>
      </w:hyperlink>
      <w:r w:rsidRPr="00140D7A">
        <w:rPr>
          <w:rFonts w:ascii="Aptos" w:hAnsi="Aptos" w:cstheme="minorHAnsi"/>
          <w:sz w:val="32"/>
          <w:szCs w:val="32"/>
        </w:rPr>
        <w:t> [Accessed 10 June 2025].</w:t>
      </w:r>
    </w:p>
    <w:p w14:paraId="651861D5" w14:textId="77777777" w:rsidR="00140D7A" w:rsidRPr="00140D7A" w:rsidRDefault="00140D7A" w:rsidP="00140D7A">
      <w:pPr>
        <w:rPr>
          <w:rFonts w:ascii="Aptos" w:hAnsi="Aptos" w:cstheme="minorHAnsi"/>
          <w:sz w:val="32"/>
          <w:szCs w:val="32"/>
        </w:rPr>
      </w:pPr>
      <w:r w:rsidRPr="00140D7A">
        <w:rPr>
          <w:rFonts w:ascii="Aptos" w:hAnsi="Aptos" w:cstheme="minorHAnsi"/>
          <w:sz w:val="32"/>
          <w:szCs w:val="32"/>
        </w:rPr>
        <w:t>CVE Details, 2023. Common Vulnerabilities and Exposures (CVE). [online] Available at: </w:t>
      </w:r>
      <w:hyperlink r:id="rId6" w:tgtFrame="_blank" w:history="1">
        <w:r w:rsidRPr="00140D7A">
          <w:rPr>
            <w:rStyle w:val="Hyperlink"/>
            <w:rFonts w:ascii="Aptos" w:hAnsi="Aptos" w:cstheme="minorHAnsi"/>
            <w:sz w:val="32"/>
            <w:szCs w:val="32"/>
          </w:rPr>
          <w:t>https://www.cvedetails.com/</w:t>
        </w:r>
      </w:hyperlink>
      <w:r w:rsidRPr="00140D7A">
        <w:rPr>
          <w:rFonts w:ascii="Aptos" w:hAnsi="Aptos" w:cstheme="minorHAnsi"/>
          <w:sz w:val="32"/>
          <w:szCs w:val="32"/>
        </w:rPr>
        <w:t> [Accessed 10 June 2025].</w:t>
      </w:r>
    </w:p>
    <w:p w14:paraId="736E1E9D" w14:textId="77777777" w:rsidR="00140D7A" w:rsidRPr="00140D7A" w:rsidRDefault="00140D7A" w:rsidP="00140D7A">
      <w:pPr>
        <w:rPr>
          <w:rFonts w:ascii="Aptos" w:hAnsi="Aptos" w:cstheme="minorHAnsi"/>
          <w:sz w:val="32"/>
          <w:szCs w:val="32"/>
        </w:rPr>
      </w:pPr>
      <w:r w:rsidRPr="00140D7A">
        <w:rPr>
          <w:rFonts w:ascii="Aptos" w:hAnsi="Aptos" w:cstheme="minorHAnsi"/>
          <w:sz w:val="32"/>
          <w:szCs w:val="32"/>
        </w:rPr>
        <w:t xml:space="preserve">Wired Magazine, 2020. Hackers Are Breaking </w:t>
      </w:r>
      <w:proofErr w:type="gramStart"/>
      <w:r w:rsidRPr="00140D7A">
        <w:rPr>
          <w:rFonts w:ascii="Aptos" w:hAnsi="Aptos" w:cstheme="minorHAnsi"/>
          <w:sz w:val="32"/>
          <w:szCs w:val="32"/>
        </w:rPr>
        <w:t>Into</w:t>
      </w:r>
      <w:proofErr w:type="gramEnd"/>
      <w:r w:rsidRPr="00140D7A">
        <w:rPr>
          <w:rFonts w:ascii="Aptos" w:hAnsi="Aptos" w:cstheme="minorHAnsi"/>
          <w:sz w:val="32"/>
          <w:szCs w:val="32"/>
        </w:rPr>
        <w:t xml:space="preserve"> Ring Cameras and Harassing Users. [online] Available at: </w:t>
      </w:r>
      <w:hyperlink r:id="rId7" w:tgtFrame="_blank" w:history="1">
        <w:r w:rsidRPr="00140D7A">
          <w:rPr>
            <w:rStyle w:val="Hyperlink"/>
            <w:rFonts w:ascii="Aptos" w:hAnsi="Aptos" w:cstheme="minorHAnsi"/>
            <w:sz w:val="32"/>
            <w:szCs w:val="32"/>
          </w:rPr>
          <w:t>https://www.wired.com/story/ring-camera-hacks/</w:t>
        </w:r>
      </w:hyperlink>
      <w:r w:rsidRPr="00140D7A">
        <w:rPr>
          <w:rFonts w:ascii="Aptos" w:hAnsi="Aptos" w:cstheme="minorHAnsi"/>
          <w:sz w:val="32"/>
          <w:szCs w:val="32"/>
        </w:rPr>
        <w:t> [Accessed 10 June 2025].</w:t>
      </w:r>
    </w:p>
    <w:p w14:paraId="62995F00" w14:textId="77777777" w:rsidR="00140D7A" w:rsidRPr="00140D7A" w:rsidRDefault="00140D7A" w:rsidP="00140D7A">
      <w:pPr>
        <w:rPr>
          <w:rFonts w:ascii="Aptos" w:hAnsi="Aptos" w:cstheme="minorHAnsi"/>
          <w:sz w:val="32"/>
          <w:szCs w:val="32"/>
        </w:rPr>
      </w:pPr>
      <w:r w:rsidRPr="00140D7A">
        <w:rPr>
          <w:rFonts w:ascii="Aptos" w:hAnsi="Aptos" w:cstheme="minorHAnsi"/>
          <w:sz w:val="32"/>
          <w:szCs w:val="32"/>
        </w:rPr>
        <w:t>Sicari, S., Rizzardi, A., Grieco, L.A. and Coen-</w:t>
      </w:r>
      <w:proofErr w:type="spellStart"/>
      <w:r w:rsidRPr="00140D7A">
        <w:rPr>
          <w:rFonts w:ascii="Aptos" w:hAnsi="Aptos" w:cstheme="minorHAnsi"/>
          <w:sz w:val="32"/>
          <w:szCs w:val="32"/>
        </w:rPr>
        <w:t>Porisini</w:t>
      </w:r>
      <w:proofErr w:type="spellEnd"/>
      <w:r w:rsidRPr="00140D7A">
        <w:rPr>
          <w:rFonts w:ascii="Aptos" w:hAnsi="Aptos" w:cstheme="minorHAnsi"/>
          <w:sz w:val="32"/>
          <w:szCs w:val="32"/>
        </w:rPr>
        <w:t>, A., 2015. Security, privacy and trust in Internet of Things: The road ahead. </w:t>
      </w:r>
      <w:r w:rsidRPr="00140D7A">
        <w:rPr>
          <w:rFonts w:ascii="Aptos" w:hAnsi="Aptos" w:cstheme="minorHAnsi"/>
          <w:i/>
          <w:iCs/>
          <w:sz w:val="32"/>
          <w:szCs w:val="32"/>
        </w:rPr>
        <w:t>Computer Networks</w:t>
      </w:r>
      <w:r w:rsidRPr="00140D7A">
        <w:rPr>
          <w:rFonts w:ascii="Aptos" w:hAnsi="Aptos" w:cstheme="minorHAnsi"/>
          <w:sz w:val="32"/>
          <w:szCs w:val="32"/>
        </w:rPr>
        <w:t>, 76, pp.146–164.</w:t>
      </w:r>
    </w:p>
    <w:p w14:paraId="274FBAE6" w14:textId="7BFDDE74" w:rsidR="00140D7A" w:rsidRPr="000E3D3B" w:rsidRDefault="00140D7A" w:rsidP="000E3D3B">
      <w:pPr>
        <w:rPr>
          <w:rFonts w:ascii="Aptos" w:hAnsi="Aptos" w:cstheme="minorHAnsi"/>
          <w:sz w:val="32"/>
          <w:szCs w:val="32"/>
        </w:rPr>
      </w:pPr>
      <w:r w:rsidRPr="00140D7A">
        <w:rPr>
          <w:rFonts w:ascii="Aptos" w:hAnsi="Aptos" w:cstheme="minorHAnsi"/>
          <w:sz w:val="32"/>
          <w:szCs w:val="32"/>
        </w:rPr>
        <w:t>Fernandes, E., Jung, J. and Prakash, A., 2016. Security analysis of emerging smart home applications. In: </w:t>
      </w:r>
      <w:r w:rsidRPr="00140D7A">
        <w:rPr>
          <w:rFonts w:ascii="Aptos" w:hAnsi="Aptos" w:cstheme="minorHAnsi"/>
          <w:i/>
          <w:iCs/>
          <w:sz w:val="32"/>
          <w:szCs w:val="32"/>
        </w:rPr>
        <w:t>IEEE Symposium on Security and Privacy</w:t>
      </w:r>
      <w:r w:rsidRPr="00140D7A">
        <w:rPr>
          <w:rFonts w:ascii="Aptos" w:hAnsi="Aptos" w:cstheme="minorHAnsi"/>
          <w:sz w:val="32"/>
          <w:szCs w:val="32"/>
        </w:rPr>
        <w:t>, pp.636–654.</w:t>
      </w:r>
    </w:p>
    <w:p w14:paraId="11AD8B6C" w14:textId="77777777" w:rsidR="000E3D3B" w:rsidRPr="000E3D3B" w:rsidRDefault="000E3D3B" w:rsidP="000E3D3B">
      <w:pPr>
        <w:rPr>
          <w:rFonts w:ascii="Aptos" w:hAnsi="Aptos" w:cstheme="minorHAnsi"/>
          <w:i/>
          <w:iCs/>
          <w:sz w:val="32"/>
          <w:szCs w:val="32"/>
        </w:rPr>
      </w:pPr>
      <w:r w:rsidRPr="000E3D3B">
        <w:rPr>
          <w:rFonts w:ascii="Aptos" w:hAnsi="Aptos" w:cstheme="minorHAnsi"/>
          <w:i/>
          <w:iCs/>
          <w:sz w:val="32"/>
          <w:szCs w:val="32"/>
        </w:rPr>
        <w:pict w14:anchorId="29D236C7">
          <v:rect id="_x0000_i1436" style="width:0;height:.75pt" o:hralign="center" o:hrstd="t" o:hr="t" fillcolor="#a0a0a0" stroked="f"/>
        </w:pict>
      </w:r>
    </w:p>
    <w:p w14:paraId="5A2DA193" w14:textId="77777777" w:rsidR="00E127D8" w:rsidRPr="000E3D3B" w:rsidRDefault="00E127D8" w:rsidP="00E127D8">
      <w:pPr>
        <w:rPr>
          <w:rFonts w:ascii="Aptos" w:hAnsi="Aptos" w:cstheme="minorHAnsi"/>
          <w:i/>
          <w:iCs/>
          <w:sz w:val="32"/>
          <w:szCs w:val="32"/>
        </w:rPr>
      </w:pPr>
    </w:p>
    <w:sectPr w:rsidR="00E127D8" w:rsidRPr="000E3D3B" w:rsidSect="00095ED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877DA"/>
    <w:multiLevelType w:val="multilevel"/>
    <w:tmpl w:val="661E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C67190"/>
    <w:multiLevelType w:val="multilevel"/>
    <w:tmpl w:val="D258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FB64AA"/>
    <w:multiLevelType w:val="multilevel"/>
    <w:tmpl w:val="3FCA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152D7"/>
    <w:multiLevelType w:val="multilevel"/>
    <w:tmpl w:val="A0D4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5F6CAA"/>
    <w:multiLevelType w:val="multilevel"/>
    <w:tmpl w:val="27CC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560A1"/>
    <w:multiLevelType w:val="multilevel"/>
    <w:tmpl w:val="9CA4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C63B41"/>
    <w:multiLevelType w:val="multilevel"/>
    <w:tmpl w:val="B64A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F95338"/>
    <w:multiLevelType w:val="multilevel"/>
    <w:tmpl w:val="A116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994626"/>
    <w:multiLevelType w:val="multilevel"/>
    <w:tmpl w:val="AF4C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C5825"/>
    <w:multiLevelType w:val="multilevel"/>
    <w:tmpl w:val="8D5C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E65F82"/>
    <w:multiLevelType w:val="multilevel"/>
    <w:tmpl w:val="7E38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002A34"/>
    <w:multiLevelType w:val="multilevel"/>
    <w:tmpl w:val="A84C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F972CC"/>
    <w:multiLevelType w:val="multilevel"/>
    <w:tmpl w:val="88AE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B643AD"/>
    <w:multiLevelType w:val="multilevel"/>
    <w:tmpl w:val="10A85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8338F3"/>
    <w:multiLevelType w:val="multilevel"/>
    <w:tmpl w:val="156C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31150A"/>
    <w:multiLevelType w:val="multilevel"/>
    <w:tmpl w:val="B484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B05290"/>
    <w:multiLevelType w:val="multilevel"/>
    <w:tmpl w:val="339C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657F6C"/>
    <w:multiLevelType w:val="multilevel"/>
    <w:tmpl w:val="32BC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C04AF3"/>
    <w:multiLevelType w:val="multilevel"/>
    <w:tmpl w:val="42C2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431D2D"/>
    <w:multiLevelType w:val="multilevel"/>
    <w:tmpl w:val="0304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6704BC"/>
    <w:multiLevelType w:val="multilevel"/>
    <w:tmpl w:val="9BC6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0064C9"/>
    <w:multiLevelType w:val="multilevel"/>
    <w:tmpl w:val="67C6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646F5A"/>
    <w:multiLevelType w:val="multilevel"/>
    <w:tmpl w:val="355A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D623D6"/>
    <w:multiLevelType w:val="multilevel"/>
    <w:tmpl w:val="F408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926344"/>
    <w:multiLevelType w:val="multilevel"/>
    <w:tmpl w:val="F3268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3902CD"/>
    <w:multiLevelType w:val="multilevel"/>
    <w:tmpl w:val="3D2C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BC07EA"/>
    <w:multiLevelType w:val="multilevel"/>
    <w:tmpl w:val="8704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A261A8"/>
    <w:multiLevelType w:val="multilevel"/>
    <w:tmpl w:val="5368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CB09D2"/>
    <w:multiLevelType w:val="multilevel"/>
    <w:tmpl w:val="C1F2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C62E6D"/>
    <w:multiLevelType w:val="multilevel"/>
    <w:tmpl w:val="6952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38058A1"/>
    <w:multiLevelType w:val="multilevel"/>
    <w:tmpl w:val="B1EC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821E6C"/>
    <w:multiLevelType w:val="multilevel"/>
    <w:tmpl w:val="75A4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2E4239"/>
    <w:multiLevelType w:val="multilevel"/>
    <w:tmpl w:val="98B6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4629937">
    <w:abstractNumId w:val="8"/>
  </w:num>
  <w:num w:numId="2" w16cid:durableId="784346933">
    <w:abstractNumId w:val="24"/>
  </w:num>
  <w:num w:numId="3" w16cid:durableId="528220915">
    <w:abstractNumId w:val="17"/>
  </w:num>
  <w:num w:numId="4" w16cid:durableId="106431411">
    <w:abstractNumId w:val="23"/>
  </w:num>
  <w:num w:numId="5" w16cid:durableId="439691462">
    <w:abstractNumId w:val="4"/>
  </w:num>
  <w:num w:numId="6" w16cid:durableId="1713112054">
    <w:abstractNumId w:val="31"/>
  </w:num>
  <w:num w:numId="7" w16cid:durableId="1485703381">
    <w:abstractNumId w:val="13"/>
  </w:num>
  <w:num w:numId="8" w16cid:durableId="1432899642">
    <w:abstractNumId w:val="21"/>
  </w:num>
  <w:num w:numId="9" w16cid:durableId="101388748">
    <w:abstractNumId w:val="10"/>
  </w:num>
  <w:num w:numId="10" w16cid:durableId="40331074">
    <w:abstractNumId w:val="22"/>
  </w:num>
  <w:num w:numId="11" w16cid:durableId="796139645">
    <w:abstractNumId w:val="7"/>
  </w:num>
  <w:num w:numId="12" w16cid:durableId="1502355473">
    <w:abstractNumId w:val="19"/>
  </w:num>
  <w:num w:numId="13" w16cid:durableId="832373507">
    <w:abstractNumId w:val="27"/>
  </w:num>
  <w:num w:numId="14" w16cid:durableId="1055931908">
    <w:abstractNumId w:val="11"/>
  </w:num>
  <w:num w:numId="15" w16cid:durableId="1632662604">
    <w:abstractNumId w:val="29"/>
  </w:num>
  <w:num w:numId="16" w16cid:durableId="599878565">
    <w:abstractNumId w:val="26"/>
  </w:num>
  <w:num w:numId="17" w16cid:durableId="136993694">
    <w:abstractNumId w:val="25"/>
  </w:num>
  <w:num w:numId="18" w16cid:durableId="784419871">
    <w:abstractNumId w:val="3"/>
  </w:num>
  <w:num w:numId="19" w16cid:durableId="1870482844">
    <w:abstractNumId w:val="5"/>
  </w:num>
  <w:num w:numId="20" w16cid:durableId="686713642">
    <w:abstractNumId w:val="20"/>
  </w:num>
  <w:num w:numId="21" w16cid:durableId="639966963">
    <w:abstractNumId w:val="30"/>
  </w:num>
  <w:num w:numId="22" w16cid:durableId="1606688350">
    <w:abstractNumId w:val="6"/>
  </w:num>
  <w:num w:numId="23" w16cid:durableId="1067724439">
    <w:abstractNumId w:val="18"/>
  </w:num>
  <w:num w:numId="24" w16cid:durableId="391851621">
    <w:abstractNumId w:val="9"/>
  </w:num>
  <w:num w:numId="25" w16cid:durableId="1607271484">
    <w:abstractNumId w:val="2"/>
  </w:num>
  <w:num w:numId="26" w16cid:durableId="1372223589">
    <w:abstractNumId w:val="16"/>
  </w:num>
  <w:num w:numId="27" w16cid:durableId="600912164">
    <w:abstractNumId w:val="12"/>
  </w:num>
  <w:num w:numId="28" w16cid:durableId="1728336095">
    <w:abstractNumId w:val="32"/>
  </w:num>
  <w:num w:numId="29" w16cid:durableId="1354918084">
    <w:abstractNumId w:val="15"/>
  </w:num>
  <w:num w:numId="30" w16cid:durableId="208341153">
    <w:abstractNumId w:val="0"/>
  </w:num>
  <w:num w:numId="31" w16cid:durableId="1485244174">
    <w:abstractNumId w:val="14"/>
  </w:num>
  <w:num w:numId="32" w16cid:durableId="948975042">
    <w:abstractNumId w:val="28"/>
  </w:num>
  <w:num w:numId="33" w16cid:durableId="748506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7D8"/>
    <w:rsid w:val="000151E0"/>
    <w:rsid w:val="00054158"/>
    <w:rsid w:val="000564A5"/>
    <w:rsid w:val="00095EDD"/>
    <w:rsid w:val="000E3D3B"/>
    <w:rsid w:val="00124EFB"/>
    <w:rsid w:val="00140D7A"/>
    <w:rsid w:val="00184679"/>
    <w:rsid w:val="00197CAB"/>
    <w:rsid w:val="002B055B"/>
    <w:rsid w:val="003B1170"/>
    <w:rsid w:val="003F7E8D"/>
    <w:rsid w:val="005926FB"/>
    <w:rsid w:val="005F6352"/>
    <w:rsid w:val="00623C9A"/>
    <w:rsid w:val="006A02A6"/>
    <w:rsid w:val="006E21C2"/>
    <w:rsid w:val="008630F2"/>
    <w:rsid w:val="00966631"/>
    <w:rsid w:val="00B762BF"/>
    <w:rsid w:val="00C3008C"/>
    <w:rsid w:val="00C623CF"/>
    <w:rsid w:val="00C73D62"/>
    <w:rsid w:val="00D73F08"/>
    <w:rsid w:val="00D94F79"/>
    <w:rsid w:val="00DF38E6"/>
    <w:rsid w:val="00E127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BB745"/>
  <w15:chartTrackingRefBased/>
  <w15:docId w15:val="{6CB742BA-DC69-47A8-82D7-1F8B56E2A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7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27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27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27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27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27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7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7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7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7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27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27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27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27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27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7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7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7D8"/>
    <w:rPr>
      <w:rFonts w:eastAsiaTheme="majorEastAsia" w:cstheme="majorBidi"/>
      <w:color w:val="272727" w:themeColor="text1" w:themeTint="D8"/>
    </w:rPr>
  </w:style>
  <w:style w:type="paragraph" w:styleId="Title">
    <w:name w:val="Title"/>
    <w:basedOn w:val="Normal"/>
    <w:next w:val="Normal"/>
    <w:link w:val="TitleChar"/>
    <w:uiPriority w:val="10"/>
    <w:qFormat/>
    <w:rsid w:val="00E127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7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7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7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7D8"/>
    <w:pPr>
      <w:spacing w:before="160"/>
      <w:jc w:val="center"/>
    </w:pPr>
    <w:rPr>
      <w:i/>
      <w:iCs/>
      <w:color w:val="404040" w:themeColor="text1" w:themeTint="BF"/>
    </w:rPr>
  </w:style>
  <w:style w:type="character" w:customStyle="1" w:styleId="QuoteChar">
    <w:name w:val="Quote Char"/>
    <w:basedOn w:val="DefaultParagraphFont"/>
    <w:link w:val="Quote"/>
    <w:uiPriority w:val="29"/>
    <w:rsid w:val="00E127D8"/>
    <w:rPr>
      <w:i/>
      <w:iCs/>
      <w:color w:val="404040" w:themeColor="text1" w:themeTint="BF"/>
    </w:rPr>
  </w:style>
  <w:style w:type="paragraph" w:styleId="ListParagraph">
    <w:name w:val="List Paragraph"/>
    <w:basedOn w:val="Normal"/>
    <w:uiPriority w:val="34"/>
    <w:qFormat/>
    <w:rsid w:val="00E127D8"/>
    <w:pPr>
      <w:ind w:left="720"/>
      <w:contextualSpacing/>
    </w:pPr>
  </w:style>
  <w:style w:type="character" w:styleId="IntenseEmphasis">
    <w:name w:val="Intense Emphasis"/>
    <w:basedOn w:val="DefaultParagraphFont"/>
    <w:uiPriority w:val="21"/>
    <w:qFormat/>
    <w:rsid w:val="00E127D8"/>
    <w:rPr>
      <w:i/>
      <w:iCs/>
      <w:color w:val="2F5496" w:themeColor="accent1" w:themeShade="BF"/>
    </w:rPr>
  </w:style>
  <w:style w:type="paragraph" w:styleId="IntenseQuote">
    <w:name w:val="Intense Quote"/>
    <w:basedOn w:val="Normal"/>
    <w:next w:val="Normal"/>
    <w:link w:val="IntenseQuoteChar"/>
    <w:uiPriority w:val="30"/>
    <w:qFormat/>
    <w:rsid w:val="00E127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27D8"/>
    <w:rPr>
      <w:i/>
      <w:iCs/>
      <w:color w:val="2F5496" w:themeColor="accent1" w:themeShade="BF"/>
    </w:rPr>
  </w:style>
  <w:style w:type="character" w:styleId="IntenseReference">
    <w:name w:val="Intense Reference"/>
    <w:basedOn w:val="DefaultParagraphFont"/>
    <w:uiPriority w:val="32"/>
    <w:qFormat/>
    <w:rsid w:val="00E127D8"/>
    <w:rPr>
      <w:b/>
      <w:bCs/>
      <w:smallCaps/>
      <w:color w:val="2F5496" w:themeColor="accent1" w:themeShade="BF"/>
      <w:spacing w:val="5"/>
    </w:rPr>
  </w:style>
  <w:style w:type="character" w:styleId="Hyperlink">
    <w:name w:val="Hyperlink"/>
    <w:basedOn w:val="DefaultParagraphFont"/>
    <w:uiPriority w:val="99"/>
    <w:unhideWhenUsed/>
    <w:rsid w:val="003F7E8D"/>
    <w:rPr>
      <w:color w:val="0563C1" w:themeColor="hyperlink"/>
      <w:u w:val="single"/>
    </w:rPr>
  </w:style>
  <w:style w:type="character" w:styleId="UnresolvedMention">
    <w:name w:val="Unresolved Mention"/>
    <w:basedOn w:val="DefaultParagraphFont"/>
    <w:uiPriority w:val="99"/>
    <w:semiHidden/>
    <w:unhideWhenUsed/>
    <w:rsid w:val="003F7E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481942">
      <w:bodyDiv w:val="1"/>
      <w:marLeft w:val="0"/>
      <w:marRight w:val="0"/>
      <w:marTop w:val="0"/>
      <w:marBottom w:val="0"/>
      <w:divBdr>
        <w:top w:val="none" w:sz="0" w:space="0" w:color="auto"/>
        <w:left w:val="none" w:sz="0" w:space="0" w:color="auto"/>
        <w:bottom w:val="none" w:sz="0" w:space="0" w:color="auto"/>
        <w:right w:val="none" w:sz="0" w:space="0" w:color="auto"/>
      </w:divBdr>
    </w:div>
    <w:div w:id="121273457">
      <w:bodyDiv w:val="1"/>
      <w:marLeft w:val="0"/>
      <w:marRight w:val="0"/>
      <w:marTop w:val="0"/>
      <w:marBottom w:val="0"/>
      <w:divBdr>
        <w:top w:val="none" w:sz="0" w:space="0" w:color="auto"/>
        <w:left w:val="none" w:sz="0" w:space="0" w:color="auto"/>
        <w:bottom w:val="none" w:sz="0" w:space="0" w:color="auto"/>
        <w:right w:val="none" w:sz="0" w:space="0" w:color="auto"/>
      </w:divBdr>
    </w:div>
    <w:div w:id="149030040">
      <w:bodyDiv w:val="1"/>
      <w:marLeft w:val="0"/>
      <w:marRight w:val="0"/>
      <w:marTop w:val="0"/>
      <w:marBottom w:val="0"/>
      <w:divBdr>
        <w:top w:val="none" w:sz="0" w:space="0" w:color="auto"/>
        <w:left w:val="none" w:sz="0" w:space="0" w:color="auto"/>
        <w:bottom w:val="none" w:sz="0" w:space="0" w:color="auto"/>
        <w:right w:val="none" w:sz="0" w:space="0" w:color="auto"/>
      </w:divBdr>
    </w:div>
    <w:div w:id="151063970">
      <w:bodyDiv w:val="1"/>
      <w:marLeft w:val="0"/>
      <w:marRight w:val="0"/>
      <w:marTop w:val="0"/>
      <w:marBottom w:val="0"/>
      <w:divBdr>
        <w:top w:val="none" w:sz="0" w:space="0" w:color="auto"/>
        <w:left w:val="none" w:sz="0" w:space="0" w:color="auto"/>
        <w:bottom w:val="none" w:sz="0" w:space="0" w:color="auto"/>
        <w:right w:val="none" w:sz="0" w:space="0" w:color="auto"/>
      </w:divBdr>
    </w:div>
    <w:div w:id="186140046">
      <w:bodyDiv w:val="1"/>
      <w:marLeft w:val="0"/>
      <w:marRight w:val="0"/>
      <w:marTop w:val="0"/>
      <w:marBottom w:val="0"/>
      <w:divBdr>
        <w:top w:val="none" w:sz="0" w:space="0" w:color="auto"/>
        <w:left w:val="none" w:sz="0" w:space="0" w:color="auto"/>
        <w:bottom w:val="none" w:sz="0" w:space="0" w:color="auto"/>
        <w:right w:val="none" w:sz="0" w:space="0" w:color="auto"/>
      </w:divBdr>
    </w:div>
    <w:div w:id="242375591">
      <w:bodyDiv w:val="1"/>
      <w:marLeft w:val="0"/>
      <w:marRight w:val="0"/>
      <w:marTop w:val="0"/>
      <w:marBottom w:val="0"/>
      <w:divBdr>
        <w:top w:val="none" w:sz="0" w:space="0" w:color="auto"/>
        <w:left w:val="none" w:sz="0" w:space="0" w:color="auto"/>
        <w:bottom w:val="none" w:sz="0" w:space="0" w:color="auto"/>
        <w:right w:val="none" w:sz="0" w:space="0" w:color="auto"/>
      </w:divBdr>
    </w:div>
    <w:div w:id="305087527">
      <w:bodyDiv w:val="1"/>
      <w:marLeft w:val="0"/>
      <w:marRight w:val="0"/>
      <w:marTop w:val="0"/>
      <w:marBottom w:val="0"/>
      <w:divBdr>
        <w:top w:val="none" w:sz="0" w:space="0" w:color="auto"/>
        <w:left w:val="none" w:sz="0" w:space="0" w:color="auto"/>
        <w:bottom w:val="none" w:sz="0" w:space="0" w:color="auto"/>
        <w:right w:val="none" w:sz="0" w:space="0" w:color="auto"/>
      </w:divBdr>
    </w:div>
    <w:div w:id="352539421">
      <w:bodyDiv w:val="1"/>
      <w:marLeft w:val="0"/>
      <w:marRight w:val="0"/>
      <w:marTop w:val="0"/>
      <w:marBottom w:val="0"/>
      <w:divBdr>
        <w:top w:val="none" w:sz="0" w:space="0" w:color="auto"/>
        <w:left w:val="none" w:sz="0" w:space="0" w:color="auto"/>
        <w:bottom w:val="none" w:sz="0" w:space="0" w:color="auto"/>
        <w:right w:val="none" w:sz="0" w:space="0" w:color="auto"/>
      </w:divBdr>
    </w:div>
    <w:div w:id="384791592">
      <w:bodyDiv w:val="1"/>
      <w:marLeft w:val="0"/>
      <w:marRight w:val="0"/>
      <w:marTop w:val="0"/>
      <w:marBottom w:val="0"/>
      <w:divBdr>
        <w:top w:val="none" w:sz="0" w:space="0" w:color="auto"/>
        <w:left w:val="none" w:sz="0" w:space="0" w:color="auto"/>
        <w:bottom w:val="none" w:sz="0" w:space="0" w:color="auto"/>
        <w:right w:val="none" w:sz="0" w:space="0" w:color="auto"/>
      </w:divBdr>
    </w:div>
    <w:div w:id="395859456">
      <w:bodyDiv w:val="1"/>
      <w:marLeft w:val="0"/>
      <w:marRight w:val="0"/>
      <w:marTop w:val="0"/>
      <w:marBottom w:val="0"/>
      <w:divBdr>
        <w:top w:val="none" w:sz="0" w:space="0" w:color="auto"/>
        <w:left w:val="none" w:sz="0" w:space="0" w:color="auto"/>
        <w:bottom w:val="none" w:sz="0" w:space="0" w:color="auto"/>
        <w:right w:val="none" w:sz="0" w:space="0" w:color="auto"/>
      </w:divBdr>
    </w:div>
    <w:div w:id="400372938">
      <w:bodyDiv w:val="1"/>
      <w:marLeft w:val="0"/>
      <w:marRight w:val="0"/>
      <w:marTop w:val="0"/>
      <w:marBottom w:val="0"/>
      <w:divBdr>
        <w:top w:val="none" w:sz="0" w:space="0" w:color="auto"/>
        <w:left w:val="none" w:sz="0" w:space="0" w:color="auto"/>
        <w:bottom w:val="none" w:sz="0" w:space="0" w:color="auto"/>
        <w:right w:val="none" w:sz="0" w:space="0" w:color="auto"/>
      </w:divBdr>
    </w:div>
    <w:div w:id="410658767">
      <w:bodyDiv w:val="1"/>
      <w:marLeft w:val="0"/>
      <w:marRight w:val="0"/>
      <w:marTop w:val="0"/>
      <w:marBottom w:val="0"/>
      <w:divBdr>
        <w:top w:val="none" w:sz="0" w:space="0" w:color="auto"/>
        <w:left w:val="none" w:sz="0" w:space="0" w:color="auto"/>
        <w:bottom w:val="none" w:sz="0" w:space="0" w:color="auto"/>
        <w:right w:val="none" w:sz="0" w:space="0" w:color="auto"/>
      </w:divBdr>
    </w:div>
    <w:div w:id="453721545">
      <w:bodyDiv w:val="1"/>
      <w:marLeft w:val="0"/>
      <w:marRight w:val="0"/>
      <w:marTop w:val="0"/>
      <w:marBottom w:val="0"/>
      <w:divBdr>
        <w:top w:val="none" w:sz="0" w:space="0" w:color="auto"/>
        <w:left w:val="none" w:sz="0" w:space="0" w:color="auto"/>
        <w:bottom w:val="none" w:sz="0" w:space="0" w:color="auto"/>
        <w:right w:val="none" w:sz="0" w:space="0" w:color="auto"/>
      </w:divBdr>
    </w:div>
    <w:div w:id="489757484">
      <w:bodyDiv w:val="1"/>
      <w:marLeft w:val="0"/>
      <w:marRight w:val="0"/>
      <w:marTop w:val="0"/>
      <w:marBottom w:val="0"/>
      <w:divBdr>
        <w:top w:val="none" w:sz="0" w:space="0" w:color="auto"/>
        <w:left w:val="none" w:sz="0" w:space="0" w:color="auto"/>
        <w:bottom w:val="none" w:sz="0" w:space="0" w:color="auto"/>
        <w:right w:val="none" w:sz="0" w:space="0" w:color="auto"/>
      </w:divBdr>
    </w:div>
    <w:div w:id="540359331">
      <w:bodyDiv w:val="1"/>
      <w:marLeft w:val="0"/>
      <w:marRight w:val="0"/>
      <w:marTop w:val="0"/>
      <w:marBottom w:val="0"/>
      <w:divBdr>
        <w:top w:val="none" w:sz="0" w:space="0" w:color="auto"/>
        <w:left w:val="none" w:sz="0" w:space="0" w:color="auto"/>
        <w:bottom w:val="none" w:sz="0" w:space="0" w:color="auto"/>
        <w:right w:val="none" w:sz="0" w:space="0" w:color="auto"/>
      </w:divBdr>
    </w:div>
    <w:div w:id="711538089">
      <w:bodyDiv w:val="1"/>
      <w:marLeft w:val="0"/>
      <w:marRight w:val="0"/>
      <w:marTop w:val="0"/>
      <w:marBottom w:val="0"/>
      <w:divBdr>
        <w:top w:val="none" w:sz="0" w:space="0" w:color="auto"/>
        <w:left w:val="none" w:sz="0" w:space="0" w:color="auto"/>
        <w:bottom w:val="none" w:sz="0" w:space="0" w:color="auto"/>
        <w:right w:val="none" w:sz="0" w:space="0" w:color="auto"/>
      </w:divBdr>
    </w:div>
    <w:div w:id="763067787">
      <w:bodyDiv w:val="1"/>
      <w:marLeft w:val="0"/>
      <w:marRight w:val="0"/>
      <w:marTop w:val="0"/>
      <w:marBottom w:val="0"/>
      <w:divBdr>
        <w:top w:val="none" w:sz="0" w:space="0" w:color="auto"/>
        <w:left w:val="none" w:sz="0" w:space="0" w:color="auto"/>
        <w:bottom w:val="none" w:sz="0" w:space="0" w:color="auto"/>
        <w:right w:val="none" w:sz="0" w:space="0" w:color="auto"/>
      </w:divBdr>
    </w:div>
    <w:div w:id="820005238">
      <w:bodyDiv w:val="1"/>
      <w:marLeft w:val="0"/>
      <w:marRight w:val="0"/>
      <w:marTop w:val="0"/>
      <w:marBottom w:val="0"/>
      <w:divBdr>
        <w:top w:val="none" w:sz="0" w:space="0" w:color="auto"/>
        <w:left w:val="none" w:sz="0" w:space="0" w:color="auto"/>
        <w:bottom w:val="none" w:sz="0" w:space="0" w:color="auto"/>
        <w:right w:val="none" w:sz="0" w:space="0" w:color="auto"/>
      </w:divBdr>
    </w:div>
    <w:div w:id="854345311">
      <w:bodyDiv w:val="1"/>
      <w:marLeft w:val="0"/>
      <w:marRight w:val="0"/>
      <w:marTop w:val="0"/>
      <w:marBottom w:val="0"/>
      <w:divBdr>
        <w:top w:val="none" w:sz="0" w:space="0" w:color="auto"/>
        <w:left w:val="none" w:sz="0" w:space="0" w:color="auto"/>
        <w:bottom w:val="none" w:sz="0" w:space="0" w:color="auto"/>
        <w:right w:val="none" w:sz="0" w:space="0" w:color="auto"/>
      </w:divBdr>
    </w:div>
    <w:div w:id="981468284">
      <w:bodyDiv w:val="1"/>
      <w:marLeft w:val="0"/>
      <w:marRight w:val="0"/>
      <w:marTop w:val="0"/>
      <w:marBottom w:val="0"/>
      <w:divBdr>
        <w:top w:val="none" w:sz="0" w:space="0" w:color="auto"/>
        <w:left w:val="none" w:sz="0" w:space="0" w:color="auto"/>
        <w:bottom w:val="none" w:sz="0" w:space="0" w:color="auto"/>
        <w:right w:val="none" w:sz="0" w:space="0" w:color="auto"/>
      </w:divBdr>
    </w:div>
    <w:div w:id="1147085256">
      <w:bodyDiv w:val="1"/>
      <w:marLeft w:val="0"/>
      <w:marRight w:val="0"/>
      <w:marTop w:val="0"/>
      <w:marBottom w:val="0"/>
      <w:divBdr>
        <w:top w:val="none" w:sz="0" w:space="0" w:color="auto"/>
        <w:left w:val="none" w:sz="0" w:space="0" w:color="auto"/>
        <w:bottom w:val="none" w:sz="0" w:space="0" w:color="auto"/>
        <w:right w:val="none" w:sz="0" w:space="0" w:color="auto"/>
      </w:divBdr>
    </w:div>
    <w:div w:id="1186822503">
      <w:bodyDiv w:val="1"/>
      <w:marLeft w:val="0"/>
      <w:marRight w:val="0"/>
      <w:marTop w:val="0"/>
      <w:marBottom w:val="0"/>
      <w:divBdr>
        <w:top w:val="none" w:sz="0" w:space="0" w:color="auto"/>
        <w:left w:val="none" w:sz="0" w:space="0" w:color="auto"/>
        <w:bottom w:val="none" w:sz="0" w:space="0" w:color="auto"/>
        <w:right w:val="none" w:sz="0" w:space="0" w:color="auto"/>
      </w:divBdr>
    </w:div>
    <w:div w:id="1248154843">
      <w:bodyDiv w:val="1"/>
      <w:marLeft w:val="0"/>
      <w:marRight w:val="0"/>
      <w:marTop w:val="0"/>
      <w:marBottom w:val="0"/>
      <w:divBdr>
        <w:top w:val="none" w:sz="0" w:space="0" w:color="auto"/>
        <w:left w:val="none" w:sz="0" w:space="0" w:color="auto"/>
        <w:bottom w:val="none" w:sz="0" w:space="0" w:color="auto"/>
        <w:right w:val="none" w:sz="0" w:space="0" w:color="auto"/>
      </w:divBdr>
    </w:div>
    <w:div w:id="1263756650">
      <w:bodyDiv w:val="1"/>
      <w:marLeft w:val="0"/>
      <w:marRight w:val="0"/>
      <w:marTop w:val="0"/>
      <w:marBottom w:val="0"/>
      <w:divBdr>
        <w:top w:val="none" w:sz="0" w:space="0" w:color="auto"/>
        <w:left w:val="none" w:sz="0" w:space="0" w:color="auto"/>
        <w:bottom w:val="none" w:sz="0" w:space="0" w:color="auto"/>
        <w:right w:val="none" w:sz="0" w:space="0" w:color="auto"/>
      </w:divBdr>
    </w:div>
    <w:div w:id="1267925329">
      <w:bodyDiv w:val="1"/>
      <w:marLeft w:val="0"/>
      <w:marRight w:val="0"/>
      <w:marTop w:val="0"/>
      <w:marBottom w:val="0"/>
      <w:divBdr>
        <w:top w:val="none" w:sz="0" w:space="0" w:color="auto"/>
        <w:left w:val="none" w:sz="0" w:space="0" w:color="auto"/>
        <w:bottom w:val="none" w:sz="0" w:space="0" w:color="auto"/>
        <w:right w:val="none" w:sz="0" w:space="0" w:color="auto"/>
      </w:divBdr>
    </w:div>
    <w:div w:id="1298989752">
      <w:bodyDiv w:val="1"/>
      <w:marLeft w:val="0"/>
      <w:marRight w:val="0"/>
      <w:marTop w:val="0"/>
      <w:marBottom w:val="0"/>
      <w:divBdr>
        <w:top w:val="none" w:sz="0" w:space="0" w:color="auto"/>
        <w:left w:val="none" w:sz="0" w:space="0" w:color="auto"/>
        <w:bottom w:val="none" w:sz="0" w:space="0" w:color="auto"/>
        <w:right w:val="none" w:sz="0" w:space="0" w:color="auto"/>
      </w:divBdr>
    </w:div>
    <w:div w:id="1310475655">
      <w:bodyDiv w:val="1"/>
      <w:marLeft w:val="0"/>
      <w:marRight w:val="0"/>
      <w:marTop w:val="0"/>
      <w:marBottom w:val="0"/>
      <w:divBdr>
        <w:top w:val="none" w:sz="0" w:space="0" w:color="auto"/>
        <w:left w:val="none" w:sz="0" w:space="0" w:color="auto"/>
        <w:bottom w:val="none" w:sz="0" w:space="0" w:color="auto"/>
        <w:right w:val="none" w:sz="0" w:space="0" w:color="auto"/>
      </w:divBdr>
    </w:div>
    <w:div w:id="1360274557">
      <w:bodyDiv w:val="1"/>
      <w:marLeft w:val="0"/>
      <w:marRight w:val="0"/>
      <w:marTop w:val="0"/>
      <w:marBottom w:val="0"/>
      <w:divBdr>
        <w:top w:val="none" w:sz="0" w:space="0" w:color="auto"/>
        <w:left w:val="none" w:sz="0" w:space="0" w:color="auto"/>
        <w:bottom w:val="none" w:sz="0" w:space="0" w:color="auto"/>
        <w:right w:val="none" w:sz="0" w:space="0" w:color="auto"/>
      </w:divBdr>
    </w:div>
    <w:div w:id="1371876767">
      <w:bodyDiv w:val="1"/>
      <w:marLeft w:val="0"/>
      <w:marRight w:val="0"/>
      <w:marTop w:val="0"/>
      <w:marBottom w:val="0"/>
      <w:divBdr>
        <w:top w:val="none" w:sz="0" w:space="0" w:color="auto"/>
        <w:left w:val="none" w:sz="0" w:space="0" w:color="auto"/>
        <w:bottom w:val="none" w:sz="0" w:space="0" w:color="auto"/>
        <w:right w:val="none" w:sz="0" w:space="0" w:color="auto"/>
      </w:divBdr>
    </w:div>
    <w:div w:id="1396003886">
      <w:bodyDiv w:val="1"/>
      <w:marLeft w:val="0"/>
      <w:marRight w:val="0"/>
      <w:marTop w:val="0"/>
      <w:marBottom w:val="0"/>
      <w:divBdr>
        <w:top w:val="none" w:sz="0" w:space="0" w:color="auto"/>
        <w:left w:val="none" w:sz="0" w:space="0" w:color="auto"/>
        <w:bottom w:val="none" w:sz="0" w:space="0" w:color="auto"/>
        <w:right w:val="none" w:sz="0" w:space="0" w:color="auto"/>
      </w:divBdr>
    </w:div>
    <w:div w:id="1427264814">
      <w:bodyDiv w:val="1"/>
      <w:marLeft w:val="0"/>
      <w:marRight w:val="0"/>
      <w:marTop w:val="0"/>
      <w:marBottom w:val="0"/>
      <w:divBdr>
        <w:top w:val="none" w:sz="0" w:space="0" w:color="auto"/>
        <w:left w:val="none" w:sz="0" w:space="0" w:color="auto"/>
        <w:bottom w:val="none" w:sz="0" w:space="0" w:color="auto"/>
        <w:right w:val="none" w:sz="0" w:space="0" w:color="auto"/>
      </w:divBdr>
    </w:div>
    <w:div w:id="1469131622">
      <w:bodyDiv w:val="1"/>
      <w:marLeft w:val="0"/>
      <w:marRight w:val="0"/>
      <w:marTop w:val="0"/>
      <w:marBottom w:val="0"/>
      <w:divBdr>
        <w:top w:val="none" w:sz="0" w:space="0" w:color="auto"/>
        <w:left w:val="none" w:sz="0" w:space="0" w:color="auto"/>
        <w:bottom w:val="none" w:sz="0" w:space="0" w:color="auto"/>
        <w:right w:val="none" w:sz="0" w:space="0" w:color="auto"/>
      </w:divBdr>
    </w:div>
    <w:div w:id="1475878776">
      <w:bodyDiv w:val="1"/>
      <w:marLeft w:val="0"/>
      <w:marRight w:val="0"/>
      <w:marTop w:val="0"/>
      <w:marBottom w:val="0"/>
      <w:divBdr>
        <w:top w:val="none" w:sz="0" w:space="0" w:color="auto"/>
        <w:left w:val="none" w:sz="0" w:space="0" w:color="auto"/>
        <w:bottom w:val="none" w:sz="0" w:space="0" w:color="auto"/>
        <w:right w:val="none" w:sz="0" w:space="0" w:color="auto"/>
      </w:divBdr>
    </w:div>
    <w:div w:id="1560166874">
      <w:bodyDiv w:val="1"/>
      <w:marLeft w:val="0"/>
      <w:marRight w:val="0"/>
      <w:marTop w:val="0"/>
      <w:marBottom w:val="0"/>
      <w:divBdr>
        <w:top w:val="none" w:sz="0" w:space="0" w:color="auto"/>
        <w:left w:val="none" w:sz="0" w:space="0" w:color="auto"/>
        <w:bottom w:val="none" w:sz="0" w:space="0" w:color="auto"/>
        <w:right w:val="none" w:sz="0" w:space="0" w:color="auto"/>
      </w:divBdr>
    </w:div>
    <w:div w:id="1670674660">
      <w:bodyDiv w:val="1"/>
      <w:marLeft w:val="0"/>
      <w:marRight w:val="0"/>
      <w:marTop w:val="0"/>
      <w:marBottom w:val="0"/>
      <w:divBdr>
        <w:top w:val="none" w:sz="0" w:space="0" w:color="auto"/>
        <w:left w:val="none" w:sz="0" w:space="0" w:color="auto"/>
        <w:bottom w:val="none" w:sz="0" w:space="0" w:color="auto"/>
        <w:right w:val="none" w:sz="0" w:space="0" w:color="auto"/>
      </w:divBdr>
    </w:div>
    <w:div w:id="1705712256">
      <w:bodyDiv w:val="1"/>
      <w:marLeft w:val="0"/>
      <w:marRight w:val="0"/>
      <w:marTop w:val="0"/>
      <w:marBottom w:val="0"/>
      <w:divBdr>
        <w:top w:val="none" w:sz="0" w:space="0" w:color="auto"/>
        <w:left w:val="none" w:sz="0" w:space="0" w:color="auto"/>
        <w:bottom w:val="none" w:sz="0" w:space="0" w:color="auto"/>
        <w:right w:val="none" w:sz="0" w:space="0" w:color="auto"/>
      </w:divBdr>
    </w:div>
    <w:div w:id="1730765887">
      <w:bodyDiv w:val="1"/>
      <w:marLeft w:val="0"/>
      <w:marRight w:val="0"/>
      <w:marTop w:val="0"/>
      <w:marBottom w:val="0"/>
      <w:divBdr>
        <w:top w:val="none" w:sz="0" w:space="0" w:color="auto"/>
        <w:left w:val="none" w:sz="0" w:space="0" w:color="auto"/>
        <w:bottom w:val="none" w:sz="0" w:space="0" w:color="auto"/>
        <w:right w:val="none" w:sz="0" w:space="0" w:color="auto"/>
      </w:divBdr>
    </w:div>
    <w:div w:id="1794009934">
      <w:bodyDiv w:val="1"/>
      <w:marLeft w:val="0"/>
      <w:marRight w:val="0"/>
      <w:marTop w:val="0"/>
      <w:marBottom w:val="0"/>
      <w:divBdr>
        <w:top w:val="none" w:sz="0" w:space="0" w:color="auto"/>
        <w:left w:val="none" w:sz="0" w:space="0" w:color="auto"/>
        <w:bottom w:val="none" w:sz="0" w:space="0" w:color="auto"/>
        <w:right w:val="none" w:sz="0" w:space="0" w:color="auto"/>
      </w:divBdr>
    </w:div>
    <w:div w:id="1805125226">
      <w:bodyDiv w:val="1"/>
      <w:marLeft w:val="0"/>
      <w:marRight w:val="0"/>
      <w:marTop w:val="0"/>
      <w:marBottom w:val="0"/>
      <w:divBdr>
        <w:top w:val="none" w:sz="0" w:space="0" w:color="auto"/>
        <w:left w:val="none" w:sz="0" w:space="0" w:color="auto"/>
        <w:bottom w:val="none" w:sz="0" w:space="0" w:color="auto"/>
        <w:right w:val="none" w:sz="0" w:space="0" w:color="auto"/>
      </w:divBdr>
    </w:div>
    <w:div w:id="1857694196">
      <w:bodyDiv w:val="1"/>
      <w:marLeft w:val="0"/>
      <w:marRight w:val="0"/>
      <w:marTop w:val="0"/>
      <w:marBottom w:val="0"/>
      <w:divBdr>
        <w:top w:val="none" w:sz="0" w:space="0" w:color="auto"/>
        <w:left w:val="none" w:sz="0" w:space="0" w:color="auto"/>
        <w:bottom w:val="none" w:sz="0" w:space="0" w:color="auto"/>
        <w:right w:val="none" w:sz="0" w:space="0" w:color="auto"/>
      </w:divBdr>
    </w:div>
    <w:div w:id="1867671151">
      <w:bodyDiv w:val="1"/>
      <w:marLeft w:val="0"/>
      <w:marRight w:val="0"/>
      <w:marTop w:val="0"/>
      <w:marBottom w:val="0"/>
      <w:divBdr>
        <w:top w:val="none" w:sz="0" w:space="0" w:color="auto"/>
        <w:left w:val="none" w:sz="0" w:space="0" w:color="auto"/>
        <w:bottom w:val="none" w:sz="0" w:space="0" w:color="auto"/>
        <w:right w:val="none" w:sz="0" w:space="0" w:color="auto"/>
      </w:divBdr>
    </w:div>
    <w:div w:id="1885366468">
      <w:bodyDiv w:val="1"/>
      <w:marLeft w:val="0"/>
      <w:marRight w:val="0"/>
      <w:marTop w:val="0"/>
      <w:marBottom w:val="0"/>
      <w:divBdr>
        <w:top w:val="none" w:sz="0" w:space="0" w:color="auto"/>
        <w:left w:val="none" w:sz="0" w:space="0" w:color="auto"/>
        <w:bottom w:val="none" w:sz="0" w:space="0" w:color="auto"/>
        <w:right w:val="none" w:sz="0" w:space="0" w:color="auto"/>
      </w:divBdr>
    </w:div>
    <w:div w:id="2102410948">
      <w:bodyDiv w:val="1"/>
      <w:marLeft w:val="0"/>
      <w:marRight w:val="0"/>
      <w:marTop w:val="0"/>
      <w:marBottom w:val="0"/>
      <w:divBdr>
        <w:top w:val="none" w:sz="0" w:space="0" w:color="auto"/>
        <w:left w:val="none" w:sz="0" w:space="0" w:color="auto"/>
        <w:bottom w:val="none" w:sz="0" w:space="0" w:color="auto"/>
        <w:right w:val="none" w:sz="0" w:space="0" w:color="auto"/>
      </w:divBdr>
    </w:div>
    <w:div w:id="211983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ired.com/story/ring-camera-hac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vedetails.com/" TargetMode="External"/><Relationship Id="rId5" Type="http://schemas.openxmlformats.org/officeDocument/2006/relationships/hyperlink" Target="https://owasp.org/www-project-internet-of-thing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Maanya Chauhan</dc:creator>
  <cp:keywords/>
  <dc:description/>
  <cp:lastModifiedBy>Maanya Chauhan</cp:lastModifiedBy>
  <cp:revision>2</cp:revision>
  <dcterms:created xsi:type="dcterms:W3CDTF">2025-06-11T20:51:00Z</dcterms:created>
  <dcterms:modified xsi:type="dcterms:W3CDTF">2025-06-11T20:51:00Z</dcterms:modified>
</cp:coreProperties>
</file>