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5441" w:rsidRPr="00607B13" w:rsidRDefault="00607B13" w:rsidP="00B95441">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607B13">
        <w:rPr>
          <w:rFonts w:ascii="Times New Roman" w:eastAsia="Times New Roman" w:hAnsi="Times New Roman" w:cs="Times New Roman"/>
          <w:b/>
          <w:bCs/>
          <w:sz w:val="36"/>
          <w:szCs w:val="36"/>
          <w:highlight w:val="lightGray"/>
          <w:lang w:eastAsia="en-IN"/>
        </w:rPr>
        <w:t>SESSION</w:t>
      </w:r>
      <w:r w:rsidR="00B95441" w:rsidRPr="00607B13">
        <w:rPr>
          <w:rFonts w:ascii="Times New Roman" w:eastAsia="Times New Roman" w:hAnsi="Times New Roman" w:cs="Times New Roman"/>
          <w:b/>
          <w:bCs/>
          <w:kern w:val="36"/>
          <w:sz w:val="36"/>
          <w:szCs w:val="36"/>
          <w:highlight w:val="lightGray"/>
          <w:lang w:eastAsia="en-IN"/>
        </w:rPr>
        <w:t xml:space="preserve"> 12</w:t>
      </w:r>
      <w:bookmarkStart w:id="0" w:name="_GoBack"/>
      <w:bookmarkEnd w:id="0"/>
    </w:p>
    <w:p w:rsidR="00B95441" w:rsidRPr="00B95441" w:rsidRDefault="00B95441" w:rsidP="00B9544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B95441">
        <w:rPr>
          <w:rFonts w:ascii="Times New Roman" w:eastAsia="Times New Roman" w:hAnsi="Times New Roman" w:cs="Times New Roman"/>
          <w:b/>
          <w:bCs/>
          <w:sz w:val="36"/>
          <w:szCs w:val="36"/>
          <w:highlight w:val="lightGray"/>
          <w:lang w:eastAsia="en-IN"/>
        </w:rPr>
        <w:t xml:space="preserve">SUBJECT: </w:t>
      </w:r>
      <w:r w:rsidR="005E41C2">
        <w:rPr>
          <w:rFonts w:ascii="Times New Roman" w:eastAsia="Times New Roman" w:hAnsi="Times New Roman" w:cs="Times New Roman"/>
          <w:b/>
          <w:bCs/>
          <w:sz w:val="36"/>
          <w:szCs w:val="36"/>
          <w:highlight w:val="lightGray"/>
          <w:lang w:eastAsia="en-IN"/>
        </w:rPr>
        <w:t>BLACK BOX TESTING TECHNIQUES (PART 1)</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95441" w:rsidRPr="00607B13" w:rsidRDefault="00B95441" w:rsidP="00B9544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07B13">
        <w:rPr>
          <w:rFonts w:ascii="Times New Roman" w:eastAsia="Times New Roman" w:hAnsi="Times New Roman" w:cs="Times New Roman"/>
          <w:b/>
          <w:bCs/>
          <w:sz w:val="28"/>
          <w:szCs w:val="28"/>
          <w:lang w:eastAsia="en-IN"/>
        </w:rPr>
        <w:t xml:space="preserve">Question 1: Write equivalence partitioning (EP) test cases for the phone number input field in a </w:t>
      </w:r>
      <w:proofErr w:type="spellStart"/>
      <w:r w:rsidRPr="00607B13">
        <w:rPr>
          <w:rFonts w:ascii="Times New Roman" w:eastAsia="Times New Roman" w:hAnsi="Times New Roman" w:cs="Times New Roman"/>
          <w:b/>
          <w:bCs/>
          <w:sz w:val="28"/>
          <w:szCs w:val="28"/>
          <w:lang w:eastAsia="en-IN"/>
        </w:rPr>
        <w:t>Zomato</w:t>
      </w:r>
      <w:proofErr w:type="spellEnd"/>
      <w:r w:rsidRPr="00607B13">
        <w:rPr>
          <w:rFonts w:ascii="Times New Roman" w:eastAsia="Times New Roman" w:hAnsi="Times New Roman" w:cs="Times New Roman"/>
          <w:b/>
          <w:bCs/>
          <w:sz w:val="28"/>
          <w:szCs w:val="28"/>
          <w:lang w:eastAsia="en-IN"/>
        </w:rPr>
        <w:t>-style food order form, where the field must accept exactly 10 digits and no letters or special characters.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Answer:</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1. Introduction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Equivalence Partitioning (EP) is a black-box testing technique in which input data is divided into groups called equivalence classes. Each group is expected to behave similarly, so a representative value from each group can be tested.</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 xml:space="preserve">For a </w:t>
      </w:r>
      <w:proofErr w:type="spellStart"/>
      <w:r w:rsidRPr="00B95441">
        <w:rPr>
          <w:rFonts w:ascii="Times New Roman" w:eastAsia="Times New Roman" w:hAnsi="Times New Roman" w:cs="Times New Roman"/>
          <w:sz w:val="24"/>
          <w:szCs w:val="24"/>
          <w:lang w:eastAsia="en-IN"/>
        </w:rPr>
        <w:t>Zomato</w:t>
      </w:r>
      <w:proofErr w:type="spellEnd"/>
      <w:r w:rsidRPr="00B95441">
        <w:rPr>
          <w:rFonts w:ascii="Times New Roman" w:eastAsia="Times New Roman" w:hAnsi="Times New Roman" w:cs="Times New Roman"/>
          <w:sz w:val="24"/>
          <w:szCs w:val="24"/>
          <w:lang w:eastAsia="en-IN"/>
        </w:rPr>
        <w:t>-style food order form, the phone number field must accept exactly 10 digits and reject letters, special characters, and numbers with an incorrect length.</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2. Equivalence Partitions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029"/>
        <w:gridCol w:w="1814"/>
        <w:gridCol w:w="2919"/>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Partition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Input Category</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Example 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Valid input: exactly 10 digits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fewer than 10 digits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more than 10 digits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contains letters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98765AB210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contains special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contains spaces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98765 43210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EP_PN_07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input: empty field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 input</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 with a required-field message</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3. Detailed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380"/>
        <w:gridCol w:w="2678"/>
        <w:gridCol w:w="3642"/>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Steps</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the 10-digit phone number and submit the form.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phone number should be 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TC_PN_002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a 9-digit number and submit the form.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number and display a validation message.</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98765432101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an 11-digit number and submit the form.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number.</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98765AB210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a number containing letters.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input or prevent letters from being entered.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a number containing a special character.</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input or prevent the special character from being entered.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98765 43210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a number containing a space.</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input because spaces are not allowed.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TC_PN_007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Leave the phone number field blank and submit the form.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display a required-field validation message.</w:t>
            </w:r>
          </w:p>
        </w:tc>
      </w:tr>
    </w:tbl>
    <w:p w:rsidR="00B95441" w:rsidRPr="009570CD" w:rsidRDefault="00B95441" w:rsidP="0095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Conclusion</w:t>
      </w:r>
      <w:r w:rsidR="009570CD">
        <w:rPr>
          <w:rFonts w:ascii="Times New Roman" w:eastAsia="Times New Roman" w:hAnsi="Times New Roman" w:cs="Times New Roman"/>
          <w:b/>
          <w:bCs/>
          <w:sz w:val="27"/>
          <w:szCs w:val="27"/>
          <w:lang w:eastAsia="en-IN"/>
        </w:rPr>
        <w:t xml:space="preserve">: </w:t>
      </w:r>
      <w:r w:rsidRPr="00B95441">
        <w:rPr>
          <w:rFonts w:ascii="Times New Roman" w:eastAsia="Times New Roman" w:hAnsi="Times New Roman" w:cs="Times New Roman"/>
          <w:sz w:val="24"/>
          <w:szCs w:val="24"/>
          <w:lang w:eastAsia="en-IN"/>
        </w:rPr>
        <w:t>Equivalence Partitioning helps test the phone number field efficiently by grouping inputs into valid and invalid categories. These test cases verify that only exactly 10 numeric digits are accepted.</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95441" w:rsidRPr="00607B13" w:rsidRDefault="00B95441" w:rsidP="00B9544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07B13">
        <w:rPr>
          <w:rFonts w:ascii="Times New Roman" w:eastAsia="Times New Roman" w:hAnsi="Times New Roman" w:cs="Times New Roman"/>
          <w:b/>
          <w:bCs/>
          <w:sz w:val="28"/>
          <w:szCs w:val="28"/>
          <w:lang w:eastAsia="en-IN"/>
        </w:rPr>
        <w:t>Question 2: For a Flipkart-style sign-up form with a password field that must be 8-16 characters long, write boundary value analysis (BVA) test cases to check the minimum, just above minimum, maximum, and just above maximum password lengths. Hint: Consider test cases for 7, 8, 9, 15, 16, and 17 characters.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Answer:</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1. Introduction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Boundary Value Analysis (BVA) is a black-box testing technique that focuses on values at the edges of an allowed input range. Errors frequently occur at minimum and maximum limits.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For the Flipkart-style sign-up form, the password must contain at least 8 characters and at most 16 characters.</w:t>
      </w:r>
    </w:p>
    <w:p w:rsidR="00B95441" w:rsidRPr="00B95441" w:rsidRDefault="00B95441" w:rsidP="00B95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Minimum allowed length: 8 characters</w:t>
      </w:r>
    </w:p>
    <w:p w:rsidR="00B95441" w:rsidRPr="00B95441" w:rsidRDefault="00B95441" w:rsidP="00B95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Maximum allowed length: 16 characters</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2. Boundary Value Analysis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546"/>
        <w:gridCol w:w="2101"/>
        <w:gridCol w:w="1733"/>
        <w:gridCol w:w="2271"/>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Password Length</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Example 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Boundary Type</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TC_PW_001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TC_PW_002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8</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Abc123!X</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Minimum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 for length validation</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TC_PW_003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Abc123!XY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 for length validation</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TC_PW_004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Abc123!XY7890pq</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 for length validation</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TC_PW_005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Abc123!XY7890pqr</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Maximum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 for length validation</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TC_PW_006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Courier New" w:eastAsia="Times New Roman" w:hAnsi="Courier New" w:cs="Courier New"/>
                <w:sz w:val="20"/>
                <w:szCs w:val="20"/>
                <w:lang w:eastAsia="en-IN"/>
              </w:rPr>
              <w:t>Abc123!XY7890pqrs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3. Steps to Execute the Test Cases</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Open the Flipkart-style sign-up page.</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Locate the password field.</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the password from the test case.</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Submit the form or move to the next field to trigger validation.</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Observe the validation message and field behavio</w:t>
      </w:r>
      <w:r w:rsidR="005E41C2">
        <w:rPr>
          <w:rFonts w:ascii="Times New Roman" w:eastAsia="Times New Roman" w:hAnsi="Times New Roman" w:cs="Times New Roman"/>
          <w:sz w:val="24"/>
          <w:szCs w:val="24"/>
          <w:lang w:eastAsia="en-IN"/>
        </w:rPr>
        <w:t>u</w:t>
      </w:r>
      <w:r w:rsidRPr="00B95441">
        <w:rPr>
          <w:rFonts w:ascii="Times New Roman" w:eastAsia="Times New Roman" w:hAnsi="Times New Roman" w:cs="Times New Roman"/>
          <w:sz w:val="24"/>
          <w:szCs w:val="24"/>
          <w:lang w:eastAsia="en-IN"/>
        </w:rPr>
        <w:t>r.</w:t>
      </w:r>
    </w:p>
    <w:p w:rsidR="00B95441" w:rsidRPr="00B95441" w:rsidRDefault="00B95441" w:rsidP="00B95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Compare the actual result with the expected result.</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4. Analysis of Results</w:t>
      </w:r>
    </w:p>
    <w:p w:rsidR="00B95441" w:rsidRPr="00B95441" w:rsidRDefault="00B95441" w:rsidP="00B95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Passwords of 7 characters should be rejected because they are below the minimum length.</w:t>
      </w:r>
    </w:p>
    <w:p w:rsidR="00B95441" w:rsidRPr="00B95441" w:rsidRDefault="00B95441" w:rsidP="00B95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Passwords of 8 and 9 characters should pass length validation.</w:t>
      </w:r>
    </w:p>
    <w:p w:rsidR="00B95441" w:rsidRPr="00B95441" w:rsidRDefault="00B95441" w:rsidP="00B95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Passwords of 15 and 16 characters should pass length validation.</w:t>
      </w:r>
    </w:p>
    <w:p w:rsidR="00B95441" w:rsidRPr="00B95441" w:rsidRDefault="00B95441" w:rsidP="00B95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password of 17 characters should be rejected because it exceeds the maximum length.</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Note:</w:t>
      </w:r>
      <w:r w:rsidRPr="00B95441">
        <w:rPr>
          <w:rFonts w:ascii="Times New Roman" w:eastAsia="Times New Roman" w:hAnsi="Times New Roman" w:cs="Times New Roman"/>
          <w:sz w:val="24"/>
          <w:szCs w:val="24"/>
          <w:lang w:eastAsia="en-IN"/>
        </w:rPr>
        <w:t xml:space="preserve"> Acceptance in these cases refers only to password length. Any separate rules for uppercase letters, lowercase letters, numbers, or special characters must also be tested.</w:t>
      </w:r>
    </w:p>
    <w:p w:rsidR="00B95441" w:rsidRPr="009570CD" w:rsidRDefault="00B95441" w:rsidP="0095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Conclusion</w:t>
      </w:r>
      <w:r w:rsidR="009570CD">
        <w:rPr>
          <w:rFonts w:ascii="Times New Roman" w:eastAsia="Times New Roman" w:hAnsi="Times New Roman" w:cs="Times New Roman"/>
          <w:b/>
          <w:bCs/>
          <w:sz w:val="27"/>
          <w:szCs w:val="27"/>
          <w:lang w:eastAsia="en-IN"/>
        </w:rPr>
        <w:t xml:space="preserve">: </w:t>
      </w:r>
      <w:r w:rsidRPr="00B95441">
        <w:rPr>
          <w:rFonts w:ascii="Times New Roman" w:eastAsia="Times New Roman" w:hAnsi="Times New Roman" w:cs="Times New Roman"/>
          <w:sz w:val="24"/>
          <w:szCs w:val="24"/>
          <w:lang w:eastAsia="en-IN"/>
        </w:rPr>
        <w:t>BVA verifies the password field at and around its minimum and maximum limits. The six test cases help identify errors in password-length validation.</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95441" w:rsidRPr="00607B13" w:rsidRDefault="00B95441" w:rsidP="00B9544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07B13">
        <w:rPr>
          <w:rFonts w:ascii="Times New Roman" w:eastAsia="Times New Roman" w:hAnsi="Times New Roman" w:cs="Times New Roman"/>
          <w:b/>
          <w:bCs/>
          <w:sz w:val="28"/>
          <w:szCs w:val="28"/>
          <w:lang w:eastAsia="en-IN"/>
        </w:rPr>
        <w:t>Question 3: Given an Instagram-like post creation form with a caption input that allows up to 2200 characters, use equivalence partitioning to identify valid and invalid input ranges and write at least 3 test cases for each partition.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Answer:</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1. Introduction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Equivalence Partitioning divides input data into valid and invalid groups. For an Instagram-like post creation form, the caption field allows a maximum of 2200 characters.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Assuming that an empty caption is allowed and the field has no other content restrictions, the partitions are:</w:t>
      </w:r>
    </w:p>
    <w:p w:rsidR="00B95441" w:rsidRPr="00B95441" w:rsidRDefault="00B95441" w:rsidP="00B95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Valid partition:</w:t>
      </w:r>
      <w:r w:rsidRPr="00B95441">
        <w:rPr>
          <w:rFonts w:ascii="Times New Roman" w:eastAsia="Times New Roman" w:hAnsi="Times New Roman" w:cs="Times New Roman"/>
          <w:sz w:val="24"/>
          <w:szCs w:val="24"/>
          <w:lang w:eastAsia="en-IN"/>
        </w:rPr>
        <w:t xml:space="preserve"> 0 to 2200 characters, inclusive.</w:t>
      </w:r>
    </w:p>
    <w:p w:rsidR="00B95441" w:rsidRPr="00B95441" w:rsidRDefault="00B95441" w:rsidP="00B95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Invalid partition:</w:t>
      </w:r>
      <w:r w:rsidRPr="00B95441">
        <w:rPr>
          <w:rFonts w:ascii="Times New Roman" w:eastAsia="Times New Roman" w:hAnsi="Times New Roman" w:cs="Times New Roman"/>
          <w:sz w:val="24"/>
          <w:szCs w:val="24"/>
          <w:lang w:eastAsia="en-IN"/>
        </w:rPr>
        <w:t xml:space="preserve"> More than 2200 characters.</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2. Equivalence Partitions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053"/>
        <w:gridCol w:w="887"/>
        <w:gridCol w:w="4771"/>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Partition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Input Range</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Validity</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EP_CAP_01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0–2200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Valid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Caption length should be 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EP_CAP_02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More than 2200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excess characters or prevent additional input.</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3. Test Cases for the Valid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293"/>
        <w:gridCol w:w="2412"/>
        <w:gridCol w:w="3872"/>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Caption Length</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 caption</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caption should be accepted if empty captions are allowed by the application.</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caption containing 100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caption should be accepted and saved correctly.</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2200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caption containing exactly 2200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caption should be accepted without losing any characters.</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4. Test Cases for the Invalid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285"/>
        <w:gridCol w:w="2075"/>
        <w:gridCol w:w="4216"/>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Caption Length</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2201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caption containing 2201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the excess character or prevent the caption from exceeding the limit.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2300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caption containing 2300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not save a caption exceeding 2200 characters.</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TC_CAP_006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2500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 caption containing 2500 characters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enforce the maximum limit and handle the invalid input without crashing.</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5. Steps to Execute</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Open the Instagram-like application.</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Navigate to the post creation screen.</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the caption specified in the test case.</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Attempt to publish or save the post.</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Observe the caption field and any validation messages.</w:t>
      </w:r>
    </w:p>
    <w:p w:rsidR="00B95441" w:rsidRPr="00B95441" w:rsidRDefault="00B95441" w:rsidP="00B95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Verify that the saved caption contains no more than 2200 characters.</w:t>
      </w:r>
    </w:p>
    <w:p w:rsidR="00B95441" w:rsidRPr="009570CD" w:rsidRDefault="00B95441" w:rsidP="0095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lastRenderedPageBreak/>
        <w:t>Conclusion</w:t>
      </w:r>
      <w:r w:rsidR="009570CD">
        <w:rPr>
          <w:rFonts w:ascii="Times New Roman" w:eastAsia="Times New Roman" w:hAnsi="Times New Roman" w:cs="Times New Roman"/>
          <w:b/>
          <w:bCs/>
          <w:sz w:val="27"/>
          <w:szCs w:val="27"/>
          <w:lang w:eastAsia="en-IN"/>
        </w:rPr>
        <w:t xml:space="preserve">: </w:t>
      </w:r>
      <w:r w:rsidRPr="00B95441">
        <w:rPr>
          <w:rFonts w:ascii="Times New Roman" w:eastAsia="Times New Roman" w:hAnsi="Times New Roman" w:cs="Times New Roman"/>
          <w:sz w:val="24"/>
          <w:szCs w:val="24"/>
          <w:lang w:eastAsia="en-IN"/>
        </w:rPr>
        <w:t>Equivalence Partitioning identifies valid captions of up to 2200 characters and invalid captions exceeding that limit. Three test cases from each partition help verify that the application accepts permitted captions and correctly handles excessive input.</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95441" w:rsidRPr="00607B13" w:rsidRDefault="00B95441" w:rsidP="00B9544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07B13">
        <w:rPr>
          <w:rFonts w:ascii="Times New Roman" w:eastAsia="Times New Roman" w:hAnsi="Times New Roman" w:cs="Times New Roman"/>
          <w:b/>
          <w:bCs/>
          <w:sz w:val="28"/>
          <w:szCs w:val="28"/>
          <w:lang w:eastAsia="en-IN"/>
        </w:rPr>
        <w:t>Question 4: For a Book</w:t>
      </w:r>
      <w:r w:rsidR="005E41C2" w:rsidRPr="00607B13">
        <w:rPr>
          <w:rFonts w:ascii="Times New Roman" w:eastAsia="Times New Roman" w:hAnsi="Times New Roman" w:cs="Times New Roman"/>
          <w:b/>
          <w:bCs/>
          <w:sz w:val="28"/>
          <w:szCs w:val="28"/>
          <w:lang w:eastAsia="en-IN"/>
        </w:rPr>
        <w:t xml:space="preserve"> </w:t>
      </w:r>
      <w:r w:rsidRPr="00607B13">
        <w:rPr>
          <w:rFonts w:ascii="Times New Roman" w:eastAsia="Times New Roman" w:hAnsi="Times New Roman" w:cs="Times New Roman"/>
          <w:b/>
          <w:bCs/>
          <w:sz w:val="28"/>
          <w:szCs w:val="28"/>
          <w:lang w:eastAsia="en-IN"/>
        </w:rPr>
        <w:t>My</w:t>
      </w:r>
      <w:r w:rsidR="005E41C2" w:rsidRPr="00607B13">
        <w:rPr>
          <w:rFonts w:ascii="Times New Roman" w:eastAsia="Times New Roman" w:hAnsi="Times New Roman" w:cs="Times New Roman"/>
          <w:b/>
          <w:bCs/>
          <w:sz w:val="28"/>
          <w:szCs w:val="28"/>
          <w:lang w:eastAsia="en-IN"/>
        </w:rPr>
        <w:t xml:space="preserve"> </w:t>
      </w:r>
      <w:r w:rsidRPr="00607B13">
        <w:rPr>
          <w:rFonts w:ascii="Times New Roman" w:eastAsia="Times New Roman" w:hAnsi="Times New Roman" w:cs="Times New Roman"/>
          <w:b/>
          <w:bCs/>
          <w:sz w:val="28"/>
          <w:szCs w:val="28"/>
          <w:lang w:eastAsia="en-IN"/>
        </w:rPr>
        <w:t>Show movie ticket booking form with a 'number of tickets' field (allowed: 1 to 10), write BVA test cases to ensure the field correctly handles edge values.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Answer:</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1. Introduction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Boundary Value Analysis focuses on testing the minimum and maximum values of an input range, along with values immediately below and above those limits.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For the Book</w:t>
      </w:r>
      <w:r w:rsidR="005E41C2">
        <w:rPr>
          <w:rFonts w:ascii="Times New Roman" w:eastAsia="Times New Roman" w:hAnsi="Times New Roman" w:cs="Times New Roman"/>
          <w:sz w:val="24"/>
          <w:szCs w:val="24"/>
          <w:lang w:eastAsia="en-IN"/>
        </w:rPr>
        <w:t xml:space="preserve"> </w:t>
      </w:r>
      <w:r w:rsidRPr="00B95441">
        <w:rPr>
          <w:rFonts w:ascii="Times New Roman" w:eastAsia="Times New Roman" w:hAnsi="Times New Roman" w:cs="Times New Roman"/>
          <w:sz w:val="24"/>
          <w:szCs w:val="24"/>
          <w:lang w:eastAsia="en-IN"/>
        </w:rPr>
        <w:t>My</w:t>
      </w:r>
      <w:r w:rsidR="005E41C2">
        <w:rPr>
          <w:rFonts w:ascii="Times New Roman" w:eastAsia="Times New Roman" w:hAnsi="Times New Roman" w:cs="Times New Roman"/>
          <w:sz w:val="24"/>
          <w:szCs w:val="24"/>
          <w:lang w:eastAsia="en-IN"/>
        </w:rPr>
        <w:t xml:space="preserve"> </w:t>
      </w:r>
      <w:r w:rsidRPr="00B95441">
        <w:rPr>
          <w:rFonts w:ascii="Times New Roman" w:eastAsia="Times New Roman" w:hAnsi="Times New Roman" w:cs="Times New Roman"/>
          <w:sz w:val="24"/>
          <w:szCs w:val="24"/>
          <w:lang w:eastAsia="en-IN"/>
        </w:rPr>
        <w:t>Show movie ticket booking form:</w:t>
      </w:r>
    </w:p>
    <w:p w:rsidR="00B95441" w:rsidRPr="00B95441" w:rsidRDefault="00B95441" w:rsidP="00B95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Minimum allowed number of tickets: 1</w:t>
      </w:r>
    </w:p>
    <w:p w:rsidR="00B95441" w:rsidRPr="00B95441" w:rsidRDefault="00B95441" w:rsidP="00B95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Maximum allowed number of tickets: 10</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2. BVA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980"/>
        <w:gridCol w:w="2114"/>
        <w:gridCol w:w="1735"/>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Number of Tickets</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Boundary Type</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Minimum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9</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Maximum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3. Additional Invalid Input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200"/>
        <w:gridCol w:w="6127"/>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a negative ticket count.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TC_TKT_008</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a fractional ticket count.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TC_TKT_009</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proofErr w:type="spellStart"/>
            <w:r w:rsidRPr="00B95441">
              <w:rPr>
                <w:rFonts w:ascii="Courier New" w:eastAsia="Times New Roman" w:hAnsi="Courier New" w:cs="Courier New"/>
                <w:sz w:val="20"/>
                <w:szCs w:val="20"/>
                <w:lang w:eastAsia="en-IN"/>
              </w:rPr>
              <w:t>abc</w:t>
            </w:r>
            <w:proofErr w:type="spellEnd"/>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reject non-numeric input.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TC_TKT_010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 field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system should display a required-field validation message.</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4. Execution Steps</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Open the Book</w:t>
      </w:r>
      <w:r w:rsidR="005E41C2">
        <w:rPr>
          <w:rFonts w:ascii="Times New Roman" w:eastAsia="Times New Roman" w:hAnsi="Times New Roman" w:cs="Times New Roman"/>
          <w:sz w:val="24"/>
          <w:szCs w:val="24"/>
          <w:lang w:eastAsia="en-IN"/>
        </w:rPr>
        <w:t xml:space="preserve"> </w:t>
      </w:r>
      <w:r w:rsidRPr="00B95441">
        <w:rPr>
          <w:rFonts w:ascii="Times New Roman" w:eastAsia="Times New Roman" w:hAnsi="Times New Roman" w:cs="Times New Roman"/>
          <w:sz w:val="24"/>
          <w:szCs w:val="24"/>
          <w:lang w:eastAsia="en-IN"/>
        </w:rPr>
        <w:t>My</w:t>
      </w:r>
      <w:r w:rsidR="005E41C2">
        <w:rPr>
          <w:rFonts w:ascii="Times New Roman" w:eastAsia="Times New Roman" w:hAnsi="Times New Roman" w:cs="Times New Roman"/>
          <w:sz w:val="24"/>
          <w:szCs w:val="24"/>
          <w:lang w:eastAsia="en-IN"/>
        </w:rPr>
        <w:t xml:space="preserve"> </w:t>
      </w:r>
      <w:r w:rsidRPr="00B95441">
        <w:rPr>
          <w:rFonts w:ascii="Times New Roman" w:eastAsia="Times New Roman" w:hAnsi="Times New Roman" w:cs="Times New Roman"/>
          <w:sz w:val="24"/>
          <w:szCs w:val="24"/>
          <w:lang w:eastAsia="en-IN"/>
        </w:rPr>
        <w:t>Show-style application.</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Select a movie, cinema, and show</w:t>
      </w:r>
      <w:r w:rsidR="005E41C2">
        <w:rPr>
          <w:rFonts w:ascii="Times New Roman" w:eastAsia="Times New Roman" w:hAnsi="Times New Roman" w:cs="Times New Roman"/>
          <w:sz w:val="24"/>
          <w:szCs w:val="24"/>
          <w:lang w:eastAsia="en-IN"/>
        </w:rPr>
        <w:t xml:space="preserve"> </w:t>
      </w:r>
      <w:r w:rsidRPr="00B95441">
        <w:rPr>
          <w:rFonts w:ascii="Times New Roman" w:eastAsia="Times New Roman" w:hAnsi="Times New Roman" w:cs="Times New Roman"/>
          <w:sz w:val="24"/>
          <w:szCs w:val="24"/>
          <w:lang w:eastAsia="en-IN"/>
        </w:rPr>
        <w:t>time.</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Navigate to the ticket quantity selection field.</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the value from the test case.</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Continue to the next step or submit the selection.</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Verify the validation message and whether the value is accepted.</w:t>
      </w:r>
    </w:p>
    <w:p w:rsidR="00B95441" w:rsidRPr="00B95441" w:rsidRDefault="00B95441" w:rsidP="00B95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Confirm that the selected quantity and calculated ticket total are correct for accepted values.</w:t>
      </w:r>
    </w:p>
    <w:p w:rsidR="00B95441" w:rsidRPr="009570CD" w:rsidRDefault="00B95441" w:rsidP="0095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Conclusion</w:t>
      </w:r>
      <w:r w:rsidR="009570CD">
        <w:rPr>
          <w:rFonts w:ascii="Times New Roman" w:eastAsia="Times New Roman" w:hAnsi="Times New Roman" w:cs="Times New Roman"/>
          <w:b/>
          <w:bCs/>
          <w:sz w:val="27"/>
          <w:szCs w:val="27"/>
          <w:lang w:eastAsia="en-IN"/>
        </w:rPr>
        <w:t xml:space="preserve">: </w:t>
      </w:r>
      <w:r w:rsidRPr="00B95441">
        <w:rPr>
          <w:rFonts w:ascii="Times New Roman" w:eastAsia="Times New Roman" w:hAnsi="Times New Roman" w:cs="Times New Roman"/>
          <w:sz w:val="24"/>
          <w:szCs w:val="24"/>
          <w:lang w:eastAsia="en-IN"/>
        </w:rPr>
        <w:t>The BVA test cases verify the values immediately below, at, and immediately above the permitted ticket limits. Additional invalid inputs check whether the field handles negative values, decimals, text, and empty input correctly.</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95441" w:rsidRPr="00607B13" w:rsidRDefault="00B95441" w:rsidP="00B9544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07B13">
        <w:rPr>
          <w:rFonts w:ascii="Times New Roman" w:eastAsia="Times New Roman" w:hAnsi="Times New Roman" w:cs="Times New Roman"/>
          <w:b/>
          <w:bCs/>
          <w:sz w:val="28"/>
          <w:szCs w:val="28"/>
          <w:lang w:eastAsia="en-IN"/>
        </w:rPr>
        <w:t xml:space="preserve">Question 5: Pick any app you use daily (such as </w:t>
      </w:r>
      <w:proofErr w:type="spellStart"/>
      <w:r w:rsidRPr="00607B13">
        <w:rPr>
          <w:rFonts w:ascii="Times New Roman" w:eastAsia="Times New Roman" w:hAnsi="Times New Roman" w:cs="Times New Roman"/>
          <w:b/>
          <w:bCs/>
          <w:sz w:val="28"/>
          <w:szCs w:val="28"/>
          <w:lang w:eastAsia="en-IN"/>
        </w:rPr>
        <w:t>Paytm</w:t>
      </w:r>
      <w:proofErr w:type="spellEnd"/>
      <w:r w:rsidRPr="00607B13">
        <w:rPr>
          <w:rFonts w:ascii="Times New Roman" w:eastAsia="Times New Roman" w:hAnsi="Times New Roman" w:cs="Times New Roman"/>
          <w:b/>
          <w:bCs/>
          <w:sz w:val="28"/>
          <w:szCs w:val="28"/>
          <w:lang w:eastAsia="en-IN"/>
        </w:rPr>
        <w:t xml:space="preserve">, </w:t>
      </w:r>
      <w:proofErr w:type="spellStart"/>
      <w:r w:rsidRPr="00607B13">
        <w:rPr>
          <w:rFonts w:ascii="Times New Roman" w:eastAsia="Times New Roman" w:hAnsi="Times New Roman" w:cs="Times New Roman"/>
          <w:b/>
          <w:bCs/>
          <w:sz w:val="28"/>
          <w:szCs w:val="28"/>
          <w:lang w:eastAsia="en-IN"/>
        </w:rPr>
        <w:t>Myntra</w:t>
      </w:r>
      <w:proofErr w:type="spellEnd"/>
      <w:r w:rsidRPr="00607B13">
        <w:rPr>
          <w:rFonts w:ascii="Times New Roman" w:eastAsia="Times New Roman" w:hAnsi="Times New Roman" w:cs="Times New Roman"/>
          <w:b/>
          <w:bCs/>
          <w:sz w:val="28"/>
          <w:szCs w:val="28"/>
          <w:lang w:eastAsia="en-IN"/>
        </w:rPr>
        <w:t xml:space="preserve">, or IRCTC) and select one form field (e.g., amount, </w:t>
      </w:r>
      <w:proofErr w:type="spellStart"/>
      <w:r w:rsidRPr="00607B13">
        <w:rPr>
          <w:rFonts w:ascii="Times New Roman" w:eastAsia="Times New Roman" w:hAnsi="Times New Roman" w:cs="Times New Roman"/>
          <w:b/>
          <w:bCs/>
          <w:sz w:val="28"/>
          <w:szCs w:val="28"/>
          <w:lang w:eastAsia="en-IN"/>
        </w:rPr>
        <w:t>pincode</w:t>
      </w:r>
      <w:proofErr w:type="spellEnd"/>
      <w:r w:rsidRPr="00607B13">
        <w:rPr>
          <w:rFonts w:ascii="Times New Roman" w:eastAsia="Times New Roman" w:hAnsi="Times New Roman" w:cs="Times New Roman"/>
          <w:b/>
          <w:bCs/>
          <w:sz w:val="28"/>
          <w:szCs w:val="28"/>
          <w:lang w:eastAsia="en-IN"/>
        </w:rPr>
        <w:t>, age). Write both equivalence partitioning and boundary value analysis test cases for that field, explaining your reasoning for each.</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b/>
          <w:bCs/>
          <w:sz w:val="24"/>
          <w:szCs w:val="24"/>
          <w:lang w:eastAsia="en-IN"/>
        </w:rPr>
        <w:t>Answer:</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1. Introduction</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Equivalence Partitioning (EP) and Boundary Value Analysis (BVA) are black-box testing techniques used to design effective test cases.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 xml:space="preserve">For this question, I selected the </w:t>
      </w:r>
      <w:r w:rsidRPr="00B95441">
        <w:rPr>
          <w:rFonts w:ascii="Times New Roman" w:eastAsia="Times New Roman" w:hAnsi="Times New Roman" w:cs="Times New Roman"/>
          <w:b/>
          <w:bCs/>
          <w:sz w:val="24"/>
          <w:szCs w:val="24"/>
          <w:lang w:eastAsia="en-IN"/>
        </w:rPr>
        <w:t xml:space="preserve">Amount field in a </w:t>
      </w:r>
      <w:proofErr w:type="spellStart"/>
      <w:r w:rsidRPr="00B95441">
        <w:rPr>
          <w:rFonts w:ascii="Times New Roman" w:eastAsia="Times New Roman" w:hAnsi="Times New Roman" w:cs="Times New Roman"/>
          <w:b/>
          <w:bCs/>
          <w:sz w:val="24"/>
          <w:szCs w:val="24"/>
          <w:lang w:eastAsia="en-IN"/>
        </w:rPr>
        <w:t>Paytm</w:t>
      </w:r>
      <w:proofErr w:type="spellEnd"/>
      <w:r w:rsidRPr="00B95441">
        <w:rPr>
          <w:rFonts w:ascii="Times New Roman" w:eastAsia="Times New Roman" w:hAnsi="Times New Roman" w:cs="Times New Roman"/>
          <w:b/>
          <w:bCs/>
          <w:sz w:val="24"/>
          <w:szCs w:val="24"/>
          <w:lang w:eastAsia="en-IN"/>
        </w:rPr>
        <w:t>-style money transfer form</w:t>
      </w:r>
      <w:r w:rsidRPr="00B95441">
        <w:rPr>
          <w:rFonts w:ascii="Times New Roman" w:eastAsia="Times New Roman" w:hAnsi="Times New Roman" w:cs="Times New Roman"/>
          <w:sz w:val="24"/>
          <w:szCs w:val="24"/>
          <w:lang w:eastAsia="en-IN"/>
        </w:rPr>
        <w:t>.</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 xml:space="preserve">For this example, assume that the amount must be a positive number between ₹1 and ₹50,000, inclusive, and that decimal amounts are permitted up to two decimal places. These are sample requirements for the assignment, not a claim about </w:t>
      </w:r>
      <w:proofErr w:type="spellStart"/>
      <w:r w:rsidRPr="00B95441">
        <w:rPr>
          <w:rFonts w:ascii="Times New Roman" w:eastAsia="Times New Roman" w:hAnsi="Times New Roman" w:cs="Times New Roman"/>
          <w:sz w:val="24"/>
          <w:szCs w:val="24"/>
          <w:lang w:eastAsia="en-IN"/>
        </w:rPr>
        <w:t>Paytm's</w:t>
      </w:r>
      <w:proofErr w:type="spellEnd"/>
      <w:r w:rsidRPr="00B95441">
        <w:rPr>
          <w:rFonts w:ascii="Times New Roman" w:eastAsia="Times New Roman" w:hAnsi="Times New Roman" w:cs="Times New Roman"/>
          <w:sz w:val="24"/>
          <w:szCs w:val="24"/>
          <w:lang w:eastAsia="en-IN"/>
        </w:rPr>
        <w:t xml:space="preserve"> actual transaction limits.</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2. Equivalence Partitioning</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Equivalence Partitioning divides the amount field's inputs into groups expected to behave 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3086"/>
        <w:gridCol w:w="1745"/>
        <w:gridCol w:w="2826"/>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Partition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Input Category</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Example 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Valid amount within the allowed range</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amount below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amount above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negative amount</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non-numeric input</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proofErr w:type="spellStart"/>
            <w:r w:rsidRPr="00B95441">
              <w:rPr>
                <w:rFonts w:ascii="Courier New" w:eastAsia="Times New Roman" w:hAnsi="Courier New" w:cs="Courier New"/>
                <w:sz w:val="20"/>
                <w:szCs w:val="20"/>
                <w:lang w:eastAsia="en-IN"/>
              </w:rPr>
              <w:t>abc</w:t>
            </w:r>
            <w:proofErr w:type="spellEnd"/>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EP_AMT_06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Invalid excessive decimal precision</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₹100.123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EP_AMT_07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 input</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Blank field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 with a validation message</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3. EP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171"/>
        <w:gridCol w:w="1519"/>
        <w:gridCol w:w="4420"/>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Reasoning</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Represents a valid amount within the permitted range.</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Represents an amount below the minimum allowed value.</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Represents an amount above the maximum allowed value.</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Negative transaction amounts are not permitted.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proofErr w:type="spellStart"/>
            <w:r w:rsidRPr="00B95441">
              <w:rPr>
                <w:rFonts w:ascii="Courier New" w:eastAsia="Times New Roman" w:hAnsi="Courier New" w:cs="Courier New"/>
                <w:sz w:val="20"/>
                <w:szCs w:val="20"/>
                <w:lang w:eastAsia="en-IN"/>
              </w:rPr>
              <w:t>abc</w:t>
            </w:r>
            <w:proofErr w:type="spellEnd"/>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field should accept numeric amounts only.</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₹100.123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amount exceeds the assumed two-decimal-place limit.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TC_AMT_EP_007</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Empty input</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The amount is a required field.</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4. Boundary Value Analysis</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Boundary Value Analysis focuses on the minimum and maximum permitted amounts and the values immediately around them.</w:t>
      </w:r>
    </w:p>
    <w:p w:rsidR="00B95441" w:rsidRPr="00B95441" w:rsidRDefault="00B95441" w:rsidP="00B95441">
      <w:p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For the assumed range of ₹1 to ₹50,000, the important boundary values are ₹0, ₹1, ₹2, ₹49,999, ₹50,000, and ₹50,001.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054"/>
        <w:gridCol w:w="2114"/>
        <w:gridCol w:w="1735"/>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Case ID</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Test Data</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Boundary Type</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Expected Result</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Minimum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TC_AMT_BVA_003</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₹2</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minimum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TC_AMT_BVA_004</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₹49,999</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below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TC_AMT_BVA_005</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₹50,000</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Maximum boundary</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Accepted</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TC_AMT_BVA_006</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₹50,001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Just above maximum</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Rejected</w:t>
            </w:r>
          </w:p>
        </w:tc>
      </w:tr>
    </w:tbl>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5. Steps to Execute</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 xml:space="preserve">Open the </w:t>
      </w:r>
      <w:proofErr w:type="spellStart"/>
      <w:r w:rsidRPr="00B95441">
        <w:rPr>
          <w:rFonts w:ascii="Times New Roman" w:eastAsia="Times New Roman" w:hAnsi="Times New Roman" w:cs="Times New Roman"/>
          <w:sz w:val="24"/>
          <w:szCs w:val="24"/>
          <w:lang w:eastAsia="en-IN"/>
        </w:rPr>
        <w:t>Paytm</w:t>
      </w:r>
      <w:proofErr w:type="spellEnd"/>
      <w:r w:rsidRPr="00B95441">
        <w:rPr>
          <w:rFonts w:ascii="Times New Roman" w:eastAsia="Times New Roman" w:hAnsi="Times New Roman" w:cs="Times New Roman"/>
          <w:sz w:val="24"/>
          <w:szCs w:val="24"/>
          <w:lang w:eastAsia="en-IN"/>
        </w:rPr>
        <w:t>-style application.</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Navigate to the money transfer form.</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Enter the amount specified in the test case.</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Tap Continue or proceed to the next step.</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Observe whether the application accepts or rejects the amount.</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Verify the validation message, if any.</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lastRenderedPageBreak/>
        <w:t>Confirm that an invalid amount cannot proceed to payment.</w:t>
      </w:r>
    </w:p>
    <w:p w:rsidR="00B95441" w:rsidRPr="00B95441" w:rsidRDefault="00B95441" w:rsidP="00B95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For a valid amount, verify that the entered amount is displayed correctly on the confirmation screen.</w:t>
      </w:r>
    </w:p>
    <w:p w:rsidR="00B95441" w:rsidRPr="00B95441" w:rsidRDefault="00B95441" w:rsidP="00B954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 xml:space="preserve">6. Difference </w:t>
      </w:r>
      <w:proofErr w:type="gramStart"/>
      <w:r w:rsidRPr="00B95441">
        <w:rPr>
          <w:rFonts w:ascii="Times New Roman" w:eastAsia="Times New Roman" w:hAnsi="Times New Roman" w:cs="Times New Roman"/>
          <w:b/>
          <w:bCs/>
          <w:sz w:val="27"/>
          <w:szCs w:val="27"/>
          <w:lang w:eastAsia="en-IN"/>
        </w:rPr>
        <w:t>Between</w:t>
      </w:r>
      <w:proofErr w:type="gramEnd"/>
      <w:r w:rsidRPr="00B95441">
        <w:rPr>
          <w:rFonts w:ascii="Times New Roman" w:eastAsia="Times New Roman" w:hAnsi="Times New Roman" w:cs="Times New Roman"/>
          <w:b/>
          <w:bCs/>
          <w:sz w:val="27"/>
          <w:szCs w:val="27"/>
          <w:lang w:eastAsia="en-IN"/>
        </w:rPr>
        <w:t xml:space="preserve"> EP and BVA in This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4"/>
        <w:gridCol w:w="3982"/>
      </w:tblGrid>
      <w:tr w:rsidR="00B95441" w:rsidRPr="00B95441" w:rsidTr="00B95441">
        <w:trPr>
          <w:tblCellSpacing w:w="15" w:type="dxa"/>
        </w:trPr>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Equivalence Partitioning (EP)</w:t>
            </w:r>
          </w:p>
        </w:tc>
        <w:tc>
          <w:tcPr>
            <w:tcW w:w="0" w:type="auto"/>
            <w:vAlign w:val="center"/>
            <w:hideMark/>
          </w:tcPr>
          <w:p w:rsidR="00B95441" w:rsidRPr="00B95441" w:rsidRDefault="00B95441" w:rsidP="00B95441">
            <w:pPr>
              <w:spacing w:after="0" w:line="240" w:lineRule="auto"/>
              <w:jc w:val="center"/>
              <w:rPr>
                <w:rFonts w:ascii="Times New Roman" w:eastAsia="Times New Roman" w:hAnsi="Times New Roman" w:cs="Times New Roman"/>
                <w:b/>
                <w:bCs/>
                <w:sz w:val="24"/>
                <w:szCs w:val="24"/>
                <w:lang w:eastAsia="en-IN"/>
              </w:rPr>
            </w:pPr>
            <w:r w:rsidRPr="00B95441">
              <w:rPr>
                <w:rFonts w:ascii="Times New Roman" w:eastAsia="Times New Roman" w:hAnsi="Times New Roman" w:cs="Times New Roman"/>
                <w:b/>
                <w:bCs/>
                <w:sz w:val="24"/>
                <w:szCs w:val="24"/>
                <w:lang w:eastAsia="en-IN"/>
              </w:rPr>
              <w:t>Boundary Value Analysis (BVA)</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Divides the input into valid and invalid groups.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Focuses on the edges of the valid range.</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Tests representative values from each group.</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Tests the minimum, maximum, and nearby values.</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 xml:space="preserve">Example: ₹500, </w:t>
            </w:r>
            <w:proofErr w:type="spellStart"/>
            <w:r w:rsidRPr="00B95441">
              <w:rPr>
                <w:rFonts w:ascii="Courier New" w:eastAsia="Times New Roman" w:hAnsi="Courier New" w:cs="Courier New"/>
                <w:sz w:val="20"/>
                <w:szCs w:val="20"/>
                <w:lang w:eastAsia="en-IN"/>
              </w:rPr>
              <w:t>abc</w:t>
            </w:r>
            <w:proofErr w:type="spellEnd"/>
            <w:r w:rsidRPr="00B95441">
              <w:rPr>
                <w:rFonts w:ascii="Times New Roman" w:eastAsia="Times New Roman" w:hAnsi="Times New Roman" w:cs="Times New Roman"/>
                <w:sz w:val="24"/>
                <w:szCs w:val="24"/>
                <w:lang w:eastAsia="en-IN"/>
              </w:rPr>
              <w:t>, and ₹50,001.</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Example: ₹0, ₹1, ₹2, ₹49,999, ₹50,000, and ₹50,001.</w:t>
            </w:r>
          </w:p>
        </w:tc>
      </w:tr>
      <w:tr w:rsidR="00B95441" w:rsidRPr="00B95441" w:rsidTr="00B95441">
        <w:trPr>
          <w:tblCellSpacing w:w="15" w:type="dxa"/>
        </w:trPr>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Helps reduce the number of test cases while covering input categories.</w:t>
            </w:r>
          </w:p>
        </w:tc>
        <w:tc>
          <w:tcPr>
            <w:tcW w:w="0" w:type="auto"/>
            <w:vAlign w:val="center"/>
            <w:hideMark/>
          </w:tcPr>
          <w:p w:rsidR="00B95441" w:rsidRPr="00B95441" w:rsidRDefault="00B95441" w:rsidP="00B95441">
            <w:pPr>
              <w:spacing w:after="0" w:line="240" w:lineRule="auto"/>
              <w:rPr>
                <w:rFonts w:ascii="Times New Roman" w:eastAsia="Times New Roman" w:hAnsi="Times New Roman" w:cs="Times New Roman"/>
                <w:sz w:val="24"/>
                <w:szCs w:val="24"/>
                <w:lang w:eastAsia="en-IN"/>
              </w:rPr>
            </w:pPr>
            <w:r w:rsidRPr="00B95441">
              <w:rPr>
                <w:rFonts w:ascii="Times New Roman" w:eastAsia="Times New Roman" w:hAnsi="Times New Roman" w:cs="Times New Roman"/>
                <w:sz w:val="24"/>
                <w:szCs w:val="24"/>
                <w:lang w:eastAsia="en-IN"/>
              </w:rPr>
              <w:t>Helps detect errors caused by incorrect limit validation.</w:t>
            </w:r>
          </w:p>
        </w:tc>
      </w:tr>
    </w:tbl>
    <w:p w:rsidR="00B95441" w:rsidRPr="009570CD" w:rsidRDefault="00B95441" w:rsidP="0095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5441">
        <w:rPr>
          <w:rFonts w:ascii="Times New Roman" w:eastAsia="Times New Roman" w:hAnsi="Times New Roman" w:cs="Times New Roman"/>
          <w:b/>
          <w:bCs/>
          <w:sz w:val="27"/>
          <w:szCs w:val="27"/>
          <w:lang w:eastAsia="en-IN"/>
        </w:rPr>
        <w:t>Conclusion</w:t>
      </w:r>
      <w:r w:rsidR="009570CD">
        <w:rPr>
          <w:rFonts w:ascii="Times New Roman" w:eastAsia="Times New Roman" w:hAnsi="Times New Roman" w:cs="Times New Roman"/>
          <w:b/>
          <w:bCs/>
          <w:sz w:val="27"/>
          <w:szCs w:val="27"/>
          <w:lang w:eastAsia="en-IN"/>
        </w:rPr>
        <w:t xml:space="preserve">: </w:t>
      </w:r>
      <w:r w:rsidRPr="00B95441">
        <w:rPr>
          <w:rFonts w:ascii="Times New Roman" w:eastAsia="Times New Roman" w:hAnsi="Times New Roman" w:cs="Times New Roman"/>
          <w:sz w:val="24"/>
          <w:szCs w:val="24"/>
          <w:lang w:eastAsia="en-IN"/>
        </w:rPr>
        <w:t xml:space="preserve">For the </w:t>
      </w:r>
      <w:proofErr w:type="spellStart"/>
      <w:r w:rsidRPr="00B95441">
        <w:rPr>
          <w:rFonts w:ascii="Times New Roman" w:eastAsia="Times New Roman" w:hAnsi="Times New Roman" w:cs="Times New Roman"/>
          <w:sz w:val="24"/>
          <w:szCs w:val="24"/>
          <w:lang w:eastAsia="en-IN"/>
        </w:rPr>
        <w:t>Paytm</w:t>
      </w:r>
      <w:proofErr w:type="spellEnd"/>
      <w:r w:rsidRPr="00B95441">
        <w:rPr>
          <w:rFonts w:ascii="Times New Roman" w:eastAsia="Times New Roman" w:hAnsi="Times New Roman" w:cs="Times New Roman"/>
          <w:sz w:val="24"/>
          <w:szCs w:val="24"/>
          <w:lang w:eastAsia="en-IN"/>
        </w:rPr>
        <w:t>-style amount field, Equivalence Partitioning covers valid amounts and invalid input categories, while Boundary Value Analysis focuses on the minimum and maximum limits. Using both techniques provides better coverage and helps detect validation defects efficiently.</w:t>
      </w:r>
    </w:p>
    <w:p w:rsidR="00B95441" w:rsidRPr="00B95441" w:rsidRDefault="00607B13" w:rsidP="00B95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F65E8" w:rsidRDefault="004F65E8"/>
    <w:sectPr w:rsidR="004F6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7C7572"/>
    <w:multiLevelType w:val="multilevel"/>
    <w:tmpl w:val="DD60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21699"/>
    <w:multiLevelType w:val="multilevel"/>
    <w:tmpl w:val="4CBA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D39BD"/>
    <w:multiLevelType w:val="multilevel"/>
    <w:tmpl w:val="ABC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460AB"/>
    <w:multiLevelType w:val="multilevel"/>
    <w:tmpl w:val="943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0715A"/>
    <w:multiLevelType w:val="multilevel"/>
    <w:tmpl w:val="A33E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F32A8"/>
    <w:multiLevelType w:val="multilevel"/>
    <w:tmpl w:val="4B8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F2A8F"/>
    <w:multiLevelType w:val="multilevel"/>
    <w:tmpl w:val="D91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184F58"/>
    <w:multiLevelType w:val="multilevel"/>
    <w:tmpl w:val="3E0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6"/>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BAF"/>
    <w:rsid w:val="00460BAF"/>
    <w:rsid w:val="004F65E8"/>
    <w:rsid w:val="005E41C2"/>
    <w:rsid w:val="00607B13"/>
    <w:rsid w:val="009570CD"/>
    <w:rsid w:val="00B9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3059CC-F6B5-42EB-8656-BADF6620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54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54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954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4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9544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9544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95441"/>
    <w:rPr>
      <w:b/>
      <w:bCs/>
    </w:rPr>
  </w:style>
  <w:style w:type="paragraph" w:styleId="NormalWeb">
    <w:name w:val="Normal (Web)"/>
    <w:basedOn w:val="Normal"/>
    <w:uiPriority w:val="99"/>
    <w:semiHidden/>
    <w:unhideWhenUsed/>
    <w:rsid w:val="00B954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954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578332">
      <w:bodyDiv w:val="1"/>
      <w:marLeft w:val="0"/>
      <w:marRight w:val="0"/>
      <w:marTop w:val="0"/>
      <w:marBottom w:val="0"/>
      <w:divBdr>
        <w:top w:val="none" w:sz="0" w:space="0" w:color="auto"/>
        <w:left w:val="none" w:sz="0" w:space="0" w:color="auto"/>
        <w:bottom w:val="none" w:sz="0" w:space="0" w:color="auto"/>
        <w:right w:val="none" w:sz="0" w:space="0" w:color="auto"/>
      </w:divBdr>
      <w:divsChild>
        <w:div w:id="1114396974">
          <w:marLeft w:val="0"/>
          <w:marRight w:val="0"/>
          <w:marTop w:val="0"/>
          <w:marBottom w:val="0"/>
          <w:divBdr>
            <w:top w:val="none" w:sz="0" w:space="0" w:color="auto"/>
            <w:left w:val="none" w:sz="0" w:space="0" w:color="auto"/>
            <w:bottom w:val="none" w:sz="0" w:space="0" w:color="auto"/>
            <w:right w:val="none" w:sz="0" w:space="0" w:color="auto"/>
          </w:divBdr>
        </w:div>
        <w:div w:id="2097286236">
          <w:marLeft w:val="0"/>
          <w:marRight w:val="0"/>
          <w:marTop w:val="0"/>
          <w:marBottom w:val="0"/>
          <w:divBdr>
            <w:top w:val="none" w:sz="0" w:space="0" w:color="auto"/>
            <w:left w:val="none" w:sz="0" w:space="0" w:color="auto"/>
            <w:bottom w:val="none" w:sz="0" w:space="0" w:color="auto"/>
            <w:right w:val="none" w:sz="0" w:space="0" w:color="auto"/>
          </w:divBdr>
        </w:div>
        <w:div w:id="509181240">
          <w:marLeft w:val="0"/>
          <w:marRight w:val="0"/>
          <w:marTop w:val="0"/>
          <w:marBottom w:val="0"/>
          <w:divBdr>
            <w:top w:val="none" w:sz="0" w:space="0" w:color="auto"/>
            <w:left w:val="none" w:sz="0" w:space="0" w:color="auto"/>
            <w:bottom w:val="none" w:sz="0" w:space="0" w:color="auto"/>
            <w:right w:val="none" w:sz="0" w:space="0" w:color="auto"/>
          </w:divBdr>
        </w:div>
        <w:div w:id="1419212451">
          <w:marLeft w:val="0"/>
          <w:marRight w:val="0"/>
          <w:marTop w:val="0"/>
          <w:marBottom w:val="0"/>
          <w:divBdr>
            <w:top w:val="none" w:sz="0" w:space="0" w:color="auto"/>
            <w:left w:val="none" w:sz="0" w:space="0" w:color="auto"/>
            <w:bottom w:val="none" w:sz="0" w:space="0" w:color="auto"/>
            <w:right w:val="none" w:sz="0" w:space="0" w:color="auto"/>
          </w:divBdr>
        </w:div>
        <w:div w:id="1117868077">
          <w:marLeft w:val="0"/>
          <w:marRight w:val="0"/>
          <w:marTop w:val="0"/>
          <w:marBottom w:val="0"/>
          <w:divBdr>
            <w:top w:val="none" w:sz="0" w:space="0" w:color="auto"/>
            <w:left w:val="none" w:sz="0" w:space="0" w:color="auto"/>
            <w:bottom w:val="none" w:sz="0" w:space="0" w:color="auto"/>
            <w:right w:val="none" w:sz="0" w:space="0" w:color="auto"/>
          </w:divBdr>
        </w:div>
        <w:div w:id="162625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7</cp:revision>
  <dcterms:created xsi:type="dcterms:W3CDTF">2026-10-12T08:31:00Z</dcterms:created>
  <dcterms:modified xsi:type="dcterms:W3CDTF">2026-10-14T07:45:00Z</dcterms:modified>
</cp:coreProperties>
</file>