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80F19" w14:textId="352F9451" w:rsidR="007D1FBA" w:rsidRPr="006B1923" w:rsidRDefault="007D1FBA" w:rsidP="00CE3E96">
      <w:pPr>
        <w:jc w:val="right"/>
        <w:rPr>
          <w:rFonts w:ascii="ＭＳ Ｐゴシック" w:hAnsi="ＭＳ Ｐゴシック"/>
        </w:rPr>
      </w:pPr>
      <w:r w:rsidRPr="006B1923">
        <w:rPr>
          <w:rFonts w:ascii="ＭＳ Ｐゴシック" w:hAnsi="ＭＳ Ｐゴシック"/>
        </w:rPr>
        <w:t>20</w:t>
      </w:r>
      <w:r w:rsidR="0008727D" w:rsidRPr="006B1923">
        <w:rPr>
          <w:rFonts w:ascii="ＭＳ Ｐゴシック" w:hAnsi="ＭＳ Ｐゴシック"/>
        </w:rPr>
        <w:t>2</w:t>
      </w:r>
      <w:r w:rsidR="00283959" w:rsidRPr="006B1923">
        <w:rPr>
          <w:rFonts w:ascii="ＭＳ Ｐゴシック" w:hAnsi="ＭＳ Ｐゴシック"/>
        </w:rPr>
        <w:t>2</w:t>
      </w:r>
      <w:r w:rsidRPr="006B1923">
        <w:rPr>
          <w:rFonts w:ascii="ＭＳ Ｐゴシック" w:hAnsi="ＭＳ Ｐゴシック" w:hint="eastAsia"/>
        </w:rPr>
        <w:t>年</w:t>
      </w:r>
      <w:r w:rsidR="00745491" w:rsidRPr="006B1923">
        <w:rPr>
          <w:rFonts w:ascii="ＭＳ Ｐゴシック" w:hAnsi="ＭＳ Ｐゴシック" w:hint="eastAsia"/>
        </w:rPr>
        <w:t>10</w:t>
      </w:r>
      <w:r w:rsidRPr="006B1923">
        <w:rPr>
          <w:rFonts w:ascii="ＭＳ Ｐゴシック" w:hAnsi="ＭＳ Ｐゴシック" w:hint="eastAsia"/>
        </w:rPr>
        <w:t>月</w:t>
      </w:r>
      <w:r w:rsidR="00745491" w:rsidRPr="006B1923">
        <w:rPr>
          <w:rFonts w:ascii="ＭＳ Ｐゴシック" w:hAnsi="ＭＳ Ｐゴシック" w:hint="eastAsia"/>
        </w:rPr>
        <w:t>26</w:t>
      </w:r>
      <w:r w:rsidRPr="006B1923">
        <w:rPr>
          <w:rFonts w:ascii="ＭＳ Ｐゴシック" w:hAnsi="ＭＳ Ｐゴシック" w:hint="eastAsia"/>
        </w:rPr>
        <w:t>日</w:t>
      </w:r>
    </w:p>
    <w:p w14:paraId="7FCA2F3B" w14:textId="2FAB8A42" w:rsidR="00F126E7" w:rsidRPr="006B1923" w:rsidRDefault="00F126E7" w:rsidP="00F126E7">
      <w:pPr>
        <w:pStyle w:val="Web"/>
        <w:spacing w:before="0" w:beforeAutospacing="0" w:after="0" w:afterAutospacing="0"/>
        <w:jc w:val="right"/>
        <w:rPr>
          <w:rFonts w:cstheme="minorBidi"/>
          <w:color w:val="000000" w:themeColor="text1"/>
          <w:kern w:val="24"/>
          <w:sz w:val="21"/>
          <w:szCs w:val="21"/>
        </w:rPr>
      </w:pPr>
      <w:r w:rsidRPr="006B1923">
        <w:rPr>
          <w:rFonts w:cstheme="minorBidi"/>
          <w:color w:val="000000" w:themeColor="text1"/>
          <w:kern w:val="24"/>
          <w:sz w:val="21"/>
          <w:szCs w:val="21"/>
        </w:rPr>
        <w:t>SG</w:t>
      </w:r>
      <w:r w:rsidRPr="006B1923">
        <w:rPr>
          <w:rFonts w:cstheme="minorBidi" w:hint="eastAsia"/>
          <w:color w:val="000000" w:themeColor="text1"/>
          <w:kern w:val="24"/>
          <w:sz w:val="21"/>
          <w:szCs w:val="21"/>
        </w:rPr>
        <w:t>ムービング株式会社</w:t>
      </w:r>
    </w:p>
    <w:p w14:paraId="4527FD16" w14:textId="687C88FD" w:rsidR="00225670" w:rsidRPr="006B1923" w:rsidRDefault="0019643C" w:rsidP="00F126E7">
      <w:pPr>
        <w:pStyle w:val="Web"/>
        <w:spacing w:before="0" w:beforeAutospacing="0" w:after="0" w:afterAutospacing="0"/>
        <w:jc w:val="right"/>
        <w:rPr>
          <w:sz w:val="21"/>
          <w:szCs w:val="21"/>
        </w:rPr>
      </w:pPr>
      <w:r w:rsidRPr="006B1923">
        <w:rPr>
          <w:noProof/>
        </w:rPr>
        <mc:AlternateContent>
          <mc:Choice Requires="wps">
            <w:drawing>
              <wp:anchor distT="0" distB="0" distL="114300" distR="114300" simplePos="0" relativeHeight="251658240" behindDoc="0" locked="0" layoutInCell="1" allowOverlap="1" wp14:anchorId="7DE420C7" wp14:editId="43C5EADA">
                <wp:simplePos x="0" y="0"/>
                <wp:positionH relativeFrom="margin">
                  <wp:align>center</wp:align>
                </wp:positionH>
                <wp:positionV relativeFrom="paragraph">
                  <wp:posOffset>373063</wp:posOffset>
                </wp:positionV>
                <wp:extent cx="6057900" cy="842010"/>
                <wp:effectExtent l="0" t="0" r="19050" b="15240"/>
                <wp:wrapSquare wrapText="bothSides"/>
                <wp:docPr id="13" name="正方形/長方形 13"/>
                <wp:cNvGraphicFramePr/>
                <a:graphic xmlns:a="http://schemas.openxmlformats.org/drawingml/2006/main">
                  <a:graphicData uri="http://schemas.microsoft.com/office/word/2010/wordprocessingShape">
                    <wps:wsp>
                      <wps:cNvSpPr/>
                      <wps:spPr>
                        <a:xfrm>
                          <a:off x="0" y="0"/>
                          <a:ext cx="6057900" cy="842400"/>
                        </a:xfrm>
                        <a:prstGeom prst="rect">
                          <a:avLst/>
                        </a:prstGeom>
                        <a:ln w="3175">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47206920" w14:textId="73651B33" w:rsidR="00C041AE" w:rsidRDefault="00C041AE" w:rsidP="003111A2">
                            <w:pPr>
                              <w:pStyle w:val="a9"/>
                              <w:snapToGrid w:val="0"/>
                              <w:spacing w:line="400" w:lineRule="exact"/>
                            </w:pPr>
                            <w:r>
                              <w:rPr>
                                <w:rFonts w:hint="eastAsia"/>
                              </w:rPr>
                              <w:t>スマホや</w:t>
                            </w:r>
                            <w:r>
                              <w:t>PC</w:t>
                            </w:r>
                            <w:r w:rsidR="006B67AC">
                              <w:rPr>
                                <w:rFonts w:hint="eastAsia"/>
                              </w:rPr>
                              <w:t>から</w:t>
                            </w:r>
                            <w:r w:rsidR="00C236CA">
                              <w:rPr>
                                <w:rFonts w:hint="eastAsia"/>
                              </w:rPr>
                              <w:t>使用済み</w:t>
                            </w:r>
                            <w:r>
                              <w:rPr>
                                <w:rFonts w:hint="eastAsia"/>
                              </w:rPr>
                              <w:t>家電の回収申し込みが可能な</w:t>
                            </w:r>
                          </w:p>
                          <w:p w14:paraId="61F1DCAE" w14:textId="46D87297" w:rsidR="00656390" w:rsidRPr="00EF71E4" w:rsidRDefault="00C041AE" w:rsidP="003111A2">
                            <w:pPr>
                              <w:pStyle w:val="a9"/>
                              <w:snapToGrid w:val="0"/>
                              <w:spacing w:line="400" w:lineRule="exact"/>
                              <w:rPr>
                                <w:rFonts w:ascii="ＭＳ Ｐゴシック" w:hAnsi="ＭＳ Ｐゴシック"/>
                                <w:sz w:val="28"/>
                              </w:rPr>
                            </w:pPr>
                            <w:r>
                              <w:rPr>
                                <w:rFonts w:hint="eastAsia"/>
                              </w:rPr>
                              <w:t>プラットフォームの提供</w:t>
                            </w:r>
                            <w:r w:rsidR="005102CC">
                              <w:rPr>
                                <w:rFonts w:hint="eastAsia"/>
                              </w:rPr>
                              <w:t>と</w:t>
                            </w:r>
                            <w:r w:rsidR="00D26C2C">
                              <w:rPr>
                                <w:rFonts w:hint="eastAsia"/>
                              </w:rPr>
                              <w:t>Web</w:t>
                            </w:r>
                            <w:r w:rsidR="005102CC">
                              <w:rPr>
                                <w:rFonts w:hint="eastAsia"/>
                              </w:rPr>
                              <w:t>回収受付</w:t>
                            </w:r>
                            <w:r>
                              <w:rPr>
                                <w:rFonts w:hint="eastAsia"/>
                              </w:rPr>
                              <w:t>を開始</w:t>
                            </w:r>
                          </w:p>
                          <w:p w14:paraId="4B92AE7E" w14:textId="3D3EA6F6" w:rsidR="003111A2" w:rsidRPr="003111A2" w:rsidRDefault="003111A2" w:rsidP="003111A2">
                            <w:pPr>
                              <w:jc w:val="center"/>
                            </w:pPr>
                            <w:r>
                              <w:rPr>
                                <w:rFonts w:hint="eastAsia"/>
                              </w:rPr>
                              <w:t>～</w:t>
                            </w:r>
                            <w:r w:rsidR="00232E9E">
                              <w:rPr>
                                <w:rFonts w:hint="eastAsia"/>
                              </w:rPr>
                              <w:t>排出者の</w:t>
                            </w:r>
                            <w:r w:rsidR="005102CC" w:rsidRPr="005102CC">
                              <w:rPr>
                                <w:rFonts w:hint="eastAsia"/>
                              </w:rPr>
                              <w:t>利便性向上と無許可業者等に回収されていた製品の適正</w:t>
                            </w:r>
                            <w:r w:rsidR="005102CC">
                              <w:rPr>
                                <w:rFonts w:hint="eastAsia"/>
                              </w:rPr>
                              <w:t>化</w:t>
                            </w:r>
                            <w:r w:rsidR="005102CC" w:rsidRPr="005102CC">
                              <w:rPr>
                                <w:rFonts w:hint="eastAsia"/>
                              </w:rPr>
                              <w:t>を目指し、自治体と</w:t>
                            </w:r>
                            <w:r w:rsidR="005102CC">
                              <w:rPr>
                                <w:rFonts w:hint="eastAsia"/>
                              </w:rPr>
                              <w:t>も</w:t>
                            </w:r>
                            <w:r w:rsidR="005102CC" w:rsidRPr="005102CC">
                              <w:rPr>
                                <w:rFonts w:hint="eastAsia"/>
                              </w:rPr>
                              <w:t>連携</w:t>
                            </w:r>
                            <w:r>
                              <w:rPr>
                                <w:rFonts w:hint="eastAsia"/>
                              </w:rPr>
                              <w: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E420C7" id="正方形/長方形 13" o:spid="_x0000_s1026" style="position:absolute;left:0;text-align:left;margin-left:0;margin-top:29.4pt;width:477pt;height:66.3pt;z-index:251658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" fillcolor="white [3201]" strokecolor="gray [1629]" strokeweight=".25pt">
                <v:textbox inset=",0,,0">
                  <w:txbxContent>
                    <w:p w14:paraId="47206920" w14:textId="73651B33" w:rsidR="00C041AE" w:rsidRDefault="00C041AE" w:rsidP="003111A2">
                      <w:pPr>
                        <w:pStyle w:val="a9"/>
                        <w:snapToGrid w:val="0"/>
                        <w:spacing w:line="400" w:lineRule="exact"/>
                      </w:pPr>
                      <w:r>
                        <w:rPr>
                          <w:rFonts w:hint="eastAsia"/>
                        </w:rPr>
                        <w:t>スマホや</w:t>
                      </w:r>
                      <w:r>
                        <w:t>PC</w:t>
                      </w:r>
                      <w:r w:rsidR="006B67AC">
                        <w:rPr>
                          <w:rFonts w:hint="eastAsia"/>
                        </w:rPr>
                        <w:t>から</w:t>
                      </w:r>
                      <w:r w:rsidR="00C236CA">
                        <w:rPr>
                          <w:rFonts w:hint="eastAsia"/>
                        </w:rPr>
                        <w:t>使用済み</w:t>
                      </w:r>
                      <w:r>
                        <w:rPr>
                          <w:rFonts w:hint="eastAsia"/>
                        </w:rPr>
                        <w:t>家電の回収申し込みが可能な</w:t>
                      </w:r>
                    </w:p>
                    <w:p w14:paraId="61F1DCAE" w14:textId="46D87297" w:rsidR="00656390" w:rsidRPr="00EF71E4" w:rsidRDefault="00C041AE" w:rsidP="003111A2">
                      <w:pPr>
                        <w:pStyle w:val="a9"/>
                        <w:snapToGrid w:val="0"/>
                        <w:spacing w:line="400" w:lineRule="exact"/>
                        <w:rPr>
                          <w:rFonts w:ascii="ＭＳ Ｐゴシック" w:hAnsi="ＭＳ Ｐゴシック"/>
                          <w:sz w:val="28"/>
                        </w:rPr>
                      </w:pPr>
                      <w:r>
                        <w:rPr>
                          <w:rFonts w:hint="eastAsia"/>
                        </w:rPr>
                        <w:t>プラットフォームの提供</w:t>
                      </w:r>
                      <w:r w:rsidR="005102CC">
                        <w:rPr>
                          <w:rFonts w:hint="eastAsia"/>
                        </w:rPr>
                        <w:t>と</w:t>
                      </w:r>
                      <w:r w:rsidR="00D26C2C">
                        <w:rPr>
                          <w:rFonts w:hint="eastAsia"/>
                        </w:rPr>
                        <w:t>Web</w:t>
                      </w:r>
                      <w:bookmarkStart w:id="1" w:name="_GoBack"/>
                      <w:bookmarkEnd w:id="1"/>
                      <w:r w:rsidR="005102CC">
                        <w:rPr>
                          <w:rFonts w:hint="eastAsia"/>
                        </w:rPr>
                        <w:t>回収受付</w:t>
                      </w:r>
                      <w:r>
                        <w:rPr>
                          <w:rFonts w:hint="eastAsia"/>
                        </w:rPr>
                        <w:t>を開始</w:t>
                      </w:r>
                    </w:p>
                    <w:p w14:paraId="4B92AE7E" w14:textId="3D3EA6F6" w:rsidR="003111A2" w:rsidRPr="003111A2" w:rsidRDefault="003111A2" w:rsidP="003111A2">
                      <w:pPr>
                        <w:jc w:val="center"/>
                      </w:pPr>
                      <w:r>
                        <w:rPr>
                          <w:rFonts w:hint="eastAsia"/>
                        </w:rPr>
                        <w:t>～</w:t>
                      </w:r>
                      <w:r w:rsidR="00232E9E">
                        <w:rPr>
                          <w:rFonts w:hint="eastAsia"/>
                        </w:rPr>
                        <w:t>排出者の</w:t>
                      </w:r>
                      <w:r w:rsidR="005102CC" w:rsidRPr="005102CC">
                        <w:rPr>
                          <w:rFonts w:hint="eastAsia"/>
                        </w:rPr>
                        <w:t>利便性向上と無許可業者等に回収されていた製品の適正</w:t>
                      </w:r>
                      <w:r w:rsidR="005102CC">
                        <w:rPr>
                          <w:rFonts w:hint="eastAsia"/>
                        </w:rPr>
                        <w:t>化</w:t>
                      </w:r>
                      <w:r w:rsidR="005102CC" w:rsidRPr="005102CC">
                        <w:rPr>
                          <w:rFonts w:hint="eastAsia"/>
                        </w:rPr>
                        <w:t>を目指し、自治体と</w:t>
                      </w:r>
                      <w:r w:rsidR="005102CC">
                        <w:rPr>
                          <w:rFonts w:hint="eastAsia"/>
                        </w:rPr>
                        <w:t>も</w:t>
                      </w:r>
                      <w:r w:rsidR="005102CC" w:rsidRPr="005102CC">
                        <w:rPr>
                          <w:rFonts w:hint="eastAsia"/>
                        </w:rPr>
                        <w:t>連携</w:t>
                      </w:r>
                      <w:r>
                        <w:rPr>
                          <w:rFonts w:hint="eastAsia"/>
                        </w:rPr>
                        <w:t>～</w:t>
                      </w:r>
                    </w:p>
                  </w:txbxContent>
                </v:textbox>
                <w10:wrap type="square" anchorx="margin"/>
              </v:rect>
            </w:pict>
          </mc:Fallback>
        </mc:AlternateContent>
      </w:r>
      <w:r w:rsidR="00F126E7" w:rsidRPr="006B1923">
        <w:rPr>
          <w:rFonts w:hint="eastAsia"/>
          <w:sz w:val="21"/>
          <w:szCs w:val="21"/>
        </w:rPr>
        <w:t>リネットジャパン</w:t>
      </w:r>
      <w:r w:rsidR="00043050" w:rsidRPr="006B1923">
        <w:rPr>
          <w:rFonts w:hint="eastAsia"/>
          <w:sz w:val="21"/>
          <w:szCs w:val="21"/>
        </w:rPr>
        <w:t>リサイクル</w:t>
      </w:r>
      <w:r w:rsidR="00F126E7" w:rsidRPr="006B1923">
        <w:rPr>
          <w:rFonts w:hint="eastAsia"/>
          <w:sz w:val="21"/>
          <w:szCs w:val="21"/>
        </w:rPr>
        <w:t>株式会社</w:t>
      </w:r>
    </w:p>
    <w:p w14:paraId="29F453EA" w14:textId="6E7277C2" w:rsidR="000458BA" w:rsidRPr="006B1923" w:rsidRDefault="000458BA" w:rsidP="00C73D23">
      <w:pPr>
        <w:ind w:firstLineChars="100" w:firstLine="210"/>
        <w:rPr>
          <w:rFonts w:ascii="ＭＳ Ｐゴシック" w:hAnsi="ＭＳ Ｐゴシック"/>
        </w:rPr>
      </w:pPr>
    </w:p>
    <w:p w14:paraId="76270A35" w14:textId="2543741C" w:rsidR="0068225A" w:rsidRPr="006B1923" w:rsidRDefault="005562FD" w:rsidP="00A85739">
      <w:pPr>
        <w:ind w:firstLineChars="100" w:firstLine="210"/>
        <w:rPr>
          <w:rFonts w:ascii="ＭＳ Ｐゴシック" w:hAnsi="ＭＳ Ｐゴシック"/>
        </w:rPr>
      </w:pPr>
      <w:r w:rsidRPr="006B1923">
        <w:rPr>
          <w:rFonts w:ascii="ＭＳ Ｐゴシック" w:hAnsi="ＭＳ Ｐゴシック"/>
        </w:rPr>
        <w:t>SG</w:t>
      </w:r>
      <w:r w:rsidRPr="006B1923">
        <w:rPr>
          <w:rFonts w:ascii="ＭＳ Ｐゴシック" w:hAnsi="ＭＳ Ｐゴシック" w:hint="eastAsia"/>
        </w:rPr>
        <w:t>ホールディングスグループにおいて、大型家具家電の設置輸送</w:t>
      </w:r>
      <w:r w:rsidR="000A19D4" w:rsidRPr="006B1923">
        <w:rPr>
          <w:rFonts w:ascii="ＭＳ Ｐゴシック" w:hAnsi="ＭＳ Ｐゴシック" w:hint="eastAsia"/>
        </w:rPr>
        <w:t>および</w:t>
      </w:r>
      <w:r w:rsidRPr="006B1923">
        <w:rPr>
          <w:rFonts w:ascii="ＭＳ Ｐゴシック" w:hAnsi="ＭＳ Ｐゴシック" w:hint="eastAsia"/>
        </w:rPr>
        <w:t>移転を主軸に「輸送＋α」の付加価値を提供する</w:t>
      </w:r>
      <w:r w:rsidR="0002762F" w:rsidRPr="006B1923">
        <w:rPr>
          <w:rFonts w:ascii="ＭＳ Ｐゴシック" w:hAnsi="ＭＳ Ｐゴシック"/>
        </w:rPr>
        <w:t>SG</w:t>
      </w:r>
      <w:r w:rsidR="0002762F" w:rsidRPr="006B1923">
        <w:rPr>
          <w:rFonts w:ascii="ＭＳ Ｐゴシック" w:hAnsi="ＭＳ Ｐゴシック" w:hint="eastAsia"/>
        </w:rPr>
        <w:t>ムービング株式会社（本社：東京都江東区、代表取締役社長：角本高章、以下「</w:t>
      </w:r>
      <w:r w:rsidR="0002762F" w:rsidRPr="006B1923">
        <w:rPr>
          <w:rFonts w:ascii="ＭＳ Ｐゴシック" w:hAnsi="ＭＳ Ｐゴシック"/>
        </w:rPr>
        <w:t>SG</w:t>
      </w:r>
      <w:r w:rsidR="0002762F" w:rsidRPr="006B1923">
        <w:rPr>
          <w:rFonts w:ascii="ＭＳ Ｐゴシック" w:hAnsi="ＭＳ Ｐゴシック" w:hint="eastAsia"/>
        </w:rPr>
        <w:t>ムービング」）</w:t>
      </w:r>
      <w:r w:rsidR="00346F50" w:rsidRPr="006B1923">
        <w:rPr>
          <w:rFonts w:ascii="ＭＳ Ｐゴシック" w:hAnsi="ＭＳ Ｐゴシック" w:hint="eastAsia"/>
        </w:rPr>
        <w:t>と</w:t>
      </w:r>
      <w:r w:rsidR="00C67547" w:rsidRPr="006B1923">
        <w:rPr>
          <w:rFonts w:ascii="ＭＳ Ｐゴシック" w:hAnsi="ＭＳ Ｐゴシック" w:hint="eastAsia"/>
        </w:rPr>
        <w:t>、</w:t>
      </w:r>
      <w:r w:rsidR="00B920BF" w:rsidRPr="006B1923">
        <w:rPr>
          <w:rFonts w:ascii="ＭＳ Ｐゴシック" w:hAnsi="ＭＳ Ｐゴシック" w:hint="eastAsia"/>
        </w:rPr>
        <w:t>リネットジャパングループ株式会社の子会社で</w:t>
      </w:r>
      <w:r w:rsidR="00C67547" w:rsidRPr="006B1923">
        <w:rPr>
          <w:rFonts w:ascii="ＭＳ Ｐゴシック" w:hAnsi="ＭＳ Ｐゴシック" w:hint="eastAsia"/>
          <w:szCs w:val="21"/>
        </w:rPr>
        <w:t>小型家電リサイクル事業を</w:t>
      </w:r>
      <w:r w:rsidR="00AC0101" w:rsidRPr="006B1923">
        <w:rPr>
          <w:rFonts w:ascii="ＭＳ Ｐゴシック" w:hAnsi="ＭＳ Ｐゴシック" w:hint="eastAsia"/>
          <w:szCs w:val="21"/>
        </w:rPr>
        <w:t>展開する</w:t>
      </w:r>
      <w:r w:rsidR="00C67547" w:rsidRPr="006B1923">
        <w:rPr>
          <w:rFonts w:ascii="ＭＳ Ｐゴシック" w:hAnsi="ＭＳ Ｐゴシック" w:hint="eastAsia"/>
          <w:szCs w:val="21"/>
        </w:rPr>
        <w:t>リネットジャパンリサイクル株式会社</w:t>
      </w:r>
      <w:r w:rsidR="00C67547" w:rsidRPr="006B1923">
        <w:rPr>
          <w:rFonts w:ascii="ＭＳ Ｐゴシック" w:hAnsi="ＭＳ Ｐゴシック" w:cs="Meiryo UI" w:hint="eastAsia"/>
          <w:szCs w:val="21"/>
        </w:rPr>
        <w:t>（</w:t>
      </w:r>
      <w:r w:rsidR="00C67547" w:rsidRPr="006B1923">
        <w:rPr>
          <w:rFonts w:ascii="ＭＳ Ｐゴシック" w:hAnsi="ＭＳ Ｐゴシック" w:cs="Meiryo UI"/>
          <w:szCs w:val="21"/>
        </w:rPr>
        <w:t>本社：</w:t>
      </w:r>
      <w:r w:rsidR="00C67547" w:rsidRPr="006B1923">
        <w:rPr>
          <w:rFonts w:ascii="ＭＳ Ｐゴシック" w:hAnsi="ＭＳ Ｐゴシック" w:cs="Meiryo UI" w:hint="eastAsia"/>
          <w:szCs w:val="21"/>
        </w:rPr>
        <w:t>愛知県大府市</w:t>
      </w:r>
      <w:r w:rsidR="00C67547" w:rsidRPr="006B1923">
        <w:rPr>
          <w:rFonts w:ascii="ＭＳ Ｐゴシック" w:hAnsi="ＭＳ Ｐゴシック" w:cs="Meiryo UI"/>
          <w:szCs w:val="21"/>
        </w:rPr>
        <w:t xml:space="preserve">　代表取締役：</w:t>
      </w:r>
      <w:r w:rsidR="00C67547" w:rsidRPr="006B1923">
        <w:rPr>
          <w:rFonts w:ascii="ＭＳ Ｐゴシック" w:hAnsi="ＭＳ Ｐゴシック" w:cs="Meiryo UI" w:hint="eastAsia"/>
          <w:szCs w:val="21"/>
        </w:rPr>
        <w:t>中村俊夫</w:t>
      </w:r>
      <w:r w:rsidR="00751B83" w:rsidRPr="006B1923">
        <w:rPr>
          <w:rFonts w:ascii="ＭＳ Ｐゴシック" w:hAnsi="ＭＳ Ｐゴシック" w:cs="Meiryo UI" w:hint="eastAsia"/>
          <w:szCs w:val="21"/>
        </w:rPr>
        <w:t>、以下「リネットジャパン」</w:t>
      </w:r>
      <w:r w:rsidR="00C67547" w:rsidRPr="006B1923">
        <w:rPr>
          <w:rFonts w:ascii="ＭＳ Ｐゴシック" w:hAnsi="ＭＳ Ｐゴシック" w:cs="Meiryo UI" w:hint="eastAsia"/>
          <w:szCs w:val="21"/>
        </w:rPr>
        <w:t>）</w:t>
      </w:r>
      <w:r w:rsidR="00346F50" w:rsidRPr="006B1923">
        <w:rPr>
          <w:rFonts w:ascii="ＭＳ Ｐゴシック" w:hAnsi="ＭＳ Ｐゴシック" w:hint="eastAsia"/>
        </w:rPr>
        <w:t>は</w:t>
      </w:r>
      <w:r w:rsidR="006B1923" w:rsidRPr="006B1923">
        <w:rPr>
          <w:rFonts w:ascii="ＭＳ Ｐゴシック" w:hAnsi="ＭＳ Ｐゴシック" w:hint="eastAsia"/>
        </w:rPr>
        <w:t>業務提携を行い、</w:t>
      </w:r>
      <w:r w:rsidR="005102CC" w:rsidRPr="006B1923">
        <w:rPr>
          <w:rFonts w:ascii="ＭＳ Ｐゴシック" w:hAnsi="ＭＳ Ｐゴシック" w:hint="eastAsia"/>
        </w:rPr>
        <w:t>小さな家電から大きな家電まで様々な</w:t>
      </w:r>
      <w:r w:rsidR="00C236CA">
        <w:rPr>
          <w:rFonts w:ascii="ＭＳ Ｐゴシック" w:hAnsi="ＭＳ Ｐゴシック" w:hint="eastAsia"/>
        </w:rPr>
        <w:t>使用済み</w:t>
      </w:r>
      <w:r w:rsidR="005102CC" w:rsidRPr="006B1923">
        <w:rPr>
          <w:rFonts w:ascii="ＭＳ Ｐゴシック" w:hAnsi="ＭＳ Ｐゴシック" w:hint="eastAsia"/>
        </w:rPr>
        <w:t>家電を法律に基づいて正しく処分できる回収プラットフォーム</w:t>
      </w:r>
      <w:r w:rsidR="00C51ACD" w:rsidRPr="006B1923">
        <w:rPr>
          <w:rFonts w:ascii="ＭＳ Ｐゴシック" w:hAnsi="ＭＳ Ｐゴシック" w:hint="eastAsia"/>
        </w:rPr>
        <w:t>を</w:t>
      </w:r>
      <w:r w:rsidR="007C3E0A" w:rsidRPr="006B1923">
        <w:rPr>
          <w:rFonts w:ascii="ＭＳ Ｐゴシック" w:hAnsi="ＭＳ Ｐゴシック" w:hint="eastAsia"/>
        </w:rPr>
        <w:t>協働で</w:t>
      </w:r>
      <w:r w:rsidR="00C51ACD" w:rsidRPr="006B1923">
        <w:rPr>
          <w:rFonts w:ascii="ＭＳ Ｐゴシック" w:hAnsi="ＭＳ Ｐゴシック" w:hint="eastAsia"/>
        </w:rPr>
        <w:t>開設</w:t>
      </w:r>
      <w:r w:rsidR="00F14CEC" w:rsidRPr="006B1923">
        <w:rPr>
          <w:rFonts w:ascii="ＭＳ Ｐゴシック" w:hAnsi="ＭＳ Ｐゴシック" w:hint="eastAsia"/>
          <w:color w:val="000000" w:themeColor="text1"/>
        </w:rPr>
        <w:t>し、</w:t>
      </w:r>
      <w:r w:rsidR="00A85739" w:rsidRPr="006B1923">
        <w:rPr>
          <w:rFonts w:ascii="ＭＳ Ｐゴシック" w:hAnsi="ＭＳ Ｐゴシック" w:hint="eastAsia"/>
          <w:color w:val="000000" w:themeColor="text1"/>
        </w:rPr>
        <w:t>自治体のWebサイト</w:t>
      </w:r>
      <w:r w:rsidR="005102CC" w:rsidRPr="006B1923">
        <w:rPr>
          <w:rFonts w:ascii="ＭＳ Ｐゴシック" w:hAnsi="ＭＳ Ｐゴシック" w:hint="eastAsia"/>
          <w:color w:val="000000" w:themeColor="text1"/>
        </w:rPr>
        <w:t>や広報誌等での案内を通じて、</w:t>
      </w:r>
      <w:r w:rsidR="008C4365">
        <w:rPr>
          <w:rFonts w:ascii="ＭＳ Ｐゴシック" w:hAnsi="ＭＳ Ｐゴシック" w:hint="eastAsia"/>
          <w:color w:val="000000" w:themeColor="text1"/>
        </w:rPr>
        <w:t>排出者</w:t>
      </w:r>
      <w:r w:rsidR="00A85739" w:rsidRPr="006B1923">
        <w:rPr>
          <w:rFonts w:ascii="ＭＳ Ｐゴシック" w:hAnsi="ＭＳ Ｐゴシック" w:hint="eastAsia"/>
          <w:color w:val="000000" w:themeColor="text1"/>
        </w:rPr>
        <w:t>の利便性向上と家電リサイクルの促進に寄与するサービスの提供を開始しました。</w:t>
      </w:r>
    </w:p>
    <w:p w14:paraId="19146A30" w14:textId="4F942F89" w:rsidR="002C296C" w:rsidRPr="006B1923" w:rsidRDefault="002C296C" w:rsidP="00C73D23">
      <w:pPr>
        <w:ind w:firstLineChars="100" w:firstLine="210"/>
        <w:rPr>
          <w:rFonts w:ascii="ＭＳ Ｐゴシック" w:hAnsi="ＭＳ Ｐゴシック"/>
          <w:color w:val="FF0000"/>
        </w:rPr>
      </w:pPr>
    </w:p>
    <w:p w14:paraId="3F3A84F6" w14:textId="4175B4E2" w:rsidR="002C296C" w:rsidRPr="006B1923" w:rsidRDefault="00D7081D" w:rsidP="00F56950">
      <w:pPr>
        <w:tabs>
          <w:tab w:val="left" w:pos="8647"/>
        </w:tabs>
        <w:ind w:firstLineChars="100" w:firstLine="210"/>
        <w:rPr>
          <w:rFonts w:ascii="ＭＳ Ｐゴシック" w:hAnsi="ＭＳ Ｐゴシック"/>
          <w:color w:val="FF0000"/>
        </w:rPr>
      </w:pPr>
      <w:r w:rsidRPr="006B1923">
        <w:rPr>
          <w:rFonts w:ascii="ＭＳ Ｐゴシック" w:hAnsi="ＭＳ Ｐゴシック"/>
          <w:noProof/>
          <w:color w:val="FF0000"/>
          <w:u w:val="single"/>
        </w:rPr>
        <w:drawing>
          <wp:anchor distT="0" distB="0" distL="114300" distR="114300" simplePos="0" relativeHeight="251699200" behindDoc="0" locked="0" layoutInCell="1" allowOverlap="1" wp14:anchorId="78C66D45" wp14:editId="6FE536BC">
            <wp:simplePos x="0" y="0"/>
            <wp:positionH relativeFrom="column">
              <wp:posOffset>2770429</wp:posOffset>
            </wp:positionH>
            <wp:positionV relativeFrom="paragraph">
              <wp:posOffset>187903</wp:posOffset>
            </wp:positionV>
            <wp:extent cx="2388358" cy="1372706"/>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417" t="1" r="30355" b="52011"/>
                    <a:stretch/>
                  </pic:blipFill>
                  <pic:spPr bwMode="auto">
                    <a:xfrm>
                      <a:off x="0" y="0"/>
                      <a:ext cx="2392598" cy="13751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7316" w:rsidRPr="006B1923">
        <w:rPr>
          <w:rFonts w:ascii="ＭＳ Ｐゴシック" w:hAnsi="ＭＳ Ｐゴシック"/>
          <w:noProof/>
          <w:color w:val="FF0000"/>
        </w:rPr>
        <w:drawing>
          <wp:anchor distT="0" distB="0" distL="114300" distR="114300" simplePos="0" relativeHeight="251684864" behindDoc="0" locked="0" layoutInCell="1" allowOverlap="1" wp14:anchorId="0DBF4319" wp14:editId="62A2D5AD">
            <wp:simplePos x="0" y="0"/>
            <wp:positionH relativeFrom="margin">
              <wp:posOffset>1026861</wp:posOffset>
            </wp:positionH>
            <wp:positionV relativeFrom="paragraph">
              <wp:posOffset>5080</wp:posOffset>
            </wp:positionV>
            <wp:extent cx="1134110" cy="2080895"/>
            <wp:effectExtent l="0" t="0" r="8890" b="0"/>
            <wp:wrapSquare wrapText="bothSides"/>
            <wp:docPr id="15" name="図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AB9238D-86D4-EC72-D58B-C58F8AA85A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AB9238D-86D4-EC72-D58B-C58F8AA85A3A}"/>
                        </a:ext>
                      </a:extLst>
                    </pic:cNvPr>
                    <pic:cNvPicPr>
                      <a:picLocks noChangeAspect="1"/>
                    </pic:cNvPicPr>
                  </pic:nvPicPr>
                  <pic:blipFill>
                    <a:blip r:embed="rId8" cstate="screen">
                      <a:extLst>
                        <a:ext uri="{28A0092B-C50C-407E-A947-70E740481C1C}">
                          <a14:useLocalDpi xmlns:a14="http://schemas.microsoft.com/office/drawing/2010/main" val="0"/>
                        </a:ext>
                      </a:extLst>
                    </a:blip>
                    <a:stretch>
                      <a:fillRect/>
                    </a:stretch>
                  </pic:blipFill>
                  <pic:spPr>
                    <a:xfrm>
                      <a:off x="0" y="0"/>
                      <a:ext cx="1134110" cy="2080895"/>
                    </a:xfrm>
                    <a:prstGeom prst="rect">
                      <a:avLst/>
                    </a:prstGeom>
                  </pic:spPr>
                </pic:pic>
              </a:graphicData>
            </a:graphic>
            <wp14:sizeRelH relativeFrom="margin">
              <wp14:pctWidth>0</wp14:pctWidth>
            </wp14:sizeRelH>
            <wp14:sizeRelV relativeFrom="margin">
              <wp14:pctHeight>0</wp14:pctHeight>
            </wp14:sizeRelV>
          </wp:anchor>
        </w:drawing>
      </w:r>
      <w:r w:rsidR="00EC7316" w:rsidRPr="006B1923">
        <w:rPr>
          <w:rFonts w:ascii="ＭＳ Ｐゴシック" w:hAnsi="ＭＳ Ｐゴシック"/>
          <w:noProof/>
        </w:rPr>
        <w:drawing>
          <wp:anchor distT="0" distB="0" distL="114300" distR="114300" simplePos="0" relativeHeight="251686912" behindDoc="0" locked="0" layoutInCell="1" allowOverlap="1" wp14:anchorId="24CDE408" wp14:editId="7B16648D">
            <wp:simplePos x="0" y="0"/>
            <wp:positionH relativeFrom="column">
              <wp:posOffset>2578209</wp:posOffset>
            </wp:positionH>
            <wp:positionV relativeFrom="paragraph">
              <wp:posOffset>37246</wp:posOffset>
            </wp:positionV>
            <wp:extent cx="2900680" cy="2080895"/>
            <wp:effectExtent l="0" t="0" r="0"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0680" cy="2080895"/>
                    </a:xfrm>
                    <a:prstGeom prst="rect">
                      <a:avLst/>
                    </a:prstGeom>
                  </pic:spPr>
                </pic:pic>
              </a:graphicData>
            </a:graphic>
            <wp14:sizeRelH relativeFrom="margin">
              <wp14:pctWidth>0</wp14:pctWidth>
            </wp14:sizeRelH>
            <wp14:sizeRelV relativeFrom="margin">
              <wp14:pctHeight>0</wp14:pctHeight>
            </wp14:sizeRelV>
          </wp:anchor>
        </w:drawing>
      </w:r>
      <w:r w:rsidR="00FA47BE" w:rsidRPr="006B1923">
        <w:rPr>
          <w:rFonts w:ascii="ＭＳ Ｐゴシック" w:hAnsi="ＭＳ Ｐゴシック"/>
          <w:noProof/>
        </w:rPr>
        <w:t xml:space="preserve"> </w:t>
      </w:r>
    </w:p>
    <w:p w14:paraId="430B9CD2" w14:textId="4939977F" w:rsidR="002C296C" w:rsidRPr="006B1923" w:rsidRDefault="00EC7316" w:rsidP="00C73D23">
      <w:pPr>
        <w:ind w:firstLineChars="100" w:firstLine="210"/>
        <w:rPr>
          <w:rFonts w:ascii="ＭＳ Ｐゴシック" w:hAnsi="ＭＳ Ｐゴシック"/>
          <w:color w:val="FF0000"/>
        </w:rPr>
      </w:pPr>
      <w:r w:rsidRPr="006B1923">
        <w:rPr>
          <w:rFonts w:ascii="ＭＳ Ｐゴシック" w:hAnsi="ＭＳ Ｐゴシック"/>
          <w:noProof/>
          <w:color w:val="000000" w:themeColor="text1"/>
        </w:rPr>
        <w:drawing>
          <wp:anchor distT="0" distB="0" distL="114300" distR="114300" simplePos="0" relativeHeight="251685888" behindDoc="0" locked="0" layoutInCell="1" allowOverlap="1" wp14:anchorId="330AE928" wp14:editId="2EDF43BC">
            <wp:simplePos x="0" y="0"/>
            <wp:positionH relativeFrom="column">
              <wp:posOffset>1163793</wp:posOffset>
            </wp:positionH>
            <wp:positionV relativeFrom="paragraph">
              <wp:posOffset>133985</wp:posOffset>
            </wp:positionV>
            <wp:extent cx="882650" cy="1380490"/>
            <wp:effectExtent l="0" t="0" r="0" b="0"/>
            <wp:wrapSquare wrapText="bothSides"/>
            <wp:docPr id="16" name="図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529EBA3-F235-BB7D-4F82-C63A877F33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529EBA3-F235-BB7D-4F82-C63A877F3391}"/>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2650" cy="1380490"/>
                    </a:xfrm>
                    <a:prstGeom prst="rect">
                      <a:avLst/>
                    </a:prstGeom>
                  </pic:spPr>
                </pic:pic>
              </a:graphicData>
            </a:graphic>
            <wp14:sizeRelH relativeFrom="margin">
              <wp14:pctWidth>0</wp14:pctWidth>
            </wp14:sizeRelH>
            <wp14:sizeRelV relativeFrom="margin">
              <wp14:pctHeight>0</wp14:pctHeight>
            </wp14:sizeRelV>
          </wp:anchor>
        </w:drawing>
      </w:r>
    </w:p>
    <w:p w14:paraId="2F8BFAC2" w14:textId="1290DD64" w:rsidR="002C296C" w:rsidRPr="006B1923" w:rsidRDefault="002C296C" w:rsidP="00C73D23">
      <w:pPr>
        <w:ind w:firstLineChars="100" w:firstLine="210"/>
        <w:rPr>
          <w:rFonts w:ascii="ＭＳ Ｐゴシック" w:hAnsi="ＭＳ Ｐゴシック"/>
          <w:color w:val="FF0000"/>
        </w:rPr>
      </w:pPr>
    </w:p>
    <w:p w14:paraId="281FAF7B" w14:textId="62E735FA" w:rsidR="002C296C" w:rsidRPr="006B1923" w:rsidRDefault="002C296C" w:rsidP="00C73D23">
      <w:pPr>
        <w:ind w:firstLineChars="100" w:firstLine="210"/>
        <w:rPr>
          <w:rFonts w:ascii="ＭＳ Ｐゴシック" w:hAnsi="ＭＳ Ｐゴシック"/>
          <w:color w:val="FF0000"/>
        </w:rPr>
      </w:pPr>
    </w:p>
    <w:p w14:paraId="629BD4B4" w14:textId="2038CD02" w:rsidR="002C296C" w:rsidRPr="006B1923" w:rsidRDefault="002C296C" w:rsidP="00C73D23">
      <w:pPr>
        <w:ind w:firstLineChars="100" w:firstLine="210"/>
        <w:rPr>
          <w:rFonts w:ascii="ＭＳ Ｐゴシック" w:hAnsi="ＭＳ Ｐゴシック"/>
          <w:color w:val="FF0000"/>
        </w:rPr>
      </w:pPr>
    </w:p>
    <w:p w14:paraId="0F3BE120" w14:textId="6EB0930F" w:rsidR="002C296C" w:rsidRPr="006B1923" w:rsidRDefault="002C296C" w:rsidP="00C73D23">
      <w:pPr>
        <w:ind w:firstLineChars="100" w:firstLine="210"/>
        <w:rPr>
          <w:rFonts w:ascii="ＭＳ Ｐゴシック" w:hAnsi="ＭＳ Ｐゴシック"/>
          <w:color w:val="FF0000"/>
        </w:rPr>
      </w:pPr>
    </w:p>
    <w:p w14:paraId="0738330A" w14:textId="1DA333A9" w:rsidR="002C296C" w:rsidRPr="006B1923" w:rsidRDefault="002C296C" w:rsidP="00C73D23">
      <w:pPr>
        <w:ind w:firstLineChars="100" w:firstLine="210"/>
        <w:rPr>
          <w:rFonts w:ascii="ＭＳ Ｐゴシック" w:hAnsi="ＭＳ Ｐゴシック"/>
          <w:color w:val="FF0000"/>
        </w:rPr>
      </w:pPr>
    </w:p>
    <w:p w14:paraId="120AB2C5" w14:textId="0C2F545E" w:rsidR="002C296C" w:rsidRPr="006B1923" w:rsidRDefault="002C296C" w:rsidP="00C73D23">
      <w:pPr>
        <w:ind w:firstLineChars="100" w:firstLine="210"/>
        <w:rPr>
          <w:rFonts w:ascii="ＭＳ Ｐゴシック" w:hAnsi="ＭＳ Ｐゴシック"/>
          <w:color w:val="FF0000"/>
        </w:rPr>
      </w:pPr>
    </w:p>
    <w:p w14:paraId="3F78E285" w14:textId="189E8B34" w:rsidR="002C296C" w:rsidRPr="006B1923" w:rsidRDefault="002C296C" w:rsidP="00C73D23">
      <w:pPr>
        <w:ind w:firstLineChars="100" w:firstLine="210"/>
        <w:rPr>
          <w:rFonts w:ascii="ＭＳ Ｐゴシック" w:hAnsi="ＭＳ Ｐゴシック"/>
          <w:color w:val="FF0000"/>
        </w:rPr>
      </w:pPr>
    </w:p>
    <w:p w14:paraId="1B96CF93" w14:textId="761129D3" w:rsidR="002C296C" w:rsidRPr="006B1923" w:rsidRDefault="00EC7316" w:rsidP="00C73D23">
      <w:pPr>
        <w:ind w:firstLineChars="100" w:firstLine="210"/>
        <w:rPr>
          <w:rFonts w:ascii="ＭＳ Ｐゴシック" w:hAnsi="ＭＳ Ｐゴシック"/>
          <w:color w:val="FF0000"/>
        </w:rPr>
      </w:pPr>
      <w:r w:rsidRPr="006B1923">
        <w:rPr>
          <w:rFonts w:ascii="ＭＳ Ｐゴシック" w:hAnsi="ＭＳ Ｐゴシック"/>
          <w:noProof/>
          <w:color w:val="FF0000"/>
        </w:rPr>
        <mc:AlternateContent>
          <mc:Choice Requires="wps">
            <w:drawing>
              <wp:anchor distT="45720" distB="45720" distL="114300" distR="114300" simplePos="0" relativeHeight="251673600" behindDoc="0" locked="0" layoutInCell="1" allowOverlap="1" wp14:anchorId="6544C71A" wp14:editId="799117D5">
                <wp:simplePos x="0" y="0"/>
                <wp:positionH relativeFrom="margin">
                  <wp:posOffset>2181707</wp:posOffset>
                </wp:positionH>
                <wp:positionV relativeFrom="paragraph">
                  <wp:posOffset>41910</wp:posOffset>
                </wp:positionV>
                <wp:extent cx="1477645"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1404620"/>
                        </a:xfrm>
                        <a:prstGeom prst="rect">
                          <a:avLst/>
                        </a:prstGeom>
                        <a:noFill/>
                        <a:ln w="9525">
                          <a:noFill/>
                          <a:miter lim="800000"/>
                          <a:headEnd/>
                          <a:tailEnd/>
                        </a:ln>
                      </wps:spPr>
                      <wps:txbx>
                        <w:txbxContent>
                          <w:p w14:paraId="702DA2A7" w14:textId="5FBD9CB1" w:rsidR="0068225A" w:rsidRPr="00EF71E4" w:rsidRDefault="00454A72" w:rsidP="00EF71E4">
                            <w:pPr>
                              <w:jc w:val="center"/>
                              <w:rPr>
                                <w:b/>
                                <w:bCs/>
                              </w:rPr>
                            </w:pPr>
                            <w:r w:rsidRPr="00EF71E4">
                              <w:rPr>
                                <w:b/>
                                <w:bCs/>
                              </w:rPr>
                              <w:t>Web</w:t>
                            </w:r>
                            <w:r w:rsidRPr="00EF71E4">
                              <w:rPr>
                                <w:rFonts w:hint="eastAsia"/>
                                <w:b/>
                                <w:bCs/>
                              </w:rPr>
                              <w:t>サイトイメージ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44C71A" id="_x0000_t202" coordsize="21600,21600" o:spt="202" path="m,l,21600r21600,l21600,xe">
                <v:stroke joinstyle="miter"/>
                <v:path gradientshapeok="t" o:connecttype="rect"/>
              </v:shapetype>
              <v:shape id="テキスト ボックス 2" o:spid="_x0000_s1027" type="#_x0000_t202" style="position:absolute;left:0;text-align:left;margin-left:171.8pt;margin-top:3.3pt;width:116.3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" filled="f" stroked="f">
                <v:textbox style="mso-fit-shape-to-text:t">
                  <w:txbxContent>
                    <w:p w14:paraId="702DA2A7" w14:textId="5FBD9CB1" w:rsidR="0068225A" w:rsidRPr="00EF71E4" w:rsidRDefault="00454A72" w:rsidP="00EF71E4">
                      <w:pPr>
                        <w:jc w:val="center"/>
                        <w:rPr>
                          <w:b/>
                          <w:bCs/>
                        </w:rPr>
                      </w:pPr>
                      <w:r w:rsidRPr="00EF71E4">
                        <w:rPr>
                          <w:b/>
                          <w:bCs/>
                        </w:rPr>
                        <w:t>Web</w:t>
                      </w:r>
                      <w:r w:rsidRPr="00EF71E4">
                        <w:rPr>
                          <w:rFonts w:hint="eastAsia"/>
                          <w:b/>
                          <w:bCs/>
                        </w:rPr>
                        <w:t>サイトイメージ</w:t>
                      </w:r>
                    </w:p>
                  </w:txbxContent>
                </v:textbox>
                <w10:wrap anchorx="margin"/>
              </v:shape>
            </w:pict>
          </mc:Fallback>
        </mc:AlternateContent>
      </w:r>
    </w:p>
    <w:p w14:paraId="03A60A48" w14:textId="38808564" w:rsidR="002C296C" w:rsidRPr="006B1923" w:rsidRDefault="002C296C" w:rsidP="00C73D23">
      <w:pPr>
        <w:ind w:firstLineChars="100" w:firstLine="210"/>
        <w:rPr>
          <w:rFonts w:ascii="ＭＳ Ｐゴシック" w:hAnsi="ＭＳ Ｐゴシック"/>
          <w:color w:val="FF0000"/>
          <w:u w:val="single"/>
        </w:rPr>
      </w:pPr>
    </w:p>
    <w:p w14:paraId="735B392F" w14:textId="40369161" w:rsidR="0067271F" w:rsidRPr="006B1923" w:rsidRDefault="0067271F" w:rsidP="007336CC">
      <w:pPr>
        <w:rPr>
          <w:rFonts w:ascii="ＭＳ Ｐゴシック" w:hAnsi="ＭＳ Ｐゴシック"/>
          <w:color w:val="FF0000"/>
        </w:rPr>
      </w:pPr>
      <w:r w:rsidRPr="006B1923">
        <w:rPr>
          <w:rFonts w:ascii="ＭＳ Ｐゴシック" w:hAnsi="ＭＳ Ｐゴシック" w:hint="eastAsia"/>
        </w:rPr>
        <w:t>■サービス開発の背景</w:t>
      </w:r>
    </w:p>
    <w:p w14:paraId="0DADA921" w14:textId="296E2F84" w:rsidR="0067271F" w:rsidRPr="006B1923" w:rsidRDefault="0067271F" w:rsidP="0067271F">
      <w:pPr>
        <w:ind w:firstLineChars="100" w:firstLine="210"/>
        <w:rPr>
          <w:rFonts w:ascii="ＭＳ Ｐゴシック" w:hAnsi="ＭＳ Ｐゴシック"/>
        </w:rPr>
      </w:pPr>
      <w:r w:rsidRPr="006B1923">
        <w:rPr>
          <w:rFonts w:ascii="ＭＳ Ｐゴシック" w:hAnsi="ＭＳ Ｐゴシック" w:hint="eastAsia"/>
        </w:rPr>
        <w:t>テレビ・冷蔵庫</w:t>
      </w:r>
      <w:r w:rsidR="009A0122" w:rsidRPr="006B1923">
        <w:rPr>
          <w:rFonts w:ascii="ＭＳ Ｐゴシック" w:hAnsi="ＭＳ Ｐゴシック" w:hint="eastAsia"/>
        </w:rPr>
        <w:t>・洗濯機・エアコン</w:t>
      </w:r>
      <w:r w:rsidRPr="006B1923">
        <w:rPr>
          <w:rFonts w:ascii="ＭＳ Ｐゴシック" w:hAnsi="ＭＳ Ｐゴシック" w:hint="eastAsia"/>
        </w:rPr>
        <w:t>の家電リサイクル法の指定</w:t>
      </w:r>
      <w:r w:rsidRPr="006B1923">
        <w:rPr>
          <w:rFonts w:ascii="ＭＳ Ｐゴシック" w:hAnsi="ＭＳ Ｐゴシック"/>
        </w:rPr>
        <w:t>4品目と、レンジ・掃除機・空気清浄機・ドライヤーなどの小型家電リサイクル法の対象製品は、</w:t>
      </w:r>
      <w:r w:rsidR="009A0122" w:rsidRPr="006B1923">
        <w:rPr>
          <w:rFonts w:ascii="ＭＳ Ｐゴシック" w:hAnsi="ＭＳ Ｐゴシック" w:hint="eastAsia"/>
        </w:rPr>
        <w:t>排出時に準拠</w:t>
      </w:r>
      <w:r w:rsidRPr="006B1923">
        <w:rPr>
          <w:rFonts w:ascii="ＭＳ Ｐゴシック" w:hAnsi="ＭＳ Ｐゴシック"/>
        </w:rPr>
        <w:t>する法律が異な</w:t>
      </w:r>
      <w:r w:rsidR="00043050" w:rsidRPr="006B1923">
        <w:rPr>
          <w:rFonts w:ascii="ＭＳ Ｐゴシック" w:hAnsi="ＭＳ Ｐゴシック" w:hint="eastAsia"/>
        </w:rPr>
        <w:t>ることから、回収の手続きを別々に行う必要がある、家の中から指定場所への搬出が難しい、無許可業者により不適正に回収されている、といった</w:t>
      </w:r>
      <w:r w:rsidR="00427D5B" w:rsidRPr="006B1923">
        <w:rPr>
          <w:rFonts w:ascii="ＭＳ Ｐゴシック" w:hAnsi="ＭＳ Ｐゴシック" w:cs="Arial"/>
          <w:color w:val="20282E"/>
          <w:shd w:val="clear" w:color="auto" w:fill="FFFFFF"/>
        </w:rPr>
        <w:t>課題</w:t>
      </w:r>
      <w:r w:rsidR="00043050" w:rsidRPr="006B1923">
        <w:rPr>
          <w:rFonts w:ascii="ＭＳ Ｐゴシック" w:hAnsi="ＭＳ Ｐゴシック" w:cs="Arial" w:hint="eastAsia"/>
          <w:color w:val="20282E"/>
          <w:shd w:val="clear" w:color="auto" w:fill="FFFFFF"/>
        </w:rPr>
        <w:t>があり</w:t>
      </w:r>
      <w:r w:rsidR="00427D5B" w:rsidRPr="006B1923">
        <w:rPr>
          <w:rFonts w:ascii="ＭＳ Ｐゴシック" w:hAnsi="ＭＳ Ｐゴシック" w:cs="Arial"/>
          <w:color w:val="20282E"/>
          <w:shd w:val="clear" w:color="auto" w:fill="FFFFFF"/>
        </w:rPr>
        <w:t>ます。</w:t>
      </w:r>
    </w:p>
    <w:p w14:paraId="1735DF26" w14:textId="1BDD0B03" w:rsidR="0067271F" w:rsidRPr="006B1923" w:rsidRDefault="0067271F" w:rsidP="005102CC">
      <w:pPr>
        <w:ind w:firstLineChars="100" w:firstLine="210"/>
        <w:rPr>
          <w:rFonts w:ascii="ＭＳ Ｐゴシック" w:hAnsi="ＭＳ Ｐゴシック"/>
        </w:rPr>
      </w:pPr>
      <w:r w:rsidRPr="006B1923">
        <w:rPr>
          <w:rFonts w:ascii="ＭＳ Ｐゴシック" w:hAnsi="ＭＳ Ｐゴシック" w:hint="eastAsia"/>
        </w:rPr>
        <w:t>また、</w:t>
      </w:r>
      <w:r w:rsidR="00F14CEC" w:rsidRPr="006B1923">
        <w:rPr>
          <w:rFonts w:ascii="ＭＳ Ｐゴシック" w:hAnsi="ＭＳ Ｐゴシック" w:hint="eastAsia"/>
        </w:rPr>
        <w:t>従来は一般消費者（排出者）が店頭で新しい製品を購入する際に使用済み製品の回収をセットで依頼するという運用が一般的でしたが、昨今では通販サイトで家電を購入する方も多く、</w:t>
      </w:r>
      <w:r w:rsidR="00C236CA">
        <w:rPr>
          <w:rFonts w:ascii="ＭＳ Ｐゴシック" w:hAnsi="ＭＳ Ｐゴシック" w:hint="eastAsia"/>
        </w:rPr>
        <w:t>使用済み製品</w:t>
      </w:r>
      <w:r w:rsidR="00F14CEC" w:rsidRPr="006B1923">
        <w:rPr>
          <w:rFonts w:ascii="ＭＳ Ｐゴシック" w:hAnsi="ＭＳ Ｐゴシック" w:hint="eastAsia"/>
        </w:rPr>
        <w:t>を処分する</w:t>
      </w:r>
      <w:r w:rsidR="00871A97" w:rsidRPr="006B1923">
        <w:rPr>
          <w:rFonts w:ascii="ＭＳ Ｐゴシック" w:hAnsi="ＭＳ Ｐゴシック" w:hint="eastAsia"/>
        </w:rPr>
        <w:t>スキーム</w:t>
      </w:r>
      <w:r w:rsidR="00F14CEC" w:rsidRPr="006B1923">
        <w:rPr>
          <w:rFonts w:ascii="ＭＳ Ｐゴシック" w:hAnsi="ＭＳ Ｐゴシック" w:hint="eastAsia"/>
        </w:rPr>
        <w:t>が不足していました。その結果、自治体は処分方法の問い合わせ対応や無許可業者による不適正な回収への対応などの負担が大きくなっています。</w:t>
      </w:r>
    </w:p>
    <w:p w14:paraId="08BE7A1E" w14:textId="344D1FFF" w:rsidR="0067271F" w:rsidRPr="006B1923" w:rsidRDefault="0067271F" w:rsidP="00F14CEC">
      <w:pPr>
        <w:ind w:firstLineChars="100" w:firstLine="210"/>
        <w:rPr>
          <w:rFonts w:ascii="ＭＳ Ｐゴシック" w:hAnsi="ＭＳ Ｐゴシック"/>
        </w:rPr>
      </w:pPr>
      <w:r w:rsidRPr="006B1923">
        <w:rPr>
          <w:rFonts w:ascii="ＭＳ Ｐゴシック" w:hAnsi="ＭＳ Ｐゴシック" w:hint="eastAsia"/>
        </w:rPr>
        <w:lastRenderedPageBreak/>
        <w:t>これまで、リネットジャパンは環境省・経済産業省から小型家電リサイクル法に基づく許認可を取得し、使用済小型家電を消費者から宅配便を活用して直接回収するリサイクルサービスを全国で展開しており、全国約</w:t>
      </w:r>
      <w:r w:rsidRPr="006B1923">
        <w:rPr>
          <w:rFonts w:ascii="ＭＳ Ｐゴシック" w:hAnsi="ＭＳ Ｐゴシック"/>
        </w:rPr>
        <w:t>600</w:t>
      </w:r>
      <w:r w:rsidR="00921D1B" w:rsidRPr="006B1923">
        <w:rPr>
          <w:rFonts w:ascii="ＭＳ Ｐゴシック" w:hAnsi="ＭＳ Ｐゴシック" w:hint="eastAsia"/>
        </w:rPr>
        <w:t>の</w:t>
      </w:r>
      <w:r w:rsidRPr="006B1923">
        <w:rPr>
          <w:rFonts w:ascii="ＭＳ Ｐゴシック" w:hAnsi="ＭＳ Ｐゴシック"/>
        </w:rPr>
        <w:t>自治体・大手ネット通販・大手家電量販店、家電メーカー等とも提携し、使用済小型家電の回収インフラとして規模を拡大してきました。</w:t>
      </w:r>
    </w:p>
    <w:p w14:paraId="0E5F850D" w14:textId="77777777" w:rsidR="0067271F" w:rsidRPr="006B1923" w:rsidRDefault="0067271F" w:rsidP="0067271F">
      <w:pPr>
        <w:ind w:firstLineChars="100" w:firstLine="210"/>
        <w:rPr>
          <w:rFonts w:ascii="ＭＳ Ｐゴシック" w:hAnsi="ＭＳ Ｐゴシック"/>
        </w:rPr>
      </w:pPr>
      <w:r w:rsidRPr="006B1923">
        <w:rPr>
          <w:rFonts w:ascii="ＭＳ Ｐゴシック" w:hAnsi="ＭＳ Ｐゴシック" w:hint="eastAsia"/>
        </w:rPr>
        <w:t>また、</w:t>
      </w:r>
      <w:r w:rsidRPr="006B1923">
        <w:rPr>
          <w:rFonts w:ascii="ＭＳ Ｐゴシック" w:hAnsi="ＭＳ Ｐゴシック"/>
        </w:rPr>
        <w:t>SGムービングは家電リサイクル法の指定4品目の回収に際し、小売業者と全国の収集運搬業者をオンライン上で直接マッチングする「SG-ARK」を提供してきました。</w:t>
      </w:r>
    </w:p>
    <w:p w14:paraId="01800763" w14:textId="77777777" w:rsidR="0067271F" w:rsidRPr="006B1923" w:rsidRDefault="0067271F" w:rsidP="0067271F">
      <w:pPr>
        <w:ind w:firstLineChars="100" w:firstLine="210"/>
        <w:rPr>
          <w:rFonts w:ascii="ＭＳ Ｐゴシック" w:hAnsi="ＭＳ Ｐゴシック"/>
        </w:rPr>
      </w:pPr>
    </w:p>
    <w:p w14:paraId="36E7901A" w14:textId="44841B16" w:rsidR="0067271F" w:rsidRPr="006B1923" w:rsidRDefault="0067271F" w:rsidP="0067271F">
      <w:pPr>
        <w:ind w:firstLineChars="100" w:firstLine="210"/>
        <w:rPr>
          <w:rFonts w:ascii="ＭＳ Ｐゴシック" w:hAnsi="ＭＳ Ｐゴシック"/>
        </w:rPr>
      </w:pPr>
      <w:r w:rsidRPr="006B1923">
        <w:rPr>
          <w:rFonts w:ascii="ＭＳ Ｐゴシック" w:hAnsi="ＭＳ Ｐゴシック" w:hint="eastAsia"/>
        </w:rPr>
        <w:t>この度、両社は</w:t>
      </w:r>
      <w:r w:rsidR="00043050" w:rsidRPr="006B1923">
        <w:rPr>
          <w:rFonts w:ascii="ＭＳ Ｐゴシック" w:hAnsi="ＭＳ Ｐゴシック" w:hint="eastAsia"/>
        </w:rPr>
        <w:t>業務</w:t>
      </w:r>
      <w:r w:rsidRPr="006B1923">
        <w:rPr>
          <w:rFonts w:ascii="ＭＳ Ｐゴシック" w:hAnsi="ＭＳ Ｐゴシック" w:hint="eastAsia"/>
        </w:rPr>
        <w:t>提携し、</w:t>
      </w:r>
      <w:r w:rsidR="00C236CA">
        <w:rPr>
          <w:rFonts w:ascii="ＭＳ Ｐゴシック" w:hAnsi="ＭＳ Ｐゴシック" w:hint="eastAsia"/>
        </w:rPr>
        <w:t>使用済み</w:t>
      </w:r>
      <w:r w:rsidR="00800BF1" w:rsidRPr="006B1923">
        <w:rPr>
          <w:rFonts w:ascii="ＭＳ Ｐゴシック" w:hAnsi="ＭＳ Ｐゴシック" w:hint="eastAsia"/>
        </w:rPr>
        <w:t>家電の処分に関する課題解決や利便性向上を目的として</w:t>
      </w:r>
      <w:r w:rsidRPr="006B1923">
        <w:rPr>
          <w:rFonts w:ascii="ＭＳ Ｐゴシック" w:hAnsi="ＭＳ Ｐゴシック" w:hint="eastAsia"/>
        </w:rPr>
        <w:t>本サービス</w:t>
      </w:r>
      <w:r w:rsidR="00232E9E">
        <w:rPr>
          <w:rFonts w:ascii="ＭＳ Ｐゴシック" w:hAnsi="ＭＳ Ｐゴシック" w:hint="eastAsia"/>
        </w:rPr>
        <w:t>を</w:t>
      </w:r>
      <w:r w:rsidRPr="006B1923">
        <w:rPr>
          <w:rFonts w:ascii="ＭＳ Ｐゴシック" w:hAnsi="ＭＳ Ｐゴシック" w:hint="eastAsia"/>
        </w:rPr>
        <w:t>開発</w:t>
      </w:r>
      <w:r w:rsidR="00800BF1" w:rsidRPr="006B1923">
        <w:rPr>
          <w:rFonts w:ascii="ＭＳ Ｐゴシック" w:hAnsi="ＭＳ Ｐゴシック" w:hint="eastAsia"/>
        </w:rPr>
        <w:t>し</w:t>
      </w:r>
      <w:r w:rsidRPr="006B1923">
        <w:rPr>
          <w:rFonts w:ascii="ＭＳ Ｐゴシック" w:hAnsi="ＭＳ Ｐゴシック" w:hint="eastAsia"/>
        </w:rPr>
        <w:t>ました。</w:t>
      </w:r>
      <w:r w:rsidR="00800BF1" w:rsidRPr="006B1923">
        <w:rPr>
          <w:rFonts w:ascii="ＭＳ Ｐゴシック" w:hAnsi="ＭＳ Ｐゴシック" w:hint="eastAsia"/>
        </w:rPr>
        <w:t>今後は、</w:t>
      </w:r>
      <w:r w:rsidRPr="006B1923">
        <w:rPr>
          <w:rFonts w:ascii="ＭＳ Ｐゴシック" w:hAnsi="ＭＳ Ｐゴシック" w:hint="eastAsia"/>
        </w:rPr>
        <w:t>本提携を通じて、家電リサイクル法・小型家電リサイクル法のそれぞれで求められる要件を網羅した運用を構築し、営業面でも連携して</w:t>
      </w:r>
      <w:r w:rsidR="00C236CA">
        <w:rPr>
          <w:rFonts w:ascii="ＭＳ Ｐゴシック" w:hAnsi="ＭＳ Ｐゴシック" w:hint="eastAsia"/>
        </w:rPr>
        <w:t>使用済み</w:t>
      </w:r>
      <w:r w:rsidRPr="006B1923">
        <w:rPr>
          <w:rFonts w:ascii="ＭＳ Ｐゴシック" w:hAnsi="ＭＳ Ｐゴシック" w:hint="eastAsia"/>
        </w:rPr>
        <w:t>家電の回収インフラを拡大していきます。</w:t>
      </w:r>
    </w:p>
    <w:p w14:paraId="1E1C01CF" w14:textId="3D97C331" w:rsidR="0067271F" w:rsidRPr="006B1923" w:rsidRDefault="0067271F" w:rsidP="0067271F">
      <w:pPr>
        <w:ind w:firstLineChars="100" w:firstLine="210"/>
        <w:rPr>
          <w:rFonts w:ascii="ＭＳ Ｐゴシック" w:hAnsi="ＭＳ Ｐゴシック"/>
          <w:color w:val="FF0000"/>
        </w:rPr>
      </w:pPr>
    </w:p>
    <w:p w14:paraId="4407E3C9" w14:textId="022801D3" w:rsidR="00CE23DE" w:rsidRPr="006B1923" w:rsidRDefault="00970DE9">
      <w:pPr>
        <w:ind w:firstLineChars="100" w:firstLine="210"/>
        <w:rPr>
          <w:rFonts w:ascii="ＭＳ Ｐゴシック" w:hAnsi="ＭＳ Ｐゴシック"/>
          <w:szCs w:val="21"/>
        </w:rPr>
      </w:pPr>
      <w:r w:rsidRPr="00970DE9">
        <w:rPr>
          <w:rFonts w:ascii="ＭＳ Ｐゴシック" w:hAnsi="ＭＳ Ｐゴシック"/>
          <w:noProof/>
          <w:szCs w:val="21"/>
        </w:rPr>
        <w:drawing>
          <wp:anchor distT="0" distB="0" distL="114300" distR="114300" simplePos="0" relativeHeight="251707392" behindDoc="0" locked="0" layoutInCell="1" allowOverlap="1" wp14:anchorId="51E4E8CC" wp14:editId="0447E6D5">
            <wp:simplePos x="0" y="0"/>
            <wp:positionH relativeFrom="margin">
              <wp:posOffset>587049</wp:posOffset>
            </wp:positionH>
            <wp:positionV relativeFrom="paragraph">
              <wp:posOffset>18381</wp:posOffset>
            </wp:positionV>
            <wp:extent cx="5029200" cy="3015847"/>
            <wp:effectExtent l="0" t="0" r="0" b="0"/>
            <wp:wrapNone/>
            <wp:docPr id="1" name="図 1" descr="\\10.57.11.31\00.本社\★管理部★\★総務課★\★★★新・共有フォルダ階層\01.総務課共有\019.広報\03.ニュースリリース\2022年度\20221026_SGリネット(fase1)\回収スキームイメー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57.11.31\00.本社\★管理部★\★総務課★\★★★新・共有フォルダ階層\01.総務課共有\019.広報\03.ニュースリリース\2022年度\20221026_SGリネット(fase1)\回収スキームイメージ.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0158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CD5DAF" w14:textId="48D2A7D3" w:rsidR="00CE23DE" w:rsidRPr="006B1923" w:rsidRDefault="00CE23DE">
      <w:pPr>
        <w:ind w:firstLineChars="100" w:firstLine="210"/>
        <w:rPr>
          <w:rFonts w:ascii="ＭＳ Ｐゴシック" w:hAnsi="ＭＳ Ｐゴシック"/>
          <w:szCs w:val="21"/>
        </w:rPr>
      </w:pPr>
    </w:p>
    <w:p w14:paraId="08194D40" w14:textId="5E43BD7B" w:rsidR="00CE23DE" w:rsidRPr="006B1923" w:rsidRDefault="00CE23DE">
      <w:pPr>
        <w:ind w:firstLineChars="100" w:firstLine="210"/>
        <w:rPr>
          <w:rFonts w:ascii="ＭＳ Ｐゴシック" w:hAnsi="ＭＳ Ｐゴシック"/>
          <w:szCs w:val="21"/>
        </w:rPr>
      </w:pPr>
    </w:p>
    <w:p w14:paraId="5244B25D" w14:textId="1AA28DC2" w:rsidR="00CE23DE" w:rsidRPr="006B1923" w:rsidRDefault="00CE23DE">
      <w:pPr>
        <w:ind w:firstLineChars="100" w:firstLine="210"/>
        <w:rPr>
          <w:rFonts w:ascii="ＭＳ Ｐゴシック" w:hAnsi="ＭＳ Ｐゴシック"/>
          <w:szCs w:val="21"/>
        </w:rPr>
      </w:pPr>
    </w:p>
    <w:p w14:paraId="5A75B8D7" w14:textId="13A52ACF" w:rsidR="00CE23DE" w:rsidRPr="006B1923" w:rsidRDefault="00CE23DE">
      <w:pPr>
        <w:ind w:firstLineChars="100" w:firstLine="210"/>
        <w:rPr>
          <w:rFonts w:ascii="ＭＳ Ｐゴシック" w:hAnsi="ＭＳ Ｐゴシック"/>
          <w:szCs w:val="21"/>
        </w:rPr>
      </w:pPr>
    </w:p>
    <w:p w14:paraId="6A00F6BC" w14:textId="6F3AF91B" w:rsidR="00CE23DE" w:rsidRPr="006B1923" w:rsidRDefault="00CE23DE">
      <w:pPr>
        <w:ind w:firstLineChars="100" w:firstLine="210"/>
        <w:rPr>
          <w:rFonts w:ascii="ＭＳ Ｐゴシック" w:hAnsi="ＭＳ Ｐゴシック"/>
          <w:szCs w:val="21"/>
        </w:rPr>
      </w:pPr>
    </w:p>
    <w:p w14:paraId="27A3B15A" w14:textId="17036794" w:rsidR="00CE23DE" w:rsidRPr="006B1923" w:rsidRDefault="00CE23DE">
      <w:pPr>
        <w:ind w:firstLineChars="100" w:firstLine="210"/>
        <w:rPr>
          <w:rFonts w:ascii="ＭＳ Ｐゴシック" w:hAnsi="ＭＳ Ｐゴシック"/>
          <w:szCs w:val="21"/>
        </w:rPr>
      </w:pPr>
      <w:bookmarkStart w:id="0" w:name="_GoBack"/>
      <w:bookmarkEnd w:id="0"/>
    </w:p>
    <w:p w14:paraId="28678E94" w14:textId="370C50ED" w:rsidR="00CE23DE" w:rsidRPr="006B1923" w:rsidRDefault="00CE23DE">
      <w:pPr>
        <w:ind w:firstLineChars="100" w:firstLine="210"/>
        <w:rPr>
          <w:rFonts w:ascii="ＭＳ Ｐゴシック" w:hAnsi="ＭＳ Ｐゴシック"/>
          <w:szCs w:val="21"/>
        </w:rPr>
      </w:pPr>
    </w:p>
    <w:p w14:paraId="56FE766C" w14:textId="2A0144A8" w:rsidR="00CE23DE" w:rsidRPr="006B1923" w:rsidRDefault="00CE23DE">
      <w:pPr>
        <w:ind w:firstLineChars="100" w:firstLine="210"/>
        <w:rPr>
          <w:rFonts w:ascii="ＭＳ Ｐゴシック" w:hAnsi="ＭＳ Ｐゴシック"/>
          <w:szCs w:val="21"/>
        </w:rPr>
      </w:pPr>
    </w:p>
    <w:p w14:paraId="669F13F5" w14:textId="23049BFD" w:rsidR="00627662" w:rsidRPr="006B1923" w:rsidRDefault="00627662">
      <w:pPr>
        <w:ind w:firstLineChars="100" w:firstLine="210"/>
        <w:rPr>
          <w:rFonts w:ascii="ＭＳ Ｐゴシック" w:hAnsi="ＭＳ Ｐゴシック"/>
          <w:szCs w:val="21"/>
        </w:rPr>
      </w:pPr>
    </w:p>
    <w:p w14:paraId="772AB013" w14:textId="4FED3953" w:rsidR="00EC3EC2" w:rsidRPr="006B1923" w:rsidRDefault="00EC3EC2">
      <w:pPr>
        <w:ind w:firstLineChars="100" w:firstLine="210"/>
        <w:jc w:val="left"/>
        <w:rPr>
          <w:rFonts w:ascii="ＭＳ Ｐゴシック" w:hAnsi="ＭＳ Ｐゴシック"/>
          <w:szCs w:val="21"/>
        </w:rPr>
      </w:pPr>
    </w:p>
    <w:p w14:paraId="33D38C8D" w14:textId="607454D3" w:rsidR="00EC3EC2" w:rsidRPr="006B1923" w:rsidRDefault="00EC3EC2" w:rsidP="00EC3EC2">
      <w:pPr>
        <w:rPr>
          <w:rFonts w:ascii="ＭＳ Ｐゴシック" w:hAnsi="ＭＳ Ｐゴシック"/>
          <w:szCs w:val="21"/>
        </w:rPr>
      </w:pPr>
    </w:p>
    <w:p w14:paraId="69E711C5" w14:textId="77777777" w:rsidR="00EC7316" w:rsidRPr="006B1923" w:rsidRDefault="00EC7316" w:rsidP="00EF71E4">
      <w:pPr>
        <w:rPr>
          <w:rFonts w:ascii="ＭＳ Ｐゴシック" w:hAnsi="ＭＳ Ｐゴシック"/>
          <w:szCs w:val="21"/>
        </w:rPr>
      </w:pPr>
    </w:p>
    <w:p w14:paraId="0A79CE66" w14:textId="68FAFE8D" w:rsidR="00F6194E" w:rsidRPr="006B1923" w:rsidRDefault="006B1923" w:rsidP="0067271F">
      <w:pPr>
        <w:rPr>
          <w:rFonts w:ascii="ＭＳ Ｐゴシック" w:hAnsi="ＭＳ Ｐゴシック"/>
          <w:szCs w:val="21"/>
        </w:rPr>
      </w:pPr>
      <w:r w:rsidRPr="006B1923">
        <w:rPr>
          <w:rFonts w:ascii="ＭＳ Ｐゴシック" w:hAnsi="ＭＳ Ｐゴシック"/>
          <w:noProof/>
          <w:color w:val="FF0000"/>
        </w:rPr>
        <mc:AlternateContent>
          <mc:Choice Requires="wps">
            <w:drawing>
              <wp:anchor distT="45720" distB="45720" distL="114300" distR="114300" simplePos="0" relativeHeight="251703296" behindDoc="0" locked="0" layoutInCell="1" allowOverlap="1" wp14:anchorId="11A17EDF" wp14:editId="2DF4E5A8">
                <wp:simplePos x="0" y="0"/>
                <wp:positionH relativeFrom="margin">
                  <wp:align>center</wp:align>
                </wp:positionH>
                <wp:positionV relativeFrom="paragraph">
                  <wp:posOffset>45239</wp:posOffset>
                </wp:positionV>
                <wp:extent cx="1477645" cy="1404620"/>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1404620"/>
                        </a:xfrm>
                        <a:prstGeom prst="rect">
                          <a:avLst/>
                        </a:prstGeom>
                        <a:noFill/>
                        <a:ln w="9525">
                          <a:noFill/>
                          <a:miter lim="800000"/>
                          <a:headEnd/>
                          <a:tailEnd/>
                        </a:ln>
                      </wps:spPr>
                      <wps:txbx>
                        <w:txbxContent>
                          <w:p w14:paraId="57B2234D" w14:textId="77777777" w:rsidR="006B1923" w:rsidRDefault="006B1923" w:rsidP="006B1923">
                            <w:r>
                              <w:rPr>
                                <w:rFonts w:hint="eastAsia"/>
                              </w:rPr>
                              <w:t>回収スキームイメージ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A17EDF" id="_x0000_s1029" type="#_x0000_t202" style="position:absolute;left:0;text-align:left;margin-left:0;margin-top:3.55pt;width:116.35pt;height:110.6pt;z-index:2517032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" filled="f" stroked="f">
                <v:textbox style="mso-fit-shape-to-text:t">
                  <w:txbxContent>
                    <w:p w14:paraId="57B2234D" w14:textId="77777777" w:rsidR="006B1923" w:rsidRDefault="006B1923" w:rsidP="006B1923">
                      <w:r>
                        <w:rPr>
                          <w:rFonts w:hint="eastAsia"/>
                        </w:rPr>
                        <w:t>回収スキームイメージ</w:t>
                      </w:r>
                    </w:p>
                  </w:txbxContent>
                </v:textbox>
                <w10:wrap anchorx="margin"/>
              </v:shape>
            </w:pict>
          </mc:Fallback>
        </mc:AlternateContent>
      </w:r>
    </w:p>
    <w:p w14:paraId="73FC621E" w14:textId="6E2897D7" w:rsidR="00F6194E" w:rsidRPr="006B1923" w:rsidRDefault="00F6194E" w:rsidP="0067271F">
      <w:pPr>
        <w:rPr>
          <w:rFonts w:ascii="ＭＳ Ｐゴシック" w:hAnsi="ＭＳ Ｐゴシック"/>
          <w:szCs w:val="21"/>
        </w:rPr>
      </w:pPr>
    </w:p>
    <w:p w14:paraId="22F254EA" w14:textId="2A9BF0F4" w:rsidR="006B1923" w:rsidRPr="006B1923" w:rsidRDefault="006B1923" w:rsidP="006B1923">
      <w:pPr>
        <w:rPr>
          <w:rFonts w:ascii="ＭＳ Ｐゴシック" w:hAnsi="ＭＳ Ｐゴシック"/>
          <w:szCs w:val="21"/>
        </w:rPr>
      </w:pPr>
      <w:r w:rsidRPr="006B1923">
        <w:rPr>
          <w:rFonts w:ascii="ＭＳ Ｐゴシック" w:hAnsi="ＭＳ Ｐゴシック" w:hint="eastAsia"/>
          <w:szCs w:val="21"/>
        </w:rPr>
        <w:t>■ 本サービスの提供価値</w:t>
      </w:r>
    </w:p>
    <w:p w14:paraId="45B06867" w14:textId="2874E902" w:rsidR="006B1923" w:rsidRPr="006B1923" w:rsidRDefault="006B1923" w:rsidP="006B1923">
      <w:pPr>
        <w:rPr>
          <w:rFonts w:ascii="ＭＳ Ｐゴシック" w:hAnsi="ＭＳ Ｐゴシック"/>
          <w:szCs w:val="21"/>
        </w:rPr>
      </w:pPr>
      <w:r w:rsidRPr="006B1923">
        <w:rPr>
          <w:rFonts w:ascii="ＭＳ Ｐゴシック" w:hAnsi="ＭＳ Ｐゴシック" w:hint="eastAsia"/>
          <w:szCs w:val="21"/>
        </w:rPr>
        <w:t>① 消費者が</w:t>
      </w:r>
      <w:r w:rsidR="00C236CA">
        <w:rPr>
          <w:rFonts w:ascii="ＭＳ Ｐゴシック" w:hAnsi="ＭＳ Ｐゴシック" w:hint="eastAsia"/>
          <w:szCs w:val="21"/>
        </w:rPr>
        <w:t>使用済み</w:t>
      </w:r>
      <w:r w:rsidRPr="006B1923">
        <w:rPr>
          <w:rFonts w:ascii="ＭＳ Ｐゴシック" w:hAnsi="ＭＳ Ｐゴシック" w:hint="eastAsia"/>
          <w:szCs w:val="21"/>
        </w:rPr>
        <w:t>家電を処分する時の利便性向上</w:t>
      </w:r>
    </w:p>
    <w:p w14:paraId="1BA217A1" w14:textId="1ACEC863" w:rsidR="006B1923" w:rsidRPr="006B1923" w:rsidRDefault="006B1923" w:rsidP="00232E9E">
      <w:pPr>
        <w:ind w:firstLineChars="100" w:firstLine="210"/>
        <w:rPr>
          <w:rFonts w:ascii="ＭＳ Ｐゴシック" w:hAnsi="ＭＳ Ｐゴシック"/>
          <w:szCs w:val="21"/>
        </w:rPr>
      </w:pPr>
      <w:r w:rsidRPr="006B1923">
        <w:rPr>
          <w:rFonts w:ascii="ＭＳ Ｐゴシック" w:hAnsi="ＭＳ Ｐゴシック" w:hint="eastAsia"/>
          <w:szCs w:val="21"/>
        </w:rPr>
        <w:t>リサイクル法毎・サイズ毎に区別をすることなく、</w:t>
      </w:r>
      <w:r w:rsidR="00C236CA">
        <w:rPr>
          <w:rFonts w:ascii="ＭＳ Ｐゴシック" w:hAnsi="ＭＳ Ｐゴシック" w:hint="eastAsia"/>
          <w:szCs w:val="21"/>
        </w:rPr>
        <w:t>使用済み</w:t>
      </w:r>
      <w:r w:rsidRPr="006B1923">
        <w:rPr>
          <w:rFonts w:ascii="ＭＳ Ｐゴシック" w:hAnsi="ＭＳ Ｐゴシック" w:hint="eastAsia"/>
          <w:szCs w:val="21"/>
        </w:rPr>
        <w:t>家電をまとめて処分できるようになります。最短翌日・希望日時に回収が可能で、家の中の設置場所からの搬出も行うため、大型の家電製品を処分する際も便利に利用できるようになります。</w:t>
      </w:r>
    </w:p>
    <w:p w14:paraId="347137A8" w14:textId="033916D9" w:rsidR="006B1923" w:rsidRPr="006B1923" w:rsidRDefault="006B1923" w:rsidP="006B1923">
      <w:pPr>
        <w:rPr>
          <w:rFonts w:ascii="ＭＳ Ｐゴシック" w:hAnsi="ＭＳ Ｐゴシック"/>
          <w:szCs w:val="21"/>
        </w:rPr>
      </w:pPr>
    </w:p>
    <w:p w14:paraId="7670FC66" w14:textId="77777777" w:rsidR="006B1923" w:rsidRPr="006B1923" w:rsidRDefault="006B1923" w:rsidP="006B1923">
      <w:pPr>
        <w:rPr>
          <w:rFonts w:ascii="ＭＳ Ｐゴシック" w:hAnsi="ＭＳ Ｐゴシック"/>
          <w:szCs w:val="21"/>
        </w:rPr>
      </w:pPr>
      <w:r w:rsidRPr="006B1923">
        <w:rPr>
          <w:rFonts w:ascii="ＭＳ Ｐゴシック" w:hAnsi="ＭＳ Ｐゴシック" w:hint="eastAsia"/>
          <w:szCs w:val="21"/>
        </w:rPr>
        <w:t>② 法律に準拠した正しいリサイクルの推進</w:t>
      </w:r>
    </w:p>
    <w:p w14:paraId="113D7606" w14:textId="474420BF" w:rsidR="006B1923" w:rsidRPr="006B1923" w:rsidRDefault="006B1923" w:rsidP="00232E9E">
      <w:pPr>
        <w:ind w:firstLineChars="100" w:firstLine="210"/>
        <w:rPr>
          <w:rFonts w:ascii="ＭＳ Ｐゴシック" w:hAnsi="ＭＳ Ｐゴシック"/>
          <w:szCs w:val="21"/>
        </w:rPr>
      </w:pPr>
      <w:r w:rsidRPr="006B1923">
        <w:rPr>
          <w:rFonts w:ascii="ＭＳ Ｐゴシック" w:hAnsi="ＭＳ Ｐゴシック" w:hint="eastAsia"/>
          <w:szCs w:val="21"/>
        </w:rPr>
        <w:t>家電リサイクル法・小型家電リサイクル法・廃棄物処理法に準拠した回収サービスです。回収後は各リサイクル法の認定工場に運ばれ、適切にリサイクル・再資源化されます。現状、約３割近くが無許可業者による回収とも言われており、本サービスの活用により正しいリサイクルを推進することに繋がります。</w:t>
      </w:r>
    </w:p>
    <w:p w14:paraId="68208EB5" w14:textId="4B087D98" w:rsidR="006B1923" w:rsidRPr="006B1923" w:rsidRDefault="006B1923" w:rsidP="006B1923">
      <w:pPr>
        <w:rPr>
          <w:rFonts w:ascii="ＭＳ Ｐゴシック" w:hAnsi="ＭＳ Ｐゴシック"/>
          <w:szCs w:val="21"/>
        </w:rPr>
      </w:pPr>
      <w:r w:rsidRPr="006B1923">
        <w:rPr>
          <w:rFonts w:ascii="ＭＳ Ｐゴシック" w:hAnsi="ＭＳ Ｐゴシック" w:hint="eastAsia"/>
          <w:szCs w:val="21"/>
        </w:rPr>
        <w:t>③ 資源の有効利用</w:t>
      </w:r>
      <w:r w:rsidR="006D602F">
        <w:rPr>
          <w:rFonts w:ascii="ＭＳ Ｐゴシック" w:hAnsi="ＭＳ Ｐゴシック" w:hint="eastAsia"/>
          <w:szCs w:val="21"/>
        </w:rPr>
        <w:t>／</w:t>
      </w:r>
      <w:r w:rsidRPr="006B1923">
        <w:rPr>
          <w:rFonts w:ascii="ＭＳ Ｐゴシック" w:hAnsi="ＭＳ Ｐゴシック" w:hint="eastAsia"/>
          <w:szCs w:val="21"/>
        </w:rPr>
        <w:t>資源循環</w:t>
      </w:r>
      <w:r w:rsidR="006D602F">
        <w:rPr>
          <w:rFonts w:ascii="ＭＳ Ｐゴシック" w:hAnsi="ＭＳ Ｐゴシック" w:hint="eastAsia"/>
          <w:szCs w:val="21"/>
        </w:rPr>
        <w:t>・</w:t>
      </w:r>
      <w:r w:rsidRPr="006B1923">
        <w:rPr>
          <w:rFonts w:ascii="ＭＳ Ｐゴシック" w:hAnsi="ＭＳ Ｐゴシック" w:hint="eastAsia"/>
          <w:szCs w:val="21"/>
        </w:rPr>
        <w:t>回収量の増加</w:t>
      </w:r>
    </w:p>
    <w:p w14:paraId="440FB090" w14:textId="2B0BF946" w:rsidR="006B1923" w:rsidRPr="006B1923" w:rsidRDefault="006B1923" w:rsidP="00232E9E">
      <w:pPr>
        <w:ind w:firstLineChars="100" w:firstLine="210"/>
        <w:rPr>
          <w:rFonts w:ascii="ＭＳ Ｐゴシック" w:hAnsi="ＭＳ Ｐゴシック"/>
          <w:szCs w:val="21"/>
        </w:rPr>
      </w:pPr>
      <w:r w:rsidRPr="006B1923">
        <w:rPr>
          <w:rFonts w:ascii="ＭＳ Ｐゴシック" w:hAnsi="ＭＳ Ｐゴシック" w:hint="eastAsia"/>
          <w:szCs w:val="21"/>
        </w:rPr>
        <w:t>テレビ・冷蔵庫・洗濯機などの家電４品目は家電リサイクル法により、小売業者で回収されることが前提となった義務法です。一方、小型家電は買い替えタイミングで回収する仕組み作りが十分でなく、粗大ごみとして埋め立て処理されてしまうケースもありました。本サービスの活用で、小型家電も家電４品目と同じように商品販売時に回収依頼を受け付けられるようになるため、回収量が増加すると考えています。</w:t>
      </w:r>
    </w:p>
    <w:p w14:paraId="38DDC916" w14:textId="22CB7162" w:rsidR="006B1923" w:rsidRPr="006B1923" w:rsidRDefault="006B1923" w:rsidP="00232E9E">
      <w:pPr>
        <w:ind w:firstLineChars="100" w:firstLine="210"/>
        <w:rPr>
          <w:rFonts w:ascii="ＭＳ Ｐゴシック" w:hAnsi="ＭＳ Ｐゴシック"/>
          <w:szCs w:val="21"/>
        </w:rPr>
      </w:pPr>
      <w:r w:rsidRPr="006B1923">
        <w:rPr>
          <w:rFonts w:ascii="ＭＳ Ｐゴシック" w:hAnsi="ＭＳ Ｐゴシック" w:hint="eastAsia"/>
          <w:szCs w:val="21"/>
        </w:rPr>
        <w:t>昨今のロシア・ウクライナ情勢を契機として「資源の有効利用」と「国内での資源循環」の重要性が高まっています。家電製品の中には金・銀・レアメタル等が多く含まれていることから、環境省・経済産業省も家電製品の適切な回収・再資源化を推進していく方向性を示しており、今回のサービスはこうした流れにも合致するものと考えています。</w:t>
      </w:r>
    </w:p>
    <w:p w14:paraId="301025B8" w14:textId="22057A84" w:rsidR="006B1923" w:rsidRPr="006B1923" w:rsidRDefault="006B1923" w:rsidP="0067271F">
      <w:pPr>
        <w:rPr>
          <w:rFonts w:ascii="ＭＳ Ｐゴシック" w:hAnsi="ＭＳ Ｐゴシック"/>
          <w:szCs w:val="21"/>
        </w:rPr>
      </w:pPr>
    </w:p>
    <w:p w14:paraId="6CA66099" w14:textId="2A9E99FF" w:rsidR="0067271F" w:rsidRPr="006B1923" w:rsidRDefault="0067271F" w:rsidP="0067271F">
      <w:pPr>
        <w:rPr>
          <w:rFonts w:ascii="ＭＳ Ｐゴシック" w:hAnsi="ＭＳ Ｐゴシック"/>
          <w:szCs w:val="21"/>
        </w:rPr>
      </w:pPr>
      <w:r w:rsidRPr="006B1923">
        <w:rPr>
          <w:rFonts w:ascii="ＭＳ Ｐゴシック" w:hAnsi="ＭＳ Ｐゴシック" w:hint="eastAsia"/>
          <w:szCs w:val="21"/>
        </w:rPr>
        <w:t>■</w:t>
      </w:r>
      <w:r w:rsidRPr="006B1923">
        <w:rPr>
          <w:rFonts w:ascii="ＭＳ Ｐゴシック" w:hAnsi="ＭＳ Ｐゴシック"/>
          <w:szCs w:val="21"/>
        </w:rPr>
        <w:t xml:space="preserve"> </w:t>
      </w:r>
      <w:r w:rsidRPr="006B1923">
        <w:rPr>
          <w:rFonts w:ascii="ＭＳ Ｐゴシック" w:hAnsi="ＭＳ Ｐゴシック" w:hint="eastAsia"/>
          <w:szCs w:val="21"/>
        </w:rPr>
        <w:t>サービス概要</w:t>
      </w:r>
      <w:r w:rsidR="00800BF1" w:rsidRPr="006B1923">
        <w:rPr>
          <w:rFonts w:ascii="ＭＳ Ｐゴシック" w:hAnsi="ＭＳ Ｐゴシック" w:hint="eastAsia"/>
          <w:szCs w:val="21"/>
        </w:rPr>
        <w:t>・</w:t>
      </w:r>
      <w:r w:rsidRPr="006B1923">
        <w:rPr>
          <w:rFonts w:ascii="ＭＳ Ｐゴシック" w:hAnsi="ＭＳ Ｐゴシック"/>
          <w:szCs w:val="21"/>
        </w:rPr>
        <w:t>ご利用方法</w:t>
      </w:r>
    </w:p>
    <w:p w14:paraId="45D4C94A" w14:textId="0953BE2C" w:rsidR="0067271F" w:rsidRPr="006B1923" w:rsidRDefault="0067271F" w:rsidP="00EB382C">
      <w:pPr>
        <w:ind w:left="210" w:hangingChars="100" w:hanging="210"/>
        <w:rPr>
          <w:rFonts w:ascii="ＭＳ Ｐゴシック" w:hAnsi="ＭＳ Ｐゴシック"/>
          <w:szCs w:val="21"/>
        </w:rPr>
      </w:pPr>
      <w:r w:rsidRPr="006B1923">
        <w:rPr>
          <w:rFonts w:ascii="ＭＳ Ｐゴシック" w:hAnsi="ＭＳ Ｐゴシック" w:hint="eastAsia"/>
          <w:szCs w:val="21"/>
        </w:rPr>
        <w:t xml:space="preserve">・ </w:t>
      </w:r>
      <w:r w:rsidR="007038C1" w:rsidRPr="006B1923">
        <w:rPr>
          <w:rFonts w:ascii="ＭＳ Ｐゴシック" w:hAnsi="ＭＳ Ｐゴシック" w:hint="eastAsia"/>
          <w:szCs w:val="21"/>
        </w:rPr>
        <w:t>テレビ・冷蔵庫・洗濯機といった大型の製品から、レンジ・炊飯器・パソコン・ドライヤー・ラジオ・時計といった小型の製品まで、</w:t>
      </w:r>
      <w:r w:rsidRPr="006B1923">
        <w:rPr>
          <w:rFonts w:ascii="ＭＳ Ｐゴシック" w:hAnsi="ＭＳ Ｐゴシック" w:hint="eastAsia"/>
          <w:szCs w:val="21"/>
        </w:rPr>
        <w:t>大きさ問わず</w:t>
      </w:r>
      <w:r w:rsidR="007038C1" w:rsidRPr="006B1923">
        <w:rPr>
          <w:rFonts w:ascii="ＭＳ Ｐゴシック" w:hAnsi="ＭＳ Ｐゴシック" w:hint="eastAsia"/>
          <w:szCs w:val="21"/>
        </w:rPr>
        <w:t>多くの</w:t>
      </w:r>
      <w:r w:rsidRPr="006B1923">
        <w:rPr>
          <w:rFonts w:ascii="ＭＳ Ｐゴシック" w:hAnsi="ＭＳ Ｐゴシック" w:hint="eastAsia"/>
          <w:szCs w:val="21"/>
        </w:rPr>
        <w:t>家電製品が回収可能です。</w:t>
      </w:r>
    </w:p>
    <w:p w14:paraId="6350931F" w14:textId="1A12371A" w:rsidR="0067271F" w:rsidRPr="006B1923" w:rsidRDefault="0067271F" w:rsidP="00EB382C">
      <w:pPr>
        <w:ind w:left="210" w:hangingChars="100" w:hanging="210"/>
        <w:rPr>
          <w:rFonts w:ascii="ＭＳ Ｐゴシック" w:hAnsi="ＭＳ Ｐゴシック"/>
          <w:szCs w:val="21"/>
        </w:rPr>
      </w:pPr>
      <w:r w:rsidRPr="006B1923">
        <w:rPr>
          <w:rFonts w:ascii="ＭＳ Ｐゴシック" w:hAnsi="ＭＳ Ｐゴシック" w:hint="eastAsia"/>
          <w:szCs w:val="21"/>
        </w:rPr>
        <w:t>・ インターネットから申し込み後、希望日時（年中無休・最短翌日）に法律に基づく正しい収集運搬許可を持っている事業者がご自宅へ回収に伺います。</w:t>
      </w:r>
    </w:p>
    <w:p w14:paraId="2528E641" w14:textId="43ECEF28" w:rsidR="0067271F" w:rsidRPr="006B1923" w:rsidRDefault="0067271F" w:rsidP="00EB382C">
      <w:pPr>
        <w:ind w:firstLineChars="100" w:firstLine="210"/>
        <w:rPr>
          <w:rFonts w:ascii="ＭＳ Ｐゴシック" w:hAnsi="ＭＳ Ｐゴシック"/>
          <w:szCs w:val="21"/>
        </w:rPr>
      </w:pPr>
      <w:r w:rsidRPr="006B1923">
        <w:rPr>
          <w:rFonts w:ascii="ＭＳ Ｐゴシック" w:hAnsi="ＭＳ Ｐゴシック" w:hint="eastAsia"/>
          <w:szCs w:val="21"/>
        </w:rPr>
        <w:t>【申込先】</w:t>
      </w:r>
      <w:hyperlink r:id="rId12" w:history="1">
        <w:r w:rsidR="00CD2E5E">
          <w:rPr>
            <w:rStyle w:val="af"/>
            <w:rFonts w:ascii="ＭＳ Ｐゴシック" w:hAnsi="ＭＳ Ｐゴシック" w:hint="eastAsia"/>
            <w:szCs w:val="21"/>
          </w:rPr>
          <w:t>リネットジャパンリサイクル</w:t>
        </w:r>
      </w:hyperlink>
    </w:p>
    <w:p w14:paraId="2D1604DC" w14:textId="45B3B557" w:rsidR="0067271F" w:rsidRPr="006B1923" w:rsidRDefault="0067271F" w:rsidP="0067271F">
      <w:pPr>
        <w:rPr>
          <w:rFonts w:ascii="ＭＳ Ｐゴシック" w:hAnsi="ＭＳ Ｐゴシック"/>
          <w:szCs w:val="21"/>
        </w:rPr>
      </w:pPr>
      <w:r w:rsidRPr="006B1923">
        <w:rPr>
          <w:rFonts w:ascii="ＭＳ Ｐゴシック" w:hAnsi="ＭＳ Ｐゴシック" w:hint="eastAsia"/>
          <w:szCs w:val="21"/>
        </w:rPr>
        <w:t>・</w:t>
      </w:r>
      <w:r w:rsidR="007038C1" w:rsidRPr="006B1923">
        <w:rPr>
          <w:rFonts w:ascii="ＭＳ Ｐゴシック" w:hAnsi="ＭＳ Ｐゴシック" w:hint="eastAsia"/>
          <w:szCs w:val="21"/>
        </w:rPr>
        <w:t>大型の家電製品は運搬業者が搬出するため、排出者に持ち出していただく必要はありません</w:t>
      </w:r>
    </w:p>
    <w:p w14:paraId="40C53D12" w14:textId="1741C426" w:rsidR="0067271F" w:rsidRPr="006B1923" w:rsidRDefault="0067271F" w:rsidP="0067271F">
      <w:pPr>
        <w:rPr>
          <w:rFonts w:ascii="ＭＳ Ｐゴシック" w:hAnsi="ＭＳ Ｐゴシック"/>
          <w:szCs w:val="21"/>
        </w:rPr>
      </w:pPr>
      <w:r w:rsidRPr="006B1923">
        <w:rPr>
          <w:rFonts w:ascii="ＭＳ Ｐゴシック" w:hAnsi="ＭＳ Ｐゴシック" w:hint="eastAsia"/>
          <w:szCs w:val="21"/>
        </w:rPr>
        <w:t>・ リサイクル券の購入や配送伝票の記入/準備は必要ありません。</w:t>
      </w:r>
    </w:p>
    <w:p w14:paraId="69C4AA83" w14:textId="2C9AE928" w:rsidR="0067271F" w:rsidRPr="00892D84" w:rsidRDefault="0067271F" w:rsidP="00EB382C">
      <w:pPr>
        <w:ind w:left="210" w:hangingChars="100" w:hanging="210"/>
        <w:rPr>
          <w:rFonts w:ascii="ＭＳ Ｐゴシック" w:hAnsi="ＭＳ Ｐゴシック"/>
          <w:szCs w:val="21"/>
        </w:rPr>
      </w:pPr>
      <w:r w:rsidRPr="006B1923">
        <w:rPr>
          <w:rFonts w:ascii="ＭＳ Ｐゴシック" w:hAnsi="ＭＳ Ｐゴシック" w:hint="eastAsia"/>
          <w:szCs w:val="21"/>
        </w:rPr>
        <w:t>・ 利用料金は回収先住所・回収品目・メーカー・サイズ等によって異なります。詳細はW</w:t>
      </w:r>
      <w:r w:rsidR="006D602F">
        <w:rPr>
          <w:rFonts w:ascii="ＭＳ Ｐゴシック" w:hAnsi="ＭＳ Ｐゴシック"/>
          <w:szCs w:val="21"/>
        </w:rPr>
        <w:t>eb</w:t>
      </w:r>
      <w:r w:rsidRPr="006B1923">
        <w:rPr>
          <w:rFonts w:ascii="ＭＳ Ｐゴシック" w:hAnsi="ＭＳ Ｐゴシック" w:hint="eastAsia"/>
          <w:szCs w:val="21"/>
        </w:rPr>
        <w:t>サイトでご確認ください。</w:t>
      </w:r>
    </w:p>
    <w:p w14:paraId="337E16BA" w14:textId="002EB4EA" w:rsidR="0067271F" w:rsidRPr="006B1923" w:rsidRDefault="0067271F" w:rsidP="00EB382C">
      <w:pPr>
        <w:ind w:left="210" w:hangingChars="100" w:hanging="210"/>
        <w:rPr>
          <w:rFonts w:ascii="ＭＳ Ｐゴシック" w:hAnsi="ＭＳ Ｐゴシック"/>
          <w:szCs w:val="21"/>
        </w:rPr>
      </w:pPr>
      <w:r w:rsidRPr="006B1923">
        <w:rPr>
          <w:rFonts w:ascii="ＭＳ Ｐゴシック" w:hAnsi="ＭＳ Ｐゴシック" w:hint="eastAsia"/>
          <w:szCs w:val="21"/>
        </w:rPr>
        <w:t>・ 回収後は、家電リサイクル法・小型家電リサイクル法のそれぞれの法律で定められている処理フローに則って正しく再資源化されます。</w:t>
      </w:r>
    </w:p>
    <w:p w14:paraId="0F7285BF" w14:textId="14D58CBC" w:rsidR="0067271F" w:rsidRPr="006B1923" w:rsidRDefault="008C4365" w:rsidP="00EF71E4">
      <w:pPr>
        <w:rPr>
          <w:rFonts w:ascii="ＭＳ Ｐゴシック" w:hAnsi="ＭＳ Ｐゴシック"/>
          <w:szCs w:val="21"/>
        </w:rPr>
      </w:pPr>
      <w:r w:rsidRPr="006B1923">
        <w:rPr>
          <w:rFonts w:ascii="ＭＳ Ｐゴシック" w:hAnsi="ＭＳ Ｐゴシック"/>
          <w:noProof/>
          <w:color w:val="FF0000"/>
        </w:rPr>
        <mc:AlternateContent>
          <mc:Choice Requires="wps">
            <w:drawing>
              <wp:anchor distT="45720" distB="45720" distL="114300" distR="114300" simplePos="0" relativeHeight="251705344" behindDoc="0" locked="0" layoutInCell="1" allowOverlap="1" wp14:anchorId="4EEFE5B9" wp14:editId="34F3815A">
                <wp:simplePos x="0" y="0"/>
                <wp:positionH relativeFrom="margin">
                  <wp:posOffset>2392680</wp:posOffset>
                </wp:positionH>
                <wp:positionV relativeFrom="paragraph">
                  <wp:posOffset>1989105</wp:posOffset>
                </wp:positionV>
                <wp:extent cx="1477645" cy="1404620"/>
                <wp:effectExtent l="0" t="0" r="0" b="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1404620"/>
                        </a:xfrm>
                        <a:prstGeom prst="rect">
                          <a:avLst/>
                        </a:prstGeom>
                        <a:noFill/>
                        <a:ln w="9525">
                          <a:noFill/>
                          <a:miter lim="800000"/>
                          <a:headEnd/>
                          <a:tailEnd/>
                        </a:ln>
                      </wps:spPr>
                      <wps:txbx>
                        <w:txbxContent>
                          <w:p w14:paraId="5C8C1FF9" w14:textId="72C4AC47" w:rsidR="008C4365" w:rsidRDefault="008C4365" w:rsidP="008C4365">
                            <w:pPr>
                              <w:jc w:val="center"/>
                            </w:pPr>
                            <w:r>
                              <w:rPr>
                                <w:rFonts w:hint="eastAsia"/>
                              </w:rPr>
                              <w:t>ご利用方法イメージ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EFE5B9" id="_x0000_s1030" type="#_x0000_t202" style="position:absolute;left:0;text-align:left;margin-left:188.4pt;margin-top:156.6pt;width:116.35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" filled="f" stroked="f">
                <v:textbox style="mso-fit-shape-to-text:t">
                  <w:txbxContent>
                    <w:p w14:paraId="5C8C1FF9" w14:textId="72C4AC47" w:rsidR="008C4365" w:rsidRDefault="008C4365" w:rsidP="008C4365">
                      <w:pPr>
                        <w:jc w:val="center"/>
                      </w:pPr>
                      <w:r>
                        <w:rPr>
                          <w:rFonts w:hint="eastAsia"/>
                        </w:rPr>
                        <w:t>ご利用方法イメージ</w:t>
                      </w:r>
                    </w:p>
                  </w:txbxContent>
                </v:textbox>
                <w10:wrap anchorx="margin"/>
              </v:shape>
            </w:pict>
          </mc:Fallback>
        </mc:AlternateContent>
      </w:r>
      <w:r w:rsidR="00F6194E" w:rsidRPr="006B1923">
        <w:rPr>
          <w:rFonts w:ascii="ＭＳ Ｐゴシック" w:hAnsi="ＭＳ Ｐゴシック"/>
          <w:noProof/>
        </w:rPr>
        <w:drawing>
          <wp:anchor distT="0" distB="0" distL="114300" distR="114300" simplePos="0" relativeHeight="251701248" behindDoc="0" locked="0" layoutInCell="1" allowOverlap="1" wp14:anchorId="36D60D8B" wp14:editId="0AD3668F">
            <wp:simplePos x="0" y="0"/>
            <wp:positionH relativeFrom="column">
              <wp:posOffset>234403</wp:posOffset>
            </wp:positionH>
            <wp:positionV relativeFrom="paragraph">
              <wp:posOffset>215856</wp:posOffset>
            </wp:positionV>
            <wp:extent cx="6229350" cy="1838325"/>
            <wp:effectExtent l="0" t="0" r="0" b="952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29350" cy="1838325"/>
                    </a:xfrm>
                    <a:prstGeom prst="rect">
                      <a:avLst/>
                    </a:prstGeom>
                  </pic:spPr>
                </pic:pic>
              </a:graphicData>
            </a:graphic>
          </wp:anchor>
        </w:drawing>
      </w:r>
    </w:p>
    <w:p w14:paraId="526C6D62" w14:textId="4B519BDF" w:rsidR="0067271F" w:rsidRPr="006B1923" w:rsidRDefault="0067271F" w:rsidP="00EF71E4">
      <w:pPr>
        <w:rPr>
          <w:rFonts w:ascii="ＭＳ Ｐゴシック" w:hAnsi="ＭＳ Ｐゴシック"/>
          <w:szCs w:val="21"/>
        </w:rPr>
      </w:pPr>
    </w:p>
    <w:p w14:paraId="24AD3660" w14:textId="77777777" w:rsidR="0067271F" w:rsidRPr="006B1923" w:rsidRDefault="0067271F" w:rsidP="00EF71E4">
      <w:pPr>
        <w:rPr>
          <w:rFonts w:ascii="ＭＳ Ｐゴシック" w:hAnsi="ＭＳ Ｐゴシック"/>
          <w:szCs w:val="21"/>
        </w:rPr>
      </w:pPr>
    </w:p>
    <w:p w14:paraId="19D01A3B" w14:textId="35236412" w:rsidR="001B215E" w:rsidRPr="006B1923" w:rsidRDefault="00205DE3" w:rsidP="00EF71E4">
      <w:pPr>
        <w:ind w:firstLineChars="100" w:firstLine="210"/>
        <w:jc w:val="left"/>
        <w:rPr>
          <w:rFonts w:ascii="ＭＳ Ｐゴシック" w:hAnsi="ＭＳ Ｐゴシック"/>
        </w:rPr>
      </w:pPr>
      <w:r w:rsidRPr="006B1923">
        <w:rPr>
          <w:rFonts w:ascii="ＭＳ Ｐゴシック" w:hAnsi="ＭＳ Ｐゴシック" w:hint="eastAsia"/>
        </w:rPr>
        <w:t>今後</w:t>
      </w:r>
      <w:r w:rsidR="00C041AE" w:rsidRPr="006B1923">
        <w:rPr>
          <w:rFonts w:ascii="ＭＳ Ｐゴシック" w:hAnsi="ＭＳ Ｐゴシック" w:hint="eastAsia"/>
        </w:rPr>
        <w:t>も</w:t>
      </w:r>
      <w:r w:rsidR="00B70440" w:rsidRPr="006B1923">
        <w:rPr>
          <w:rFonts w:ascii="ＭＳ Ｐゴシック" w:hAnsi="ＭＳ Ｐゴシック" w:hint="eastAsia"/>
        </w:rPr>
        <w:t>両社は</w:t>
      </w:r>
      <w:r w:rsidR="00745491" w:rsidRPr="006B1923">
        <w:rPr>
          <w:rFonts w:ascii="ＭＳ Ｐゴシック" w:hAnsi="ＭＳ Ｐゴシック" w:hint="eastAsia"/>
        </w:rPr>
        <w:t>自治体</w:t>
      </w:r>
      <w:r w:rsidR="00A824AE" w:rsidRPr="006B1923">
        <w:rPr>
          <w:rFonts w:ascii="ＭＳ Ｐゴシック" w:hAnsi="ＭＳ Ｐゴシック" w:hint="eastAsia"/>
        </w:rPr>
        <w:t>との連携</w:t>
      </w:r>
      <w:r w:rsidR="00C041AE" w:rsidRPr="006B1923">
        <w:rPr>
          <w:rFonts w:ascii="ＭＳ Ｐゴシック" w:hAnsi="ＭＳ Ｐゴシック" w:hint="eastAsia"/>
        </w:rPr>
        <w:t>を</w:t>
      </w:r>
      <w:r w:rsidR="00A824AE" w:rsidRPr="006B1923">
        <w:rPr>
          <w:rFonts w:ascii="ＭＳ Ｐゴシック" w:hAnsi="ＭＳ Ｐゴシック" w:hint="eastAsia"/>
        </w:rPr>
        <w:t>強化</w:t>
      </w:r>
      <w:r w:rsidR="00C041AE" w:rsidRPr="006B1923">
        <w:rPr>
          <w:rFonts w:ascii="ＭＳ Ｐゴシック" w:hAnsi="ＭＳ Ｐゴシック" w:hint="eastAsia"/>
        </w:rPr>
        <w:t>し</w:t>
      </w:r>
      <w:r w:rsidR="00A824AE" w:rsidRPr="006B1923">
        <w:rPr>
          <w:rFonts w:ascii="ＭＳ Ｐゴシック" w:hAnsi="ＭＳ Ｐゴシック" w:hint="eastAsia"/>
        </w:rPr>
        <w:t>、</w:t>
      </w:r>
      <w:r w:rsidR="00745491" w:rsidRPr="006B1923">
        <w:rPr>
          <w:rFonts w:ascii="ＭＳ Ｐゴシック" w:hAnsi="ＭＳ Ｐゴシック" w:hint="eastAsia"/>
        </w:rPr>
        <w:t>不法投棄の抑制や</w:t>
      </w:r>
      <w:r w:rsidR="00C041AE" w:rsidRPr="006B1923">
        <w:rPr>
          <w:rFonts w:ascii="ＭＳ Ｐゴシック" w:hAnsi="ＭＳ Ｐゴシック" w:hint="eastAsia"/>
        </w:rPr>
        <w:t>リサイクル</w:t>
      </w:r>
      <w:r w:rsidR="00A824AE" w:rsidRPr="006B1923">
        <w:rPr>
          <w:rFonts w:ascii="ＭＳ Ｐゴシック" w:hAnsi="ＭＳ Ｐゴシック" w:hint="eastAsia"/>
        </w:rPr>
        <w:t>の</w:t>
      </w:r>
      <w:r w:rsidR="00A5004F" w:rsidRPr="006B1923">
        <w:rPr>
          <w:rFonts w:ascii="ＭＳ Ｐゴシック" w:hAnsi="ＭＳ Ｐゴシック" w:hint="eastAsia"/>
        </w:rPr>
        <w:t>促進</w:t>
      </w:r>
      <w:r w:rsidR="00A824AE" w:rsidRPr="006B1923">
        <w:rPr>
          <w:rFonts w:ascii="ＭＳ Ｐゴシック" w:hAnsi="ＭＳ Ｐゴシック" w:hint="eastAsia"/>
        </w:rPr>
        <w:t>を図</w:t>
      </w:r>
      <w:r w:rsidR="00C041AE" w:rsidRPr="006B1923">
        <w:rPr>
          <w:rFonts w:ascii="ＭＳ Ｐゴシック" w:hAnsi="ＭＳ Ｐゴシック" w:hint="eastAsia"/>
        </w:rPr>
        <w:t>ることで</w:t>
      </w:r>
      <w:r w:rsidR="0019643C" w:rsidRPr="006B1923">
        <w:rPr>
          <w:rFonts w:ascii="ＭＳ Ｐゴシック" w:hAnsi="ＭＳ Ｐゴシック" w:hint="eastAsia"/>
        </w:rPr>
        <w:t>、</w:t>
      </w:r>
      <w:r w:rsidR="00C57861" w:rsidRPr="006B1923">
        <w:rPr>
          <w:rFonts w:ascii="ＭＳ Ｐゴシック" w:hAnsi="ＭＳ Ｐゴシック" w:hint="eastAsia"/>
        </w:rPr>
        <w:t>持続可能な循環型社会の実現に</w:t>
      </w:r>
      <w:r w:rsidR="002B7C48" w:rsidRPr="006B1923">
        <w:rPr>
          <w:rFonts w:ascii="ＭＳ Ｐゴシック" w:hAnsi="ＭＳ Ｐゴシック" w:hint="eastAsia"/>
        </w:rPr>
        <w:t>貢献</w:t>
      </w:r>
      <w:r w:rsidR="00456D9D" w:rsidRPr="006B1923">
        <w:rPr>
          <w:rFonts w:ascii="ＭＳ Ｐゴシック" w:hAnsi="ＭＳ Ｐゴシック" w:hint="eastAsia"/>
        </w:rPr>
        <w:t>し</w:t>
      </w:r>
      <w:r w:rsidR="00C67547" w:rsidRPr="006B1923">
        <w:rPr>
          <w:rFonts w:ascii="ＭＳ Ｐゴシック" w:hAnsi="ＭＳ Ｐゴシック" w:hint="eastAsia"/>
        </w:rPr>
        <w:t>てまいります。</w:t>
      </w:r>
    </w:p>
    <w:p w14:paraId="4FBEED00" w14:textId="4E91A69A" w:rsidR="00A824AE" w:rsidRPr="006B1923" w:rsidRDefault="00A824AE" w:rsidP="00EF71E4">
      <w:pPr>
        <w:rPr>
          <w:rFonts w:ascii="ＭＳ Ｐゴシック" w:hAnsi="ＭＳ Ｐゴシック"/>
          <w:sz w:val="18"/>
          <w:szCs w:val="20"/>
        </w:rPr>
      </w:pPr>
    </w:p>
    <w:p w14:paraId="7640097F" w14:textId="164ED7C4" w:rsidR="003505E0" w:rsidRPr="006B1923" w:rsidRDefault="00BC2247" w:rsidP="003505E0">
      <w:pPr>
        <w:autoSpaceDE w:val="0"/>
        <w:autoSpaceDN w:val="0"/>
        <w:adjustRightInd w:val="0"/>
        <w:jc w:val="left"/>
        <w:rPr>
          <w:rFonts w:ascii="ＭＳ Ｐゴシック" w:hAnsi="ＭＳ Ｐゴシック" w:cs="ＭＳ Ｐゴシック"/>
          <w:color w:val="000000"/>
          <w:kern w:val="0"/>
          <w:szCs w:val="21"/>
        </w:rPr>
      </w:pPr>
      <w:r w:rsidRPr="00BC2247">
        <w:rPr>
          <w:rFonts w:ascii="ＭＳ Ｐゴシック" w:hAnsi="ＭＳ Ｐゴシック"/>
          <w:noProof/>
        </w:rPr>
        <w:drawing>
          <wp:anchor distT="0" distB="0" distL="114300" distR="114300" simplePos="0" relativeHeight="251706368" behindDoc="0" locked="0" layoutInCell="1" allowOverlap="1" wp14:anchorId="4A155331" wp14:editId="15CCF4F0">
            <wp:simplePos x="0" y="0"/>
            <wp:positionH relativeFrom="margin">
              <wp:posOffset>3966210</wp:posOffset>
            </wp:positionH>
            <wp:positionV relativeFrom="paragraph">
              <wp:posOffset>104889</wp:posOffset>
            </wp:positionV>
            <wp:extent cx="2304550" cy="1037689"/>
            <wp:effectExtent l="0" t="0" r="635" b="0"/>
            <wp:wrapNone/>
            <wp:docPr id="3" name="図 3" descr="\\10.57.11.31\00.本社\★管理部★\★総務課★\★★★新・共有フォルダ階層\01.総務課共有\019.広報\08.ロゴ\SgH_SGMV+Vision\SgH_SGMV+Vision-JPEG\SgH_SGMV+Vision_カラ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57.11.31\00.本社\★管理部★\★総務課★\★★★新・共有フォルダ階層\01.総務課共有\019.広報\08.ロゴ\SgH_SGMV+Vision\SgH_SGMV+Vision-JPEG\SgH_SGMV+Vision_カラー.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4550" cy="1037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5E0" w:rsidRPr="006B1923">
        <w:rPr>
          <w:rFonts w:ascii="ＭＳ Ｐゴシック" w:hAnsi="ＭＳ Ｐゴシック" w:cs="ＭＳ Ｐゴシック" w:hint="eastAsia"/>
          <w:color w:val="000000"/>
          <w:kern w:val="0"/>
          <w:szCs w:val="21"/>
        </w:rPr>
        <w:t>■会社概要</w:t>
      </w:r>
    </w:p>
    <w:p w14:paraId="11B93AE9" w14:textId="4E546260" w:rsidR="003505E0" w:rsidRPr="006B1923" w:rsidRDefault="003505E0" w:rsidP="00BC4C8B">
      <w:pPr>
        <w:rPr>
          <w:rFonts w:ascii="ＭＳ Ｐゴシック" w:hAnsi="ＭＳ Ｐゴシック"/>
        </w:rPr>
      </w:pPr>
      <w:r w:rsidRPr="006B1923">
        <w:rPr>
          <w:rFonts w:ascii="ＭＳ Ｐゴシック" w:hAnsi="ＭＳ Ｐゴシック" w:hint="eastAsia"/>
        </w:rPr>
        <w:t>会社名：</w:t>
      </w:r>
      <w:r w:rsidR="002B3C94" w:rsidRPr="006B1923">
        <w:rPr>
          <w:rFonts w:ascii="ＭＳ Ｐゴシック" w:hAnsi="ＭＳ Ｐゴシック"/>
        </w:rPr>
        <w:t>SG</w:t>
      </w:r>
      <w:r w:rsidR="002B3C94" w:rsidRPr="006B1923">
        <w:rPr>
          <w:rFonts w:ascii="ＭＳ Ｐゴシック" w:hAnsi="ＭＳ Ｐゴシック" w:hint="eastAsia"/>
        </w:rPr>
        <w:t>ムービング</w:t>
      </w:r>
      <w:r w:rsidRPr="006B1923">
        <w:rPr>
          <w:rFonts w:ascii="ＭＳ Ｐゴシック" w:hAnsi="ＭＳ Ｐゴシック" w:hint="eastAsia"/>
        </w:rPr>
        <w:t>株式会社</w:t>
      </w:r>
    </w:p>
    <w:p w14:paraId="2FFBEDDB" w14:textId="4C764E99" w:rsidR="002B3C94" w:rsidRPr="00BC2247" w:rsidRDefault="003505E0" w:rsidP="00BC4C8B">
      <w:pPr>
        <w:rPr>
          <w:rFonts w:ascii="ＭＳ Ｐゴシック" w:hAnsi="ＭＳ Ｐゴシック"/>
        </w:rPr>
      </w:pPr>
      <w:r w:rsidRPr="006B1923">
        <w:rPr>
          <w:rFonts w:ascii="ＭＳ Ｐゴシック" w:hAnsi="ＭＳ Ｐゴシック" w:hint="eastAsia"/>
        </w:rPr>
        <w:t>所在地：</w:t>
      </w:r>
      <w:r w:rsidR="002B3C94" w:rsidRPr="006B1923">
        <w:rPr>
          <w:rFonts w:ascii="ＭＳ Ｐゴシック" w:hAnsi="ＭＳ Ｐゴシック" w:hint="eastAsia"/>
        </w:rPr>
        <w:t>東京都江東区新砂</w:t>
      </w:r>
      <w:r w:rsidR="002B3C94" w:rsidRPr="006B1923">
        <w:rPr>
          <w:rFonts w:ascii="ＭＳ Ｐゴシック" w:hAnsi="ＭＳ Ｐゴシック"/>
        </w:rPr>
        <w:t>3-2-9</w:t>
      </w:r>
      <w:r w:rsidR="00F00B09" w:rsidRPr="006B1923">
        <w:rPr>
          <w:rFonts w:ascii="ＭＳ Ｐゴシック" w:hAnsi="ＭＳ Ｐゴシック" w:hint="eastAsia"/>
        </w:rPr>
        <w:t xml:space="preserve">　</w:t>
      </w:r>
    </w:p>
    <w:p w14:paraId="7DAD9FF2" w14:textId="4156A7EB" w:rsidR="003505E0" w:rsidRPr="006B1923" w:rsidRDefault="003505E0" w:rsidP="00BC4C8B">
      <w:pPr>
        <w:rPr>
          <w:rFonts w:ascii="ＭＳ Ｐゴシック" w:hAnsi="ＭＳ Ｐゴシック"/>
        </w:rPr>
      </w:pPr>
      <w:r w:rsidRPr="006B1923">
        <w:rPr>
          <w:rFonts w:ascii="ＭＳ Ｐゴシック" w:hAnsi="ＭＳ Ｐゴシック" w:hint="eastAsia"/>
        </w:rPr>
        <w:t>設立：</w:t>
      </w:r>
      <w:r w:rsidRPr="006B1923">
        <w:rPr>
          <w:rFonts w:ascii="ＭＳ Ｐゴシック" w:hAnsi="ＭＳ Ｐゴシック"/>
        </w:rPr>
        <w:t>19</w:t>
      </w:r>
      <w:r w:rsidR="00BC4C8B" w:rsidRPr="006B1923">
        <w:rPr>
          <w:rFonts w:ascii="ＭＳ Ｐゴシック" w:hAnsi="ＭＳ Ｐゴシック"/>
        </w:rPr>
        <w:t>88</w:t>
      </w:r>
      <w:r w:rsidRPr="006B1923">
        <w:rPr>
          <w:rFonts w:ascii="ＭＳ Ｐゴシック" w:hAnsi="ＭＳ Ｐゴシック" w:hint="eastAsia"/>
        </w:rPr>
        <w:t>年</w:t>
      </w:r>
      <w:r w:rsidRPr="006B1923">
        <w:rPr>
          <w:rFonts w:ascii="ＭＳ Ｐゴシック" w:hAnsi="ＭＳ Ｐゴシック"/>
        </w:rPr>
        <w:t>1</w:t>
      </w:r>
      <w:r w:rsidR="00BC4C8B" w:rsidRPr="006B1923">
        <w:rPr>
          <w:rFonts w:ascii="ＭＳ Ｐゴシック" w:hAnsi="ＭＳ Ｐゴシック"/>
        </w:rPr>
        <w:t>0</w:t>
      </w:r>
      <w:r w:rsidRPr="006B1923">
        <w:rPr>
          <w:rFonts w:ascii="ＭＳ Ｐゴシック" w:hAnsi="ＭＳ Ｐゴシック" w:hint="eastAsia"/>
        </w:rPr>
        <w:t>月</w:t>
      </w:r>
    </w:p>
    <w:p w14:paraId="44EE3F8A" w14:textId="3D4B8BC1" w:rsidR="00BC4C8B" w:rsidRPr="006B1923" w:rsidRDefault="003505E0" w:rsidP="00BC4C8B">
      <w:pPr>
        <w:rPr>
          <w:rFonts w:ascii="ＭＳ Ｐゴシック" w:hAnsi="ＭＳ Ｐゴシック"/>
        </w:rPr>
      </w:pPr>
      <w:r w:rsidRPr="006B1923">
        <w:rPr>
          <w:rFonts w:ascii="ＭＳ Ｐゴシック" w:hAnsi="ＭＳ Ｐゴシック" w:hint="eastAsia"/>
        </w:rPr>
        <w:t>代表者：代表取締役社長</w:t>
      </w:r>
      <w:r w:rsidR="00BC4C8B" w:rsidRPr="006B1923">
        <w:rPr>
          <w:rFonts w:ascii="ＭＳ Ｐゴシック" w:hAnsi="ＭＳ Ｐゴシック"/>
        </w:rPr>
        <w:t xml:space="preserve"> </w:t>
      </w:r>
      <w:r w:rsidR="00BC4C8B" w:rsidRPr="006B1923">
        <w:rPr>
          <w:rFonts w:ascii="ＭＳ Ｐゴシック" w:hAnsi="ＭＳ Ｐゴシック" w:hint="eastAsia"/>
        </w:rPr>
        <w:t>角本</w:t>
      </w:r>
      <w:r w:rsidR="00BC4C8B" w:rsidRPr="006B1923">
        <w:rPr>
          <w:rFonts w:ascii="ＭＳ Ｐゴシック" w:hAnsi="ＭＳ Ｐゴシック"/>
        </w:rPr>
        <w:t xml:space="preserve"> </w:t>
      </w:r>
      <w:r w:rsidR="00BC4C8B" w:rsidRPr="006B1923">
        <w:rPr>
          <w:rFonts w:ascii="ＭＳ Ｐゴシック" w:hAnsi="ＭＳ Ｐゴシック" w:hint="eastAsia"/>
        </w:rPr>
        <w:t>高章</w:t>
      </w:r>
    </w:p>
    <w:p w14:paraId="7FBA7A15" w14:textId="09339A2A" w:rsidR="003505E0" w:rsidRPr="006B1923" w:rsidRDefault="003505E0" w:rsidP="00BC4C8B">
      <w:pPr>
        <w:autoSpaceDE w:val="0"/>
        <w:autoSpaceDN w:val="0"/>
        <w:adjustRightInd w:val="0"/>
        <w:jc w:val="left"/>
        <w:rPr>
          <w:rFonts w:ascii="ＭＳ Ｐゴシック" w:hAnsi="ＭＳ Ｐゴシック" w:cs="ＭＳ Ｐゴシック"/>
          <w:color w:val="000000"/>
          <w:kern w:val="0"/>
          <w:szCs w:val="21"/>
        </w:rPr>
      </w:pPr>
      <w:r w:rsidRPr="006B1923">
        <w:rPr>
          <w:rFonts w:ascii="ＭＳ Ｐゴシック" w:hAnsi="ＭＳ Ｐゴシック" w:cs="ＭＳ Ｐゴシック" w:hint="eastAsia"/>
          <w:color w:val="000000"/>
          <w:kern w:val="0"/>
          <w:szCs w:val="21"/>
        </w:rPr>
        <w:t>事業内容：</w:t>
      </w:r>
      <w:r w:rsidR="00F00B09" w:rsidRPr="006B1923">
        <w:rPr>
          <w:rFonts w:ascii="ＭＳ Ｐゴシック" w:hAnsi="ＭＳ Ｐゴシック" w:hint="eastAsia"/>
          <w:szCs w:val="21"/>
        </w:rPr>
        <w:t>一般貨物自動車運送事業、産業廃棄物収集運搬業、一般建設業など</w:t>
      </w:r>
    </w:p>
    <w:p w14:paraId="2FD40870" w14:textId="3654100C" w:rsidR="007336CC" w:rsidRPr="006B1923" w:rsidRDefault="007336CC" w:rsidP="007336CC">
      <w:pPr>
        <w:rPr>
          <w:rFonts w:ascii="ＭＳ Ｐゴシック" w:hAnsi="ＭＳ Ｐゴシック"/>
          <w:color w:val="4472C4" w:themeColor="accent5"/>
          <w:u w:val="single"/>
        </w:rPr>
      </w:pPr>
      <w:r w:rsidRPr="006B1923">
        <w:rPr>
          <w:rFonts w:ascii="ＭＳ Ｐゴシック" w:hAnsi="ＭＳ Ｐゴシック"/>
        </w:rPr>
        <w:t>URL</w:t>
      </w:r>
      <w:r w:rsidRPr="006B1923">
        <w:rPr>
          <w:rFonts w:ascii="ＭＳ Ｐゴシック" w:hAnsi="ＭＳ Ｐゴシック" w:hint="eastAsia"/>
        </w:rPr>
        <w:t>：</w:t>
      </w:r>
      <w:r w:rsidRPr="006B1923">
        <w:rPr>
          <w:rFonts w:ascii="ＭＳ Ｐゴシック" w:hAnsi="ＭＳ Ｐゴシック"/>
          <w:color w:val="4472C4" w:themeColor="accent5"/>
          <w:u w:val="single"/>
        </w:rPr>
        <w:t>https://www.sagawa-mov.co.jp/</w:t>
      </w:r>
    </w:p>
    <w:p w14:paraId="5342DE42" w14:textId="2AD3E009" w:rsidR="003505E0" w:rsidRPr="006B1923" w:rsidRDefault="003505E0" w:rsidP="003505E0">
      <w:pPr>
        <w:ind w:firstLineChars="100" w:firstLine="210"/>
        <w:rPr>
          <w:rFonts w:ascii="ＭＳ Ｐゴシック" w:hAnsi="ＭＳ Ｐゴシック" w:cs="ＭＳ Ｐゴシック"/>
          <w:color w:val="000000"/>
          <w:kern w:val="0"/>
          <w:szCs w:val="21"/>
        </w:rPr>
      </w:pPr>
    </w:p>
    <w:p w14:paraId="62633036" w14:textId="0EEAA279" w:rsidR="00B4700C" w:rsidRPr="00B4700C" w:rsidRDefault="005C6118" w:rsidP="00B4700C">
      <w:pPr>
        <w:rPr>
          <w:rStyle w:val="af"/>
          <w:rFonts w:ascii="ＭＳ Ｐゴシック" w:hAnsi="ＭＳ Ｐゴシック"/>
          <w:szCs w:val="21"/>
        </w:rPr>
      </w:pPr>
      <w:r w:rsidRPr="00B4700C">
        <w:rPr>
          <w:rFonts w:ascii="ＭＳ Ｐゴシック" w:hAnsi="ＭＳ Ｐゴシック"/>
          <w:noProof/>
          <w:szCs w:val="21"/>
        </w:rPr>
        <w:drawing>
          <wp:anchor distT="0" distB="0" distL="114300" distR="114300" simplePos="0" relativeHeight="251696128" behindDoc="0" locked="0" layoutInCell="1" allowOverlap="1" wp14:anchorId="0340BA50" wp14:editId="6A108C35">
            <wp:simplePos x="0" y="0"/>
            <wp:positionH relativeFrom="margin">
              <wp:posOffset>4104640</wp:posOffset>
            </wp:positionH>
            <wp:positionV relativeFrom="paragraph">
              <wp:posOffset>33337</wp:posOffset>
            </wp:positionV>
            <wp:extent cx="2086698" cy="850604"/>
            <wp:effectExtent l="0" t="0" r="0" b="6985"/>
            <wp:wrapNone/>
            <wp:docPr id="2" name="図 2" descr="\\10.57.11.31\00.本社\★管理部★\★総務課★\★★★新・共有フォルダ階層\01.総務課共有\019.広報\03.ニュースリリース\2022年度\20221026_SGリネット(fase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57.11.31\00.本社\★管理部★\★総務課★\★★★新・共有フォルダ階層\01.総務課共有\019.広報\03.ニュースリリース\2022年度\20221026_SGリネット(fase1)\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6698" cy="8506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5E0" w:rsidRPr="00B4700C">
        <w:rPr>
          <w:rFonts w:ascii="ＭＳ Ｐゴシック" w:hAnsi="ＭＳ Ｐゴシック" w:hint="eastAsia"/>
          <w:szCs w:val="21"/>
        </w:rPr>
        <w:t>会社名：リネットジャパン</w:t>
      </w:r>
      <w:r w:rsidR="008C4365" w:rsidRPr="00B4700C">
        <w:rPr>
          <w:rFonts w:ascii="ＭＳ Ｐゴシック" w:hAnsi="ＭＳ Ｐゴシック" w:hint="eastAsia"/>
          <w:szCs w:val="21"/>
        </w:rPr>
        <w:t>リサイクル</w:t>
      </w:r>
      <w:r w:rsidR="003505E0" w:rsidRPr="00B4700C">
        <w:rPr>
          <w:rFonts w:ascii="ＭＳ Ｐゴシック" w:hAnsi="ＭＳ Ｐゴシック" w:hint="eastAsia"/>
          <w:szCs w:val="21"/>
        </w:rPr>
        <w:t>株式会社</w:t>
      </w:r>
    </w:p>
    <w:p w14:paraId="692DA358" w14:textId="77777777" w:rsidR="00B4700C" w:rsidRPr="00B4700C" w:rsidRDefault="00B4700C" w:rsidP="00B4700C">
      <w:pPr>
        <w:rPr>
          <w:rFonts w:ascii="ＭＳ Ｐゴシック" w:hAnsi="ＭＳ Ｐゴシック"/>
          <w:szCs w:val="21"/>
        </w:rPr>
      </w:pPr>
      <w:r w:rsidRPr="00B4700C">
        <w:rPr>
          <w:rFonts w:ascii="ＭＳ Ｐゴシック" w:hAnsi="ＭＳ Ｐゴシック" w:hint="eastAsia"/>
          <w:szCs w:val="21"/>
        </w:rPr>
        <w:t>所在地：</w:t>
      </w:r>
      <w:r w:rsidRPr="00B4700C">
        <w:rPr>
          <w:rFonts w:ascii="ＭＳ Ｐゴシック" w:hAnsi="ＭＳ Ｐゴシック" w:hint="eastAsia"/>
          <w:color w:val="333333"/>
          <w:szCs w:val="21"/>
          <w:shd w:val="clear" w:color="auto" w:fill="FFFFFF"/>
        </w:rPr>
        <w:t>愛知県大府市柊山町三丁目33番地</w:t>
      </w:r>
    </w:p>
    <w:p w14:paraId="16E04E5F" w14:textId="77777777" w:rsidR="00B4700C" w:rsidRPr="00B4700C" w:rsidRDefault="00B4700C" w:rsidP="00B4700C">
      <w:pPr>
        <w:rPr>
          <w:rFonts w:ascii="ＭＳ Ｐゴシック" w:hAnsi="ＭＳ Ｐゴシック"/>
          <w:szCs w:val="21"/>
        </w:rPr>
      </w:pPr>
      <w:r w:rsidRPr="00B4700C">
        <w:rPr>
          <w:rFonts w:ascii="ＭＳ Ｐゴシック" w:hAnsi="ＭＳ Ｐゴシック" w:hint="eastAsia"/>
          <w:szCs w:val="21"/>
        </w:rPr>
        <w:t>設立：2013年3月</w:t>
      </w:r>
    </w:p>
    <w:p w14:paraId="362B5F77" w14:textId="77777777" w:rsidR="00B4700C" w:rsidRPr="00B4700C" w:rsidRDefault="00B4700C" w:rsidP="00B4700C">
      <w:pPr>
        <w:rPr>
          <w:rFonts w:ascii="ＭＳ Ｐゴシック" w:hAnsi="ＭＳ Ｐゴシック"/>
          <w:szCs w:val="21"/>
        </w:rPr>
      </w:pPr>
      <w:r w:rsidRPr="00B4700C">
        <w:rPr>
          <w:rFonts w:ascii="ＭＳ Ｐゴシック" w:hAnsi="ＭＳ Ｐゴシック" w:hint="eastAsia"/>
          <w:szCs w:val="21"/>
        </w:rPr>
        <w:t>代表者：代表取締役社長　中村　俊夫</w:t>
      </w:r>
    </w:p>
    <w:p w14:paraId="38FA209D" w14:textId="77777777" w:rsidR="00B4700C" w:rsidRPr="00B4700C" w:rsidRDefault="00B4700C" w:rsidP="00B4700C">
      <w:pPr>
        <w:rPr>
          <w:rFonts w:ascii="ＭＳ Ｐゴシック" w:hAnsi="ＭＳ Ｐゴシック"/>
          <w:szCs w:val="21"/>
        </w:rPr>
      </w:pPr>
      <w:r w:rsidRPr="00B4700C">
        <w:rPr>
          <w:rFonts w:ascii="ＭＳ Ｐゴシック" w:hAnsi="ＭＳ Ｐゴシック" w:hint="eastAsia"/>
          <w:szCs w:val="21"/>
        </w:rPr>
        <w:t>事業内容：「環境省・経済産業省の認定事業者」としてパソコン・小型家電回収、 知的障がい者の雇用創出</w:t>
      </w:r>
    </w:p>
    <w:p w14:paraId="6EC1EC57" w14:textId="77777777" w:rsidR="00B4700C" w:rsidRPr="00B4700C" w:rsidRDefault="00B4700C" w:rsidP="00B4700C">
      <w:pPr>
        <w:spacing w:line="240" w:lineRule="exact"/>
        <w:rPr>
          <w:rFonts w:ascii="ＭＳ Ｐゴシック" w:hAnsi="ＭＳ Ｐゴシック"/>
          <w:szCs w:val="21"/>
        </w:rPr>
      </w:pPr>
      <w:r w:rsidRPr="00B4700C">
        <w:rPr>
          <w:rFonts w:ascii="ＭＳ Ｐゴシック" w:hAnsi="ＭＳ Ｐゴシック" w:hint="eastAsia"/>
          <w:szCs w:val="21"/>
        </w:rPr>
        <w:t>URL：</w:t>
      </w:r>
      <w:hyperlink r:id="rId16" w:history="1">
        <w:r w:rsidRPr="00B4700C">
          <w:rPr>
            <w:rStyle w:val="af"/>
            <w:rFonts w:ascii="ＭＳ Ｐゴシック" w:hAnsi="ＭＳ Ｐゴシック" w:hint="eastAsia"/>
            <w:szCs w:val="21"/>
          </w:rPr>
          <w:t>https://www.renet.jp/</w:t>
        </w:r>
      </w:hyperlink>
    </w:p>
    <w:p w14:paraId="58746FCE" w14:textId="77777777" w:rsidR="00B4700C" w:rsidRPr="00B4700C" w:rsidRDefault="00B4700C" w:rsidP="007336CC">
      <w:pPr>
        <w:spacing w:line="240" w:lineRule="exact"/>
        <w:rPr>
          <w:rFonts w:ascii="ＭＳ Ｐゴシック" w:hAnsi="ＭＳ Ｐゴシック"/>
          <w:sz w:val="18"/>
          <w:szCs w:val="18"/>
        </w:rPr>
      </w:pPr>
    </w:p>
    <w:p w14:paraId="5391A096" w14:textId="492C1783" w:rsidR="00F126E7" w:rsidRPr="00892D84" w:rsidRDefault="00F126E7" w:rsidP="000515E9">
      <w:pPr>
        <w:spacing w:line="240" w:lineRule="exact"/>
        <w:ind w:firstLineChars="650" w:firstLine="1170"/>
        <w:rPr>
          <w:rFonts w:ascii="ＭＳ Ｐゴシック" w:hAnsi="ＭＳ Ｐゴシック"/>
          <w:sz w:val="18"/>
          <w:szCs w:val="18"/>
        </w:rPr>
      </w:pPr>
    </w:p>
    <w:p w14:paraId="610481B1" w14:textId="3B8EDFDF" w:rsidR="00F126E7" w:rsidRPr="006B1923" w:rsidRDefault="00800F04" w:rsidP="000515E9">
      <w:pPr>
        <w:spacing w:line="240" w:lineRule="exact"/>
        <w:ind w:firstLineChars="650" w:firstLine="1365"/>
        <w:rPr>
          <w:rFonts w:ascii="ＭＳ Ｐゴシック" w:hAnsi="ＭＳ Ｐゴシック"/>
          <w:sz w:val="18"/>
          <w:szCs w:val="18"/>
        </w:rPr>
      </w:pPr>
      <w:r w:rsidRPr="006B1923">
        <w:rPr>
          <w:rFonts w:ascii="ＭＳ Ｐゴシック" w:hAnsi="ＭＳ Ｐゴシック"/>
          <w:noProof/>
        </w:rPr>
        <mc:AlternateContent>
          <mc:Choice Requires="wps">
            <w:drawing>
              <wp:anchor distT="0" distB="0" distL="114300" distR="114300" simplePos="0" relativeHeight="251668480" behindDoc="0" locked="0" layoutInCell="1" allowOverlap="1" wp14:anchorId="22DC5292" wp14:editId="61828346">
                <wp:simplePos x="0" y="0"/>
                <wp:positionH relativeFrom="margin">
                  <wp:posOffset>567449</wp:posOffset>
                </wp:positionH>
                <wp:positionV relativeFrom="paragraph">
                  <wp:posOffset>10597</wp:posOffset>
                </wp:positionV>
                <wp:extent cx="4858385" cy="1538288"/>
                <wp:effectExtent l="0" t="0" r="18415" b="24130"/>
                <wp:wrapNone/>
                <wp:docPr id="4" name="正方形/長方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8385" cy="1538288"/>
                        </a:xfrm>
                        <a:prstGeom prst="rect">
                          <a:avLst/>
                        </a:prstGeom>
                        <a:solidFill>
                          <a:srgbClr val="FFFFFF"/>
                        </a:solidFill>
                        <a:ln w="9525">
                          <a:solidFill>
                            <a:srgbClr val="000000"/>
                          </a:solidFill>
                          <a:miter lim="800000"/>
                          <a:headEnd/>
                          <a:tailEnd/>
                        </a:ln>
                      </wps:spPr>
                      <wps:txbx>
                        <w:txbxContent>
                          <w:p w14:paraId="32B89B23" w14:textId="75DF235D" w:rsidR="00C75E81" w:rsidRPr="00935F02" w:rsidRDefault="000458BA" w:rsidP="00935F02">
                            <w:pPr>
                              <w:jc w:val="center"/>
                              <w:rPr>
                                <w:rFonts w:ascii="ＭＳ Ｐゴシック" w:hAnsi="ＭＳ Ｐゴシック"/>
                                <w:szCs w:val="21"/>
                                <w:u w:val="single"/>
                              </w:rPr>
                            </w:pPr>
                            <w:r w:rsidRPr="00935F02">
                              <w:rPr>
                                <w:rFonts w:ascii="ＭＳ Ｐゴシック" w:hAnsi="ＭＳ Ｐゴシック"/>
                                <w:szCs w:val="21"/>
                                <w:u w:val="single"/>
                              </w:rPr>
                              <w:t xml:space="preserve">- </w:t>
                            </w:r>
                            <w:r w:rsidRPr="00935F02">
                              <w:rPr>
                                <w:rFonts w:ascii="ＭＳ Ｐゴシック" w:hAnsi="ＭＳ Ｐゴシック" w:hint="eastAsia"/>
                                <w:szCs w:val="21"/>
                                <w:u w:val="single"/>
                              </w:rPr>
                              <w:t>本件に関する報道関係者様お問い合わせ先</w:t>
                            </w:r>
                            <w:r w:rsidRPr="00935F02">
                              <w:rPr>
                                <w:rFonts w:ascii="ＭＳ Ｐゴシック" w:hAnsi="ＭＳ Ｐゴシック"/>
                                <w:szCs w:val="21"/>
                                <w:u w:val="single"/>
                              </w:rPr>
                              <w:t xml:space="preserve"> -</w:t>
                            </w:r>
                          </w:p>
                          <w:p w14:paraId="31DFC135" w14:textId="77777777" w:rsidR="000458BA" w:rsidRPr="000458BA" w:rsidRDefault="000458BA" w:rsidP="00935F02"/>
                          <w:p w14:paraId="445F6ED6" w14:textId="22CB7315" w:rsidR="000458BA" w:rsidRPr="000458BA" w:rsidRDefault="000458BA" w:rsidP="000458BA">
                            <w:pPr>
                              <w:pStyle w:val="a5"/>
                              <w:jc w:val="center"/>
                              <w:rPr>
                                <w:rFonts w:ascii="ＭＳ Ｐゴシック" w:hAnsi="ＭＳ Ｐゴシック"/>
                                <w:bCs/>
                              </w:rPr>
                            </w:pPr>
                            <w:r w:rsidRPr="000458BA">
                              <w:rPr>
                                <w:rFonts w:ascii="ＭＳ Ｐゴシック" w:hAnsi="ＭＳ Ｐゴシック" w:hint="eastAsia"/>
                                <w:bCs/>
                              </w:rPr>
                              <w:t>SGムービング</w:t>
                            </w:r>
                            <w:r w:rsidR="00846449">
                              <w:rPr>
                                <w:rFonts w:ascii="ＭＳ Ｐゴシック" w:hAnsi="ＭＳ Ｐゴシック" w:hint="eastAsia"/>
                                <w:bCs/>
                              </w:rPr>
                              <w:t>株式会社</w:t>
                            </w:r>
                            <w:r w:rsidRPr="000458BA">
                              <w:rPr>
                                <w:rFonts w:ascii="ＭＳ Ｐゴシック" w:hAnsi="ＭＳ Ｐゴシック" w:hint="eastAsia"/>
                                <w:bCs/>
                              </w:rPr>
                              <w:t xml:space="preserve"> </w:t>
                            </w:r>
                            <w:r w:rsidR="00A37FC1">
                              <w:rPr>
                                <w:rFonts w:ascii="ＭＳ Ｐゴシック" w:hAnsi="ＭＳ Ｐゴシック" w:hint="eastAsia"/>
                                <w:bCs/>
                              </w:rPr>
                              <w:t>管理</w:t>
                            </w:r>
                            <w:r w:rsidR="00A37FC1" w:rsidRPr="000458BA">
                              <w:rPr>
                                <w:rFonts w:ascii="ＭＳ Ｐゴシック" w:hAnsi="ＭＳ Ｐゴシック" w:hint="eastAsia"/>
                                <w:bCs/>
                              </w:rPr>
                              <w:t>部</w:t>
                            </w:r>
                            <w:r w:rsidRPr="000458BA">
                              <w:rPr>
                                <w:rFonts w:ascii="ＭＳ Ｐゴシック" w:hAnsi="ＭＳ Ｐゴシック" w:hint="eastAsia"/>
                                <w:bCs/>
                              </w:rPr>
                              <w:t xml:space="preserve">　広報担当</w:t>
                            </w:r>
                          </w:p>
                          <w:p w14:paraId="5E200998" w14:textId="2EBC7DB7" w:rsidR="000458BA" w:rsidRPr="000458BA" w:rsidRDefault="00A37FC1" w:rsidP="000458BA">
                            <w:pPr>
                              <w:pStyle w:val="a5"/>
                              <w:jc w:val="center"/>
                              <w:rPr>
                                <w:rFonts w:ascii="ＭＳ Ｐゴシック" w:hAnsi="ＭＳ Ｐゴシック"/>
                                <w:bCs/>
                              </w:rPr>
                            </w:pPr>
                            <w:r>
                              <w:rPr>
                                <w:rFonts w:ascii="ＭＳ Ｐゴシック" w:hAnsi="ＭＳ Ｐゴシック"/>
                                <w:bCs/>
                              </w:rPr>
                              <w:t>TEL</w:t>
                            </w:r>
                            <w:r>
                              <w:rPr>
                                <w:rFonts w:ascii="ＭＳ Ｐゴシック" w:hAnsi="ＭＳ Ｐゴシック" w:hint="eastAsia"/>
                                <w:bCs/>
                              </w:rPr>
                              <w:t>：</w:t>
                            </w:r>
                            <w:r w:rsidRPr="00A37FC1">
                              <w:rPr>
                                <w:rFonts w:ascii="ＭＳ Ｐゴシック" w:hAnsi="ＭＳ Ｐゴシック"/>
                                <w:bCs/>
                              </w:rPr>
                              <w:t>03-5857-2450</w:t>
                            </w:r>
                            <w:r w:rsidR="000458BA" w:rsidRPr="000458BA">
                              <w:rPr>
                                <w:rFonts w:ascii="ＭＳ Ｐゴシック" w:hAnsi="ＭＳ Ｐゴシック"/>
                                <w:bCs/>
                              </w:rPr>
                              <w:t xml:space="preserve"> </w:t>
                            </w:r>
                            <w:r w:rsidR="00627662">
                              <w:rPr>
                                <w:rFonts w:ascii="ＭＳ Ｐゴシック" w:hAnsi="ＭＳ Ｐゴシック" w:hint="eastAsia"/>
                                <w:bCs/>
                              </w:rPr>
                              <w:t xml:space="preserve">/ </w:t>
                            </w:r>
                            <w:r w:rsidR="00C75E81">
                              <w:rPr>
                                <w:rFonts w:ascii="ＭＳ Ｐゴシック" w:hAnsi="ＭＳ Ｐゴシック"/>
                                <w:bCs/>
                              </w:rPr>
                              <w:t>M</w:t>
                            </w:r>
                            <w:r w:rsidR="00C75E81" w:rsidRPr="000458BA">
                              <w:rPr>
                                <w:rFonts w:ascii="ＭＳ Ｐゴシック" w:hAnsi="ＭＳ Ｐゴシック"/>
                                <w:bCs/>
                              </w:rPr>
                              <w:t>ail</w:t>
                            </w:r>
                            <w:r w:rsidR="000458BA" w:rsidRPr="000458BA">
                              <w:rPr>
                                <w:rFonts w:ascii="ＭＳ Ｐゴシック" w:hAnsi="ＭＳ Ｐゴシック"/>
                                <w:bCs/>
                              </w:rPr>
                              <w:t>:</w:t>
                            </w:r>
                            <w:r w:rsidR="000458BA" w:rsidRPr="000458BA">
                              <w:rPr>
                                <w:rFonts w:ascii="ＭＳ Ｐゴシック" w:hAnsi="ＭＳ Ｐゴシック" w:hint="eastAsia"/>
                              </w:rPr>
                              <w:t xml:space="preserve"> </w:t>
                            </w:r>
                            <w:r w:rsidRPr="00A37FC1">
                              <w:rPr>
                                <w:rFonts w:ascii="ＭＳ Ｐゴシック" w:hAnsi="ＭＳ Ｐゴシック"/>
                              </w:rPr>
                              <w:t>sgmoving-soumu@sagawa-exp.co.jp</w:t>
                            </w:r>
                          </w:p>
                          <w:p w14:paraId="08927E04" w14:textId="77777777" w:rsidR="000458BA" w:rsidRPr="000458BA" w:rsidRDefault="000458BA" w:rsidP="000458BA">
                            <w:pPr>
                              <w:pStyle w:val="af7"/>
                              <w:ind w:leftChars="200" w:left="420"/>
                              <w:jc w:val="center"/>
                              <w:rPr>
                                <w:rFonts w:ascii="ＭＳ Ｐゴシック" w:eastAsia="ＭＳ Ｐゴシック" w:hAnsi="ＭＳ Ｐゴシック"/>
                                <w:szCs w:val="21"/>
                              </w:rPr>
                            </w:pPr>
                          </w:p>
                          <w:p w14:paraId="400F77BF" w14:textId="3B016E77" w:rsidR="000458BA" w:rsidRPr="000458BA" w:rsidRDefault="000458BA" w:rsidP="000458BA">
                            <w:pPr>
                              <w:pStyle w:val="af7"/>
                              <w:ind w:leftChars="200" w:left="420"/>
                              <w:jc w:val="center"/>
                              <w:rPr>
                                <w:rFonts w:ascii="ＭＳ Ｐゴシック" w:eastAsia="ＭＳ Ｐゴシック" w:hAnsi="ＭＳ Ｐゴシック"/>
                                <w:szCs w:val="21"/>
                              </w:rPr>
                            </w:pPr>
                            <w:r w:rsidRPr="000458BA">
                              <w:rPr>
                                <w:rFonts w:ascii="ＭＳ Ｐゴシック" w:eastAsia="ＭＳ Ｐゴシック" w:hAnsi="ＭＳ Ｐゴシック" w:hint="eastAsia"/>
                                <w:szCs w:val="21"/>
                              </w:rPr>
                              <w:t>リネットジャパン</w:t>
                            </w:r>
                            <w:r w:rsidR="00DF7B3E">
                              <w:rPr>
                                <w:rFonts w:ascii="ＭＳ Ｐゴシック" w:eastAsia="ＭＳ Ｐゴシック" w:hAnsi="ＭＳ Ｐゴシック" w:hint="eastAsia"/>
                                <w:szCs w:val="21"/>
                              </w:rPr>
                              <w:t>リサイクル</w:t>
                            </w:r>
                            <w:r w:rsidRPr="000458BA">
                              <w:rPr>
                                <w:rFonts w:ascii="ＭＳ Ｐゴシック" w:eastAsia="ＭＳ Ｐゴシック" w:hAnsi="ＭＳ Ｐゴシック" w:hint="eastAsia"/>
                                <w:szCs w:val="21"/>
                              </w:rPr>
                              <w:t>株式会社　担当：神谷</w:t>
                            </w:r>
                            <w:r w:rsidRPr="000458BA">
                              <w:rPr>
                                <w:rFonts w:ascii="ＭＳ Ｐゴシック" w:eastAsia="ＭＳ Ｐゴシック" w:hAnsi="ＭＳ Ｐゴシック"/>
                                <w:szCs w:val="21"/>
                              </w:rPr>
                              <w:br/>
                              <w:t xml:space="preserve">TEL：052-784-6207 / FAX：052-784-6209 / </w:t>
                            </w:r>
                            <w:r w:rsidRPr="000458BA">
                              <w:rPr>
                                <w:rFonts w:ascii="ＭＳ Ｐゴシック" w:eastAsia="ＭＳ Ｐゴシック" w:hAnsi="ＭＳ Ｐゴシック"/>
                              </w:rPr>
                              <w:t>Mail：press@renet.jp</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DC5292" id="正方形/長方形 4" o:spid="_x0000_s1031" style="position:absolute;left:0;text-align:left;margin-left:44.7pt;margin-top:.85pt;width:382.55pt;height:121.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">
                <v:textbox inset="5.85pt,.7pt,5.85pt,.7pt">
                  <w:txbxContent>
                    <w:p w14:paraId="32B89B23" w14:textId="75DF235D" w:rsidR="00C75E81" w:rsidRPr="00935F02" w:rsidRDefault="000458BA" w:rsidP="00935F02">
                      <w:pPr>
                        <w:jc w:val="center"/>
                        <w:rPr>
                          <w:rFonts w:ascii="ＭＳ Ｐゴシック" w:hAnsi="ＭＳ Ｐゴシック"/>
                          <w:szCs w:val="21"/>
                          <w:u w:val="single"/>
                        </w:rPr>
                      </w:pPr>
                      <w:r w:rsidRPr="00935F02">
                        <w:rPr>
                          <w:rFonts w:ascii="ＭＳ Ｐゴシック" w:hAnsi="ＭＳ Ｐゴシック"/>
                          <w:szCs w:val="21"/>
                          <w:u w:val="single"/>
                        </w:rPr>
                        <w:t xml:space="preserve">- </w:t>
                      </w:r>
                      <w:r w:rsidRPr="00935F02">
                        <w:rPr>
                          <w:rFonts w:ascii="ＭＳ Ｐゴシック" w:hAnsi="ＭＳ Ｐゴシック" w:hint="eastAsia"/>
                          <w:szCs w:val="21"/>
                          <w:u w:val="single"/>
                        </w:rPr>
                        <w:t>本件に関する報道関係者様お問い合わせ先</w:t>
                      </w:r>
                      <w:r w:rsidRPr="00935F02">
                        <w:rPr>
                          <w:rFonts w:ascii="ＭＳ Ｐゴシック" w:hAnsi="ＭＳ Ｐゴシック"/>
                          <w:szCs w:val="21"/>
                          <w:u w:val="single"/>
                        </w:rPr>
                        <w:t xml:space="preserve"> -</w:t>
                      </w:r>
                    </w:p>
                    <w:p w14:paraId="31DFC135" w14:textId="77777777" w:rsidR="000458BA" w:rsidRPr="000458BA" w:rsidRDefault="000458BA" w:rsidP="00935F02"/>
                    <w:p w14:paraId="445F6ED6" w14:textId="22CB7315" w:rsidR="000458BA" w:rsidRPr="000458BA" w:rsidRDefault="000458BA" w:rsidP="000458BA">
                      <w:pPr>
                        <w:pStyle w:val="a5"/>
                        <w:jc w:val="center"/>
                        <w:rPr>
                          <w:rFonts w:ascii="ＭＳ Ｐゴシック" w:hAnsi="ＭＳ Ｐゴシック"/>
                          <w:bCs/>
                        </w:rPr>
                      </w:pPr>
                      <w:r w:rsidRPr="000458BA">
                        <w:rPr>
                          <w:rFonts w:ascii="ＭＳ Ｐゴシック" w:hAnsi="ＭＳ Ｐゴシック" w:hint="eastAsia"/>
                          <w:bCs/>
                        </w:rPr>
                        <w:t>SGムービング</w:t>
                      </w:r>
                      <w:r w:rsidR="00846449">
                        <w:rPr>
                          <w:rFonts w:ascii="ＭＳ Ｐゴシック" w:hAnsi="ＭＳ Ｐゴシック" w:hint="eastAsia"/>
                          <w:bCs/>
                        </w:rPr>
                        <w:t>株式会社</w:t>
                      </w:r>
                      <w:r w:rsidRPr="000458BA">
                        <w:rPr>
                          <w:rFonts w:ascii="ＭＳ Ｐゴシック" w:hAnsi="ＭＳ Ｐゴシック" w:hint="eastAsia"/>
                          <w:bCs/>
                        </w:rPr>
                        <w:t xml:space="preserve"> </w:t>
                      </w:r>
                      <w:r w:rsidR="00A37FC1">
                        <w:rPr>
                          <w:rFonts w:ascii="ＭＳ Ｐゴシック" w:hAnsi="ＭＳ Ｐゴシック" w:hint="eastAsia"/>
                          <w:bCs/>
                        </w:rPr>
                        <w:t>管理</w:t>
                      </w:r>
                      <w:r w:rsidR="00A37FC1" w:rsidRPr="000458BA">
                        <w:rPr>
                          <w:rFonts w:ascii="ＭＳ Ｐゴシック" w:hAnsi="ＭＳ Ｐゴシック" w:hint="eastAsia"/>
                          <w:bCs/>
                        </w:rPr>
                        <w:t>部</w:t>
                      </w:r>
                      <w:r w:rsidRPr="000458BA">
                        <w:rPr>
                          <w:rFonts w:ascii="ＭＳ Ｐゴシック" w:hAnsi="ＭＳ Ｐゴシック" w:hint="eastAsia"/>
                          <w:bCs/>
                        </w:rPr>
                        <w:t xml:space="preserve">　広報担当</w:t>
                      </w:r>
                    </w:p>
                    <w:p w14:paraId="5E200998" w14:textId="2EBC7DB7" w:rsidR="000458BA" w:rsidRPr="000458BA" w:rsidRDefault="00A37FC1" w:rsidP="000458BA">
                      <w:pPr>
                        <w:pStyle w:val="a5"/>
                        <w:jc w:val="center"/>
                        <w:rPr>
                          <w:rFonts w:ascii="ＭＳ Ｐゴシック" w:hAnsi="ＭＳ Ｐゴシック"/>
                          <w:bCs/>
                        </w:rPr>
                      </w:pPr>
                      <w:r>
                        <w:rPr>
                          <w:rFonts w:ascii="ＭＳ Ｐゴシック" w:hAnsi="ＭＳ Ｐゴシック"/>
                          <w:bCs/>
                        </w:rPr>
                        <w:t>TEL</w:t>
                      </w:r>
                      <w:r>
                        <w:rPr>
                          <w:rFonts w:ascii="ＭＳ Ｐゴシック" w:hAnsi="ＭＳ Ｐゴシック" w:hint="eastAsia"/>
                          <w:bCs/>
                        </w:rPr>
                        <w:t>：</w:t>
                      </w:r>
                      <w:r w:rsidRPr="00A37FC1">
                        <w:rPr>
                          <w:rFonts w:ascii="ＭＳ Ｐゴシック" w:hAnsi="ＭＳ Ｐゴシック"/>
                          <w:bCs/>
                        </w:rPr>
                        <w:t>03-5857-2450</w:t>
                      </w:r>
                      <w:r w:rsidR="000458BA" w:rsidRPr="000458BA">
                        <w:rPr>
                          <w:rFonts w:ascii="ＭＳ Ｐゴシック" w:hAnsi="ＭＳ Ｐゴシック"/>
                          <w:bCs/>
                        </w:rPr>
                        <w:t xml:space="preserve"> </w:t>
                      </w:r>
                      <w:r w:rsidR="00627662">
                        <w:rPr>
                          <w:rFonts w:ascii="ＭＳ Ｐゴシック" w:hAnsi="ＭＳ Ｐゴシック" w:hint="eastAsia"/>
                          <w:bCs/>
                        </w:rPr>
                        <w:t xml:space="preserve">/ </w:t>
                      </w:r>
                      <w:r w:rsidR="00C75E81">
                        <w:rPr>
                          <w:rFonts w:ascii="ＭＳ Ｐゴシック" w:hAnsi="ＭＳ Ｐゴシック"/>
                          <w:bCs/>
                        </w:rPr>
                        <w:t>M</w:t>
                      </w:r>
                      <w:r w:rsidR="00C75E81" w:rsidRPr="000458BA">
                        <w:rPr>
                          <w:rFonts w:ascii="ＭＳ Ｐゴシック" w:hAnsi="ＭＳ Ｐゴシック"/>
                          <w:bCs/>
                        </w:rPr>
                        <w:t>ail</w:t>
                      </w:r>
                      <w:r w:rsidR="000458BA" w:rsidRPr="000458BA">
                        <w:rPr>
                          <w:rFonts w:ascii="ＭＳ Ｐゴシック" w:hAnsi="ＭＳ Ｐゴシック"/>
                          <w:bCs/>
                        </w:rPr>
                        <w:t>:</w:t>
                      </w:r>
                      <w:r w:rsidR="000458BA" w:rsidRPr="000458BA">
                        <w:rPr>
                          <w:rFonts w:ascii="ＭＳ Ｐゴシック" w:hAnsi="ＭＳ Ｐゴシック" w:hint="eastAsia"/>
                        </w:rPr>
                        <w:t xml:space="preserve"> </w:t>
                      </w:r>
                      <w:r w:rsidRPr="00A37FC1">
                        <w:rPr>
                          <w:rFonts w:ascii="ＭＳ Ｐゴシック" w:hAnsi="ＭＳ Ｐゴシック"/>
                        </w:rPr>
                        <w:t>sgmoving-soumu@sagawa-exp.co.jp</w:t>
                      </w:r>
                    </w:p>
                    <w:p w14:paraId="08927E04" w14:textId="77777777" w:rsidR="000458BA" w:rsidRPr="000458BA" w:rsidRDefault="000458BA" w:rsidP="000458BA">
                      <w:pPr>
                        <w:pStyle w:val="af7"/>
                        <w:ind w:leftChars="200" w:left="420"/>
                        <w:jc w:val="center"/>
                        <w:rPr>
                          <w:rFonts w:ascii="ＭＳ Ｐゴシック" w:eastAsia="ＭＳ Ｐゴシック" w:hAnsi="ＭＳ Ｐゴシック"/>
                          <w:szCs w:val="21"/>
                        </w:rPr>
                      </w:pPr>
                    </w:p>
                    <w:p w14:paraId="400F77BF" w14:textId="3B016E77" w:rsidR="000458BA" w:rsidRPr="000458BA" w:rsidRDefault="000458BA" w:rsidP="000458BA">
                      <w:pPr>
                        <w:pStyle w:val="af7"/>
                        <w:ind w:leftChars="200" w:left="420"/>
                        <w:jc w:val="center"/>
                        <w:rPr>
                          <w:rFonts w:ascii="ＭＳ Ｐゴシック" w:eastAsia="ＭＳ Ｐゴシック" w:hAnsi="ＭＳ Ｐゴシック"/>
                          <w:szCs w:val="21"/>
                        </w:rPr>
                      </w:pPr>
                      <w:r w:rsidRPr="000458BA">
                        <w:rPr>
                          <w:rFonts w:ascii="ＭＳ Ｐゴシック" w:eastAsia="ＭＳ Ｐゴシック" w:hAnsi="ＭＳ Ｐゴシック" w:hint="eastAsia"/>
                          <w:szCs w:val="21"/>
                        </w:rPr>
                        <w:t>リネットジャパン</w:t>
                      </w:r>
                      <w:r w:rsidR="00DF7B3E">
                        <w:rPr>
                          <w:rFonts w:ascii="ＭＳ Ｐゴシック" w:eastAsia="ＭＳ Ｐゴシック" w:hAnsi="ＭＳ Ｐゴシック" w:hint="eastAsia"/>
                          <w:szCs w:val="21"/>
                        </w:rPr>
                        <w:t>リサイクル</w:t>
                      </w:r>
                      <w:r w:rsidRPr="000458BA">
                        <w:rPr>
                          <w:rFonts w:ascii="ＭＳ Ｐゴシック" w:eastAsia="ＭＳ Ｐゴシック" w:hAnsi="ＭＳ Ｐゴシック" w:hint="eastAsia"/>
                          <w:szCs w:val="21"/>
                        </w:rPr>
                        <w:t>株式会社　担当：神谷</w:t>
                      </w:r>
                      <w:r w:rsidRPr="000458BA">
                        <w:rPr>
                          <w:rFonts w:ascii="ＭＳ Ｐゴシック" w:eastAsia="ＭＳ Ｐゴシック" w:hAnsi="ＭＳ Ｐゴシック"/>
                          <w:szCs w:val="21"/>
                        </w:rPr>
                        <w:br/>
                        <w:t xml:space="preserve">TEL：052-784-6207 / FAX：052-784-6209 / </w:t>
                      </w:r>
                      <w:r w:rsidRPr="000458BA">
                        <w:rPr>
                          <w:rFonts w:ascii="ＭＳ Ｐゴシック" w:eastAsia="ＭＳ Ｐゴシック" w:hAnsi="ＭＳ Ｐゴシック"/>
                        </w:rPr>
                        <w:t>Mail：press@renet.jp</w:t>
                      </w:r>
                    </w:p>
                  </w:txbxContent>
                </v:textbox>
                <w10:wrap anchorx="margin"/>
              </v:rect>
            </w:pict>
          </mc:Fallback>
        </mc:AlternateContent>
      </w:r>
    </w:p>
    <w:p w14:paraId="0FDF1A52" w14:textId="01720AA0" w:rsidR="00F126E7" w:rsidRPr="006B1923" w:rsidRDefault="00F126E7" w:rsidP="000515E9">
      <w:pPr>
        <w:spacing w:line="240" w:lineRule="exact"/>
        <w:ind w:firstLineChars="650" w:firstLine="1170"/>
        <w:rPr>
          <w:rFonts w:ascii="ＭＳ Ｐゴシック" w:hAnsi="ＭＳ Ｐゴシック"/>
          <w:sz w:val="18"/>
          <w:szCs w:val="18"/>
        </w:rPr>
      </w:pPr>
    </w:p>
    <w:p w14:paraId="3761C118" w14:textId="5164EA75" w:rsidR="00F126E7" w:rsidRPr="006B1923" w:rsidRDefault="00F126E7" w:rsidP="000515E9">
      <w:pPr>
        <w:spacing w:line="240" w:lineRule="exact"/>
        <w:ind w:firstLineChars="650" w:firstLine="1170"/>
        <w:rPr>
          <w:rFonts w:ascii="ＭＳ Ｐゴシック" w:hAnsi="ＭＳ Ｐゴシック"/>
          <w:sz w:val="18"/>
          <w:szCs w:val="18"/>
        </w:rPr>
      </w:pPr>
    </w:p>
    <w:sectPr w:rsidR="00F126E7" w:rsidRPr="006B1923" w:rsidSect="00475F80">
      <w:headerReference w:type="default" r:id="rId17"/>
      <w:footerReference w:type="default" r:id="rId18"/>
      <w:pgSz w:w="11906" w:h="16838" w:code="9"/>
      <w:pgMar w:top="1985" w:right="1021" w:bottom="1701" w:left="1021" w:header="1531" w:footer="73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114F7" w14:textId="77777777" w:rsidR="00D8032E" w:rsidRDefault="00D8032E" w:rsidP="00ED5688">
      <w:r>
        <w:separator/>
      </w:r>
    </w:p>
  </w:endnote>
  <w:endnote w:type="continuationSeparator" w:id="0">
    <w:p w14:paraId="0657E4A6" w14:textId="77777777" w:rsidR="00D8032E" w:rsidRDefault="00D8032E" w:rsidP="00ED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notTrueType/>
    <w:pitch w:val="variable"/>
    <w:sig w:usb0="00000001" w:usb1="08070000" w:usb2="00000010" w:usb3="00000000" w:csb0="00020000" w:csb1="00000000"/>
  </w:font>
  <w:font w:name="HGP教科書体">
    <w:panose1 w:val="020206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9ED46" w14:textId="77777777" w:rsidR="00922E09" w:rsidRPr="00732138" w:rsidRDefault="00922E09" w:rsidP="00732138">
    <w:pPr>
      <w:ind w:right="1365"/>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3E392" w14:textId="77777777" w:rsidR="00D8032E" w:rsidRDefault="00D8032E" w:rsidP="00ED5688">
      <w:r>
        <w:separator/>
      </w:r>
    </w:p>
  </w:footnote>
  <w:footnote w:type="continuationSeparator" w:id="0">
    <w:p w14:paraId="518D3042" w14:textId="77777777" w:rsidR="00D8032E" w:rsidRDefault="00D8032E" w:rsidP="00ED56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D2B97" w14:textId="48F0B6E5" w:rsidR="00ED5688" w:rsidRPr="00CE3E96" w:rsidRDefault="00E616B0">
    <w:pPr>
      <w:pStyle w:val="a3"/>
      <w:rPr>
        <w:rFonts w:ascii="ＭＳ Ｐゴシック" w:hAnsi="ＭＳ Ｐゴシック"/>
      </w:rPr>
    </w:pPr>
    <w:r w:rsidRPr="00CE3E96">
      <w:rPr>
        <w:rFonts w:ascii="ＭＳ Ｐゴシック" w:hAnsi="ＭＳ Ｐゴシック"/>
        <w:noProof/>
      </w:rPr>
      <mc:AlternateContent>
        <mc:Choice Requires="wps">
          <w:drawing>
            <wp:anchor distT="0" distB="0" distL="114300" distR="114300" simplePos="0" relativeHeight="251662336" behindDoc="0" locked="0" layoutInCell="1" allowOverlap="1" wp14:anchorId="5A03DCDD" wp14:editId="00D556DA">
              <wp:simplePos x="0" y="0"/>
              <wp:positionH relativeFrom="page">
                <wp:posOffset>3314700</wp:posOffset>
              </wp:positionH>
              <wp:positionV relativeFrom="paragraph">
                <wp:posOffset>-162560</wp:posOffset>
              </wp:positionV>
              <wp:extent cx="3670300" cy="412115"/>
              <wp:effectExtent l="0" t="0" r="0" b="0"/>
              <wp:wrapNone/>
              <wp:docPr id="9" name="テキスト ボックス 8"/>
              <wp:cNvGraphicFramePr/>
              <a:graphic xmlns:a="http://schemas.openxmlformats.org/drawingml/2006/main">
                <a:graphicData uri="http://schemas.microsoft.com/office/word/2010/wordprocessingShape">
                  <wps:wsp>
                    <wps:cNvSpPr txBox="1"/>
                    <wps:spPr>
                      <a:xfrm>
                        <a:off x="0" y="0"/>
                        <a:ext cx="3670300" cy="412115"/>
                      </a:xfrm>
                      <a:prstGeom prst="rect">
                        <a:avLst/>
                      </a:prstGeom>
                      <a:noFill/>
                    </wps:spPr>
                    <wps:txbx>
                      <w:txbxContent>
                        <w:p w14:paraId="0CD36756" w14:textId="55A80902" w:rsidR="00E616B0" w:rsidRPr="00E616B0" w:rsidRDefault="00E616B0" w:rsidP="0078644A">
                          <w:pPr>
                            <w:pStyle w:val="Web"/>
                            <w:spacing w:before="0" w:beforeAutospacing="0" w:after="0" w:afterAutospacing="0"/>
                            <w:jc w:val="right"/>
                            <w:rPr>
                              <w:sz w:val="21"/>
                              <w:szCs w:val="21"/>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03DCDD" id="_x0000_t202" coordsize="21600,21600" o:spt="202" path="m,l,21600r21600,l21600,xe">
              <v:stroke joinstyle="miter"/>
              <v:path gradientshapeok="t" o:connecttype="rect"/>
            </v:shapetype>
            <v:shape id="テキスト ボックス 8" o:spid="_x0000_s1032" type="#_x0000_t202" style="position:absolute;left:0;text-align:left;margin-left:261pt;margin-top:-12.8pt;width:289pt;height:32.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" filled="f" stroked="f">
              <v:textbox>
                <w:txbxContent>
                  <w:p w14:paraId="0CD36756" w14:textId="55A80902" w:rsidR="00E616B0" w:rsidRPr="00E616B0" w:rsidRDefault="00E616B0" w:rsidP="0078644A">
                    <w:pPr>
                      <w:pStyle w:val="Web"/>
                      <w:spacing w:before="0" w:beforeAutospacing="0" w:after="0" w:afterAutospacing="0"/>
                      <w:jc w:val="right"/>
                      <w:rPr>
                        <w:sz w:val="21"/>
                        <w:szCs w:val="21"/>
                      </w:rPr>
                    </w:pPr>
                  </w:p>
                </w:txbxContent>
              </v:textbox>
              <w10:wrap anchorx="page"/>
            </v:shape>
          </w:pict>
        </mc:Fallback>
      </mc:AlternateContent>
    </w:r>
    <w:r w:rsidR="00CE3E96" w:rsidRPr="00CE3E96">
      <w:rPr>
        <w:rFonts w:ascii="ＭＳ Ｐゴシック" w:hAnsi="ＭＳ Ｐゴシック"/>
        <w:noProof/>
      </w:rPr>
      <mc:AlternateContent>
        <mc:Choice Requires="wps">
          <w:drawing>
            <wp:anchor distT="0" distB="0" distL="114300" distR="114300" simplePos="0" relativeHeight="251661312" behindDoc="0" locked="0" layoutInCell="1" allowOverlap="1" wp14:anchorId="7886EB9A" wp14:editId="1F84AADD">
              <wp:simplePos x="0" y="0"/>
              <wp:positionH relativeFrom="column">
                <wp:posOffset>-227965</wp:posOffset>
              </wp:positionH>
              <wp:positionV relativeFrom="paragraph">
                <wp:posOffset>-791845</wp:posOffset>
              </wp:positionV>
              <wp:extent cx="2619360" cy="487080"/>
              <wp:effectExtent l="0" t="0" r="0" b="0"/>
              <wp:wrapNone/>
              <wp:docPr id="8" name="テキスト ボックス 7"/>
              <wp:cNvGraphicFramePr/>
              <a:graphic xmlns:a="http://schemas.openxmlformats.org/drawingml/2006/main">
                <a:graphicData uri="http://schemas.microsoft.com/office/word/2010/wordprocessingShape">
                  <wps:wsp>
                    <wps:cNvSpPr txBox="1"/>
                    <wps:spPr>
                      <a:xfrm>
                        <a:off x="0" y="0"/>
                        <a:ext cx="2619360" cy="487080"/>
                      </a:xfrm>
                      <a:prstGeom prst="rect">
                        <a:avLst/>
                      </a:prstGeom>
                      <a:noFill/>
                    </wps:spPr>
                    <wps:txbx>
                      <w:txbxContent>
                        <w:p w14:paraId="69202910" w14:textId="77777777" w:rsidR="0078644A" w:rsidRPr="00CE3E96" w:rsidRDefault="0078644A" w:rsidP="0078644A">
                          <w:pPr>
                            <w:pStyle w:val="Web"/>
                            <w:spacing w:before="0" w:beforeAutospacing="0" w:after="0" w:afterAutospacing="0"/>
                            <w:rPr>
                              <w:rFonts w:ascii="HGP教科書体" w:eastAsia="HGP教科書体" w:hAnsiTheme="majorHAnsi" w:cstheme="majorHAnsi"/>
                              <w:sz w:val="48"/>
                            </w:rPr>
                          </w:pPr>
                          <w:r w:rsidRPr="00CE3E96">
                            <w:rPr>
                              <w:rFonts w:ascii="HGP教科書体" w:eastAsia="HGP教科書体" w:hAnsiTheme="majorHAnsi" w:cstheme="majorHAnsi" w:hint="eastAsia"/>
                              <w:color w:val="000000" w:themeColor="text1"/>
                              <w:kern w:val="24"/>
                              <w:sz w:val="48"/>
                            </w:rPr>
                            <w:t>News Release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86EB9A" id="テキスト ボックス 7" o:spid="_x0000_s1033" type="#_x0000_t202" style="position:absolute;left:0;text-align:left;margin-left:-17.95pt;margin-top:-62.35pt;width:206.25pt;height: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" filled="f" stroked="f">
              <v:textbox style="mso-fit-shape-to-text:t">
                <w:txbxContent>
                  <w:p w14:paraId="69202910" w14:textId="77777777" w:rsidR="0078644A" w:rsidRPr="00CE3E96" w:rsidRDefault="0078644A" w:rsidP="0078644A">
                    <w:pPr>
                      <w:pStyle w:val="Web"/>
                      <w:spacing w:before="0" w:beforeAutospacing="0" w:after="0" w:afterAutospacing="0"/>
                      <w:rPr>
                        <w:rFonts w:ascii="HGP教科書体" w:eastAsia="HGP教科書体" w:hAnsiTheme="majorHAnsi" w:cstheme="majorHAnsi"/>
                        <w:sz w:val="48"/>
                      </w:rPr>
                    </w:pPr>
                    <w:r w:rsidRPr="00CE3E96">
                      <w:rPr>
                        <w:rFonts w:ascii="HGP教科書体" w:eastAsia="HGP教科書体" w:hAnsiTheme="majorHAnsi" w:cstheme="majorHAnsi" w:hint="eastAsia"/>
                        <w:color w:val="000000" w:themeColor="text1"/>
                        <w:kern w:val="24"/>
                        <w:sz w:val="48"/>
                      </w:rPr>
                      <w:t>News Release</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D6"/>
    <w:rsid w:val="00012C60"/>
    <w:rsid w:val="0002762F"/>
    <w:rsid w:val="00041E40"/>
    <w:rsid w:val="00043050"/>
    <w:rsid w:val="000432BF"/>
    <w:rsid w:val="00044ED6"/>
    <w:rsid w:val="000458BA"/>
    <w:rsid w:val="000506F7"/>
    <w:rsid w:val="000515E9"/>
    <w:rsid w:val="00062B15"/>
    <w:rsid w:val="00081078"/>
    <w:rsid w:val="0008727D"/>
    <w:rsid w:val="000A19D4"/>
    <w:rsid w:val="000B3A48"/>
    <w:rsid w:val="000B77D5"/>
    <w:rsid w:val="000B7BA1"/>
    <w:rsid w:val="000E2C6E"/>
    <w:rsid w:val="000F2550"/>
    <w:rsid w:val="000F4136"/>
    <w:rsid w:val="000F7EA4"/>
    <w:rsid w:val="0010668A"/>
    <w:rsid w:val="00176A72"/>
    <w:rsid w:val="00176E9D"/>
    <w:rsid w:val="0019643C"/>
    <w:rsid w:val="001B215E"/>
    <w:rsid w:val="001B6B6D"/>
    <w:rsid w:val="001E5EEF"/>
    <w:rsid w:val="00205DE3"/>
    <w:rsid w:val="00206F89"/>
    <w:rsid w:val="002103B0"/>
    <w:rsid w:val="00217C2A"/>
    <w:rsid w:val="00225670"/>
    <w:rsid w:val="00232E9E"/>
    <w:rsid w:val="00235AF2"/>
    <w:rsid w:val="00236F85"/>
    <w:rsid w:val="002652DA"/>
    <w:rsid w:val="00282C1A"/>
    <w:rsid w:val="00283959"/>
    <w:rsid w:val="002A02BF"/>
    <w:rsid w:val="002B0076"/>
    <w:rsid w:val="002B3C94"/>
    <w:rsid w:val="002B6AA3"/>
    <w:rsid w:val="002B7C48"/>
    <w:rsid w:val="002C296C"/>
    <w:rsid w:val="002E1EE7"/>
    <w:rsid w:val="002E6FDF"/>
    <w:rsid w:val="002F5B52"/>
    <w:rsid w:val="00302CC6"/>
    <w:rsid w:val="00306116"/>
    <w:rsid w:val="00306871"/>
    <w:rsid w:val="003111A2"/>
    <w:rsid w:val="00321665"/>
    <w:rsid w:val="00332B48"/>
    <w:rsid w:val="00334754"/>
    <w:rsid w:val="00337FA0"/>
    <w:rsid w:val="00340529"/>
    <w:rsid w:val="00341ED3"/>
    <w:rsid w:val="00346249"/>
    <w:rsid w:val="00346F50"/>
    <w:rsid w:val="003505E0"/>
    <w:rsid w:val="0035060C"/>
    <w:rsid w:val="0036088B"/>
    <w:rsid w:val="00381C8D"/>
    <w:rsid w:val="00385DDB"/>
    <w:rsid w:val="003937DB"/>
    <w:rsid w:val="00395052"/>
    <w:rsid w:val="00397D71"/>
    <w:rsid w:val="003D0446"/>
    <w:rsid w:val="003F2465"/>
    <w:rsid w:val="003F2686"/>
    <w:rsid w:val="003F6917"/>
    <w:rsid w:val="004051FD"/>
    <w:rsid w:val="00425570"/>
    <w:rsid w:val="00427D5B"/>
    <w:rsid w:val="00431B83"/>
    <w:rsid w:val="0043630E"/>
    <w:rsid w:val="004365E7"/>
    <w:rsid w:val="00446CF7"/>
    <w:rsid w:val="00450CD7"/>
    <w:rsid w:val="00454A72"/>
    <w:rsid w:val="00456D9D"/>
    <w:rsid w:val="00474055"/>
    <w:rsid w:val="00475F80"/>
    <w:rsid w:val="00487953"/>
    <w:rsid w:val="004B1EBF"/>
    <w:rsid w:val="004B5C20"/>
    <w:rsid w:val="00503C76"/>
    <w:rsid w:val="005102CC"/>
    <w:rsid w:val="0051126C"/>
    <w:rsid w:val="00545500"/>
    <w:rsid w:val="005562FD"/>
    <w:rsid w:val="0055791A"/>
    <w:rsid w:val="00562395"/>
    <w:rsid w:val="00571FEC"/>
    <w:rsid w:val="00573762"/>
    <w:rsid w:val="0058090B"/>
    <w:rsid w:val="005B02B5"/>
    <w:rsid w:val="005C010A"/>
    <w:rsid w:val="005C05EE"/>
    <w:rsid w:val="005C0F17"/>
    <w:rsid w:val="005C5373"/>
    <w:rsid w:val="005C6118"/>
    <w:rsid w:val="005E5934"/>
    <w:rsid w:val="00614C06"/>
    <w:rsid w:val="006155B2"/>
    <w:rsid w:val="00627662"/>
    <w:rsid w:val="00635D0B"/>
    <w:rsid w:val="006368B3"/>
    <w:rsid w:val="006458C7"/>
    <w:rsid w:val="00646428"/>
    <w:rsid w:val="006513B0"/>
    <w:rsid w:val="0065226C"/>
    <w:rsid w:val="00656390"/>
    <w:rsid w:val="00665167"/>
    <w:rsid w:val="0067271F"/>
    <w:rsid w:val="0068225A"/>
    <w:rsid w:val="00682AFA"/>
    <w:rsid w:val="00694BD7"/>
    <w:rsid w:val="006956E2"/>
    <w:rsid w:val="00696E85"/>
    <w:rsid w:val="006A4770"/>
    <w:rsid w:val="006A6D3C"/>
    <w:rsid w:val="006B036C"/>
    <w:rsid w:val="006B1923"/>
    <w:rsid w:val="006B5BEB"/>
    <w:rsid w:val="006B67AC"/>
    <w:rsid w:val="006C428E"/>
    <w:rsid w:val="006D53D7"/>
    <w:rsid w:val="006D602F"/>
    <w:rsid w:val="00701AD1"/>
    <w:rsid w:val="007038C1"/>
    <w:rsid w:val="007126C3"/>
    <w:rsid w:val="00726069"/>
    <w:rsid w:val="00732138"/>
    <w:rsid w:val="007336CC"/>
    <w:rsid w:val="0074112C"/>
    <w:rsid w:val="00745491"/>
    <w:rsid w:val="00751A0F"/>
    <w:rsid w:val="00751B83"/>
    <w:rsid w:val="00761BF9"/>
    <w:rsid w:val="007664B8"/>
    <w:rsid w:val="00773D85"/>
    <w:rsid w:val="00774589"/>
    <w:rsid w:val="00784184"/>
    <w:rsid w:val="0078644A"/>
    <w:rsid w:val="007A0354"/>
    <w:rsid w:val="007B006D"/>
    <w:rsid w:val="007B7BEA"/>
    <w:rsid w:val="007C3E0A"/>
    <w:rsid w:val="007C6B7B"/>
    <w:rsid w:val="007C7A6E"/>
    <w:rsid w:val="007D000D"/>
    <w:rsid w:val="007D14B8"/>
    <w:rsid w:val="007D1FBA"/>
    <w:rsid w:val="007D7684"/>
    <w:rsid w:val="007E6EA4"/>
    <w:rsid w:val="007F3A74"/>
    <w:rsid w:val="00800BF1"/>
    <w:rsid w:val="00800F04"/>
    <w:rsid w:val="00810951"/>
    <w:rsid w:val="00825231"/>
    <w:rsid w:val="0084196D"/>
    <w:rsid w:val="00843403"/>
    <w:rsid w:val="008462A9"/>
    <w:rsid w:val="00846449"/>
    <w:rsid w:val="00871A97"/>
    <w:rsid w:val="00875C18"/>
    <w:rsid w:val="0088217C"/>
    <w:rsid w:val="00882EF8"/>
    <w:rsid w:val="00887953"/>
    <w:rsid w:val="00892D84"/>
    <w:rsid w:val="00893A06"/>
    <w:rsid w:val="008940A3"/>
    <w:rsid w:val="00894E30"/>
    <w:rsid w:val="00895836"/>
    <w:rsid w:val="008A4951"/>
    <w:rsid w:val="008C4365"/>
    <w:rsid w:val="008C69CB"/>
    <w:rsid w:val="008E6075"/>
    <w:rsid w:val="008F02CF"/>
    <w:rsid w:val="008F5566"/>
    <w:rsid w:val="008F704B"/>
    <w:rsid w:val="00915797"/>
    <w:rsid w:val="00915D7C"/>
    <w:rsid w:val="00921D1B"/>
    <w:rsid w:val="00921D2A"/>
    <w:rsid w:val="00922731"/>
    <w:rsid w:val="00922E09"/>
    <w:rsid w:val="00935F02"/>
    <w:rsid w:val="00944328"/>
    <w:rsid w:val="00944733"/>
    <w:rsid w:val="009475C7"/>
    <w:rsid w:val="0096033B"/>
    <w:rsid w:val="00970DE9"/>
    <w:rsid w:val="00980A97"/>
    <w:rsid w:val="009850F0"/>
    <w:rsid w:val="00997602"/>
    <w:rsid w:val="009A0122"/>
    <w:rsid w:val="009B4761"/>
    <w:rsid w:val="009C0E46"/>
    <w:rsid w:val="009C5B57"/>
    <w:rsid w:val="009C65F1"/>
    <w:rsid w:val="009C7441"/>
    <w:rsid w:val="009D5CD2"/>
    <w:rsid w:val="009D6D9F"/>
    <w:rsid w:val="009E1B21"/>
    <w:rsid w:val="009E503C"/>
    <w:rsid w:val="00A02936"/>
    <w:rsid w:val="00A06BAA"/>
    <w:rsid w:val="00A27F92"/>
    <w:rsid w:val="00A37FC1"/>
    <w:rsid w:val="00A4099C"/>
    <w:rsid w:val="00A4755B"/>
    <w:rsid w:val="00A5004F"/>
    <w:rsid w:val="00A515A9"/>
    <w:rsid w:val="00A67138"/>
    <w:rsid w:val="00A74EDC"/>
    <w:rsid w:val="00A824AE"/>
    <w:rsid w:val="00A84554"/>
    <w:rsid w:val="00A85739"/>
    <w:rsid w:val="00A905F2"/>
    <w:rsid w:val="00A92F0E"/>
    <w:rsid w:val="00AA2377"/>
    <w:rsid w:val="00AB1896"/>
    <w:rsid w:val="00AC0101"/>
    <w:rsid w:val="00AD6977"/>
    <w:rsid w:val="00AF1EDF"/>
    <w:rsid w:val="00B11CE8"/>
    <w:rsid w:val="00B152A7"/>
    <w:rsid w:val="00B2132B"/>
    <w:rsid w:val="00B313B3"/>
    <w:rsid w:val="00B31921"/>
    <w:rsid w:val="00B4700C"/>
    <w:rsid w:val="00B53481"/>
    <w:rsid w:val="00B60780"/>
    <w:rsid w:val="00B67BE7"/>
    <w:rsid w:val="00B70440"/>
    <w:rsid w:val="00B85122"/>
    <w:rsid w:val="00B8536F"/>
    <w:rsid w:val="00B8581C"/>
    <w:rsid w:val="00B861E4"/>
    <w:rsid w:val="00B920BF"/>
    <w:rsid w:val="00B96788"/>
    <w:rsid w:val="00BB09AE"/>
    <w:rsid w:val="00BB2ACD"/>
    <w:rsid w:val="00BB3CF3"/>
    <w:rsid w:val="00BC00E7"/>
    <w:rsid w:val="00BC2247"/>
    <w:rsid w:val="00BC4C8B"/>
    <w:rsid w:val="00BC5A0D"/>
    <w:rsid w:val="00BD5B89"/>
    <w:rsid w:val="00BE2E3C"/>
    <w:rsid w:val="00BF519A"/>
    <w:rsid w:val="00C041AE"/>
    <w:rsid w:val="00C06475"/>
    <w:rsid w:val="00C11481"/>
    <w:rsid w:val="00C236CA"/>
    <w:rsid w:val="00C32FC6"/>
    <w:rsid w:val="00C34FC8"/>
    <w:rsid w:val="00C37B26"/>
    <w:rsid w:val="00C50C9D"/>
    <w:rsid w:val="00C51ACD"/>
    <w:rsid w:val="00C543E5"/>
    <w:rsid w:val="00C56362"/>
    <w:rsid w:val="00C57861"/>
    <w:rsid w:val="00C67547"/>
    <w:rsid w:val="00C73D23"/>
    <w:rsid w:val="00C75E81"/>
    <w:rsid w:val="00C96928"/>
    <w:rsid w:val="00CA4D7C"/>
    <w:rsid w:val="00CB4139"/>
    <w:rsid w:val="00CC1C7A"/>
    <w:rsid w:val="00CD2E5E"/>
    <w:rsid w:val="00CD46EF"/>
    <w:rsid w:val="00CE04AF"/>
    <w:rsid w:val="00CE23DE"/>
    <w:rsid w:val="00CE3E96"/>
    <w:rsid w:val="00CF3DA7"/>
    <w:rsid w:val="00CF5256"/>
    <w:rsid w:val="00CF6BFD"/>
    <w:rsid w:val="00CF7BEA"/>
    <w:rsid w:val="00D0109C"/>
    <w:rsid w:val="00D012B5"/>
    <w:rsid w:val="00D263FB"/>
    <w:rsid w:val="00D26C2C"/>
    <w:rsid w:val="00D33FDE"/>
    <w:rsid w:val="00D35793"/>
    <w:rsid w:val="00D37D29"/>
    <w:rsid w:val="00D522ED"/>
    <w:rsid w:val="00D7081D"/>
    <w:rsid w:val="00D77AD5"/>
    <w:rsid w:val="00D8032E"/>
    <w:rsid w:val="00D879EE"/>
    <w:rsid w:val="00D962B1"/>
    <w:rsid w:val="00DA0C94"/>
    <w:rsid w:val="00DA61B2"/>
    <w:rsid w:val="00DA6B59"/>
    <w:rsid w:val="00DB4D72"/>
    <w:rsid w:val="00DC3073"/>
    <w:rsid w:val="00DC3F2D"/>
    <w:rsid w:val="00DD0F13"/>
    <w:rsid w:val="00DD625A"/>
    <w:rsid w:val="00DF0EAE"/>
    <w:rsid w:val="00DF7B3E"/>
    <w:rsid w:val="00E00A91"/>
    <w:rsid w:val="00E218A3"/>
    <w:rsid w:val="00E319AE"/>
    <w:rsid w:val="00E32C02"/>
    <w:rsid w:val="00E42708"/>
    <w:rsid w:val="00E474D2"/>
    <w:rsid w:val="00E47EC2"/>
    <w:rsid w:val="00E577E4"/>
    <w:rsid w:val="00E616B0"/>
    <w:rsid w:val="00E7088D"/>
    <w:rsid w:val="00E729C4"/>
    <w:rsid w:val="00E76FDE"/>
    <w:rsid w:val="00E83DB8"/>
    <w:rsid w:val="00E86AB3"/>
    <w:rsid w:val="00E905F2"/>
    <w:rsid w:val="00E9523A"/>
    <w:rsid w:val="00EA5F90"/>
    <w:rsid w:val="00EB382C"/>
    <w:rsid w:val="00EB70E1"/>
    <w:rsid w:val="00EC3EC2"/>
    <w:rsid w:val="00EC7316"/>
    <w:rsid w:val="00ED0507"/>
    <w:rsid w:val="00ED34FC"/>
    <w:rsid w:val="00ED5688"/>
    <w:rsid w:val="00EF71E4"/>
    <w:rsid w:val="00F00B09"/>
    <w:rsid w:val="00F126E7"/>
    <w:rsid w:val="00F14CEC"/>
    <w:rsid w:val="00F26E1F"/>
    <w:rsid w:val="00F27C78"/>
    <w:rsid w:val="00F41395"/>
    <w:rsid w:val="00F437FC"/>
    <w:rsid w:val="00F56950"/>
    <w:rsid w:val="00F6194E"/>
    <w:rsid w:val="00F86384"/>
    <w:rsid w:val="00F903A9"/>
    <w:rsid w:val="00F950C9"/>
    <w:rsid w:val="00FA47BE"/>
    <w:rsid w:val="00FA4BB1"/>
    <w:rsid w:val="00FA6976"/>
    <w:rsid w:val="00FE466F"/>
    <w:rsid w:val="00FF2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3DD1DDFF"/>
  <w15:chartTrackingRefBased/>
  <w15:docId w15:val="{DB14FCB1-420E-4640-B138-ADA565B0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ニュースリリース"/>
    <w:qFormat/>
    <w:rsid w:val="00397D71"/>
    <w:pPr>
      <w:widowControl w:val="0"/>
      <w:jc w:val="both"/>
    </w:pPr>
    <w:rPr>
      <w:rFonts w:asciiTheme="majorHAnsi" w:eastAsia="ＭＳ Ｐゴシック" w:hAnsiTheme="majorHAnsi"/>
    </w:rPr>
  </w:style>
  <w:style w:type="paragraph" w:styleId="1">
    <w:name w:val="heading 1"/>
    <w:aliases w:val="リリースタイトル"/>
    <w:basedOn w:val="a"/>
    <w:next w:val="a"/>
    <w:link w:val="10"/>
    <w:uiPriority w:val="9"/>
    <w:rsid w:val="007D1FBA"/>
    <w:pPr>
      <w:keepNext/>
      <w:outlineLvl w:val="0"/>
    </w:pPr>
    <w:rPr>
      <w:rFonts w:eastAsiaTheme="majorEastAsia"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688"/>
    <w:pPr>
      <w:tabs>
        <w:tab w:val="center" w:pos="4252"/>
        <w:tab w:val="right" w:pos="8504"/>
      </w:tabs>
      <w:snapToGrid w:val="0"/>
    </w:pPr>
  </w:style>
  <w:style w:type="character" w:customStyle="1" w:styleId="a4">
    <w:name w:val="ヘッダー (文字)"/>
    <w:basedOn w:val="a0"/>
    <w:link w:val="a3"/>
    <w:uiPriority w:val="99"/>
    <w:rsid w:val="00ED5688"/>
    <w:rPr>
      <w:rFonts w:ascii="Century" w:eastAsia="ＭＳ 明朝" w:hAnsi="Century"/>
    </w:rPr>
  </w:style>
  <w:style w:type="paragraph" w:styleId="a5">
    <w:name w:val="footer"/>
    <w:basedOn w:val="a"/>
    <w:link w:val="a6"/>
    <w:uiPriority w:val="99"/>
    <w:unhideWhenUsed/>
    <w:rsid w:val="00ED5688"/>
    <w:pPr>
      <w:tabs>
        <w:tab w:val="center" w:pos="4252"/>
        <w:tab w:val="right" w:pos="8504"/>
      </w:tabs>
      <w:snapToGrid w:val="0"/>
    </w:pPr>
  </w:style>
  <w:style w:type="character" w:customStyle="1" w:styleId="a6">
    <w:name w:val="フッター (文字)"/>
    <w:basedOn w:val="a0"/>
    <w:link w:val="a5"/>
    <w:uiPriority w:val="99"/>
    <w:rsid w:val="00ED5688"/>
    <w:rPr>
      <w:rFonts w:ascii="Century" w:eastAsia="ＭＳ 明朝" w:hAnsi="Century"/>
    </w:rPr>
  </w:style>
  <w:style w:type="paragraph" w:styleId="Web">
    <w:name w:val="Normal (Web)"/>
    <w:basedOn w:val="a"/>
    <w:uiPriority w:val="99"/>
    <w:unhideWhenUsed/>
    <w:rsid w:val="0078644A"/>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a7">
    <w:name w:val="Date"/>
    <w:basedOn w:val="a"/>
    <w:next w:val="a"/>
    <w:link w:val="a8"/>
    <w:uiPriority w:val="99"/>
    <w:semiHidden/>
    <w:unhideWhenUsed/>
    <w:rsid w:val="007D1FBA"/>
  </w:style>
  <w:style w:type="character" w:customStyle="1" w:styleId="a8">
    <w:name w:val="日付 (文字)"/>
    <w:basedOn w:val="a0"/>
    <w:link w:val="a7"/>
    <w:uiPriority w:val="99"/>
    <w:semiHidden/>
    <w:rsid w:val="007D1FBA"/>
    <w:rPr>
      <w:rFonts w:ascii="Century" w:eastAsia="ＭＳ 明朝" w:hAnsi="Century"/>
    </w:rPr>
  </w:style>
  <w:style w:type="character" w:customStyle="1" w:styleId="10">
    <w:name w:val="見出し 1 (文字)"/>
    <w:aliases w:val="リリースタイトル (文字)"/>
    <w:basedOn w:val="a0"/>
    <w:link w:val="1"/>
    <w:uiPriority w:val="9"/>
    <w:rsid w:val="007D1FBA"/>
    <w:rPr>
      <w:rFonts w:asciiTheme="majorHAnsi" w:eastAsiaTheme="majorEastAsia" w:hAnsiTheme="majorHAnsi" w:cstheme="majorBidi"/>
      <w:sz w:val="40"/>
      <w:szCs w:val="24"/>
    </w:rPr>
  </w:style>
  <w:style w:type="paragraph" w:styleId="a9">
    <w:name w:val="Title"/>
    <w:basedOn w:val="a"/>
    <w:next w:val="a"/>
    <w:link w:val="aa"/>
    <w:uiPriority w:val="10"/>
    <w:qFormat/>
    <w:rsid w:val="00696E85"/>
    <w:pPr>
      <w:jc w:val="center"/>
      <w:outlineLvl w:val="0"/>
    </w:pPr>
    <w:rPr>
      <w:rFonts w:cstheme="majorBidi"/>
      <w:b/>
      <w:sz w:val="32"/>
      <w:szCs w:val="32"/>
    </w:rPr>
  </w:style>
  <w:style w:type="character" w:customStyle="1" w:styleId="aa">
    <w:name w:val="表題 (文字)"/>
    <w:basedOn w:val="a0"/>
    <w:link w:val="a9"/>
    <w:uiPriority w:val="10"/>
    <w:rsid w:val="00696E85"/>
    <w:rPr>
      <w:rFonts w:asciiTheme="majorHAnsi" w:eastAsia="ＭＳ Ｐゴシック" w:hAnsiTheme="majorHAnsi" w:cstheme="majorBidi"/>
      <w:b/>
      <w:sz w:val="32"/>
      <w:szCs w:val="32"/>
    </w:rPr>
  </w:style>
  <w:style w:type="paragraph" w:styleId="ab">
    <w:name w:val="Subtitle"/>
    <w:basedOn w:val="a"/>
    <w:next w:val="a"/>
    <w:link w:val="ac"/>
    <w:uiPriority w:val="11"/>
    <w:qFormat/>
    <w:rsid w:val="00F950C9"/>
    <w:pPr>
      <w:spacing w:before="120" w:after="120"/>
      <w:jc w:val="center"/>
      <w:outlineLvl w:val="1"/>
    </w:pPr>
    <w:rPr>
      <w:rFonts w:cstheme="majorBidi"/>
      <w:sz w:val="24"/>
      <w:szCs w:val="24"/>
    </w:rPr>
  </w:style>
  <w:style w:type="character" w:customStyle="1" w:styleId="ac">
    <w:name w:val="副題 (文字)"/>
    <w:basedOn w:val="a0"/>
    <w:link w:val="ab"/>
    <w:uiPriority w:val="11"/>
    <w:rsid w:val="00F950C9"/>
    <w:rPr>
      <w:rFonts w:asciiTheme="majorHAnsi" w:eastAsia="ＭＳ Ｐゴシック" w:hAnsiTheme="majorHAnsi" w:cstheme="majorBidi"/>
      <w:sz w:val="24"/>
      <w:szCs w:val="24"/>
    </w:rPr>
  </w:style>
  <w:style w:type="paragraph" w:styleId="ad">
    <w:name w:val="Balloon Text"/>
    <w:basedOn w:val="a"/>
    <w:link w:val="ae"/>
    <w:uiPriority w:val="99"/>
    <w:semiHidden/>
    <w:unhideWhenUsed/>
    <w:rsid w:val="00922E09"/>
    <w:rPr>
      <w:rFonts w:eastAsiaTheme="majorEastAsia" w:cstheme="majorBidi"/>
      <w:sz w:val="18"/>
      <w:szCs w:val="18"/>
    </w:rPr>
  </w:style>
  <w:style w:type="character" w:customStyle="1" w:styleId="ae">
    <w:name w:val="吹き出し (文字)"/>
    <w:basedOn w:val="a0"/>
    <w:link w:val="ad"/>
    <w:uiPriority w:val="99"/>
    <w:semiHidden/>
    <w:rsid w:val="00922E09"/>
    <w:rPr>
      <w:rFonts w:asciiTheme="majorHAnsi" w:eastAsiaTheme="majorEastAsia" w:hAnsiTheme="majorHAnsi" w:cstheme="majorBidi"/>
      <w:sz w:val="18"/>
      <w:szCs w:val="18"/>
    </w:rPr>
  </w:style>
  <w:style w:type="character" w:styleId="af">
    <w:name w:val="Hyperlink"/>
    <w:basedOn w:val="a0"/>
    <w:uiPriority w:val="99"/>
    <w:unhideWhenUsed/>
    <w:rsid w:val="003D0446"/>
    <w:rPr>
      <w:color w:val="0563C1" w:themeColor="hyperlink"/>
      <w:u w:val="single"/>
    </w:rPr>
  </w:style>
  <w:style w:type="paragraph" w:customStyle="1" w:styleId="Default">
    <w:name w:val="Default"/>
    <w:rsid w:val="005E5934"/>
    <w:pPr>
      <w:widowControl w:val="0"/>
      <w:autoSpaceDE w:val="0"/>
      <w:autoSpaceDN w:val="0"/>
      <w:adjustRightInd w:val="0"/>
    </w:pPr>
    <w:rPr>
      <w:rFonts w:ascii="ＭＳ 明朝" w:eastAsia="ＭＳ 明朝" w:cs="ＭＳ 明朝"/>
      <w:color w:val="000000"/>
      <w:kern w:val="0"/>
      <w:sz w:val="24"/>
      <w:szCs w:val="24"/>
    </w:rPr>
  </w:style>
  <w:style w:type="character" w:styleId="af0">
    <w:name w:val="annotation reference"/>
    <w:basedOn w:val="a0"/>
    <w:uiPriority w:val="99"/>
    <w:semiHidden/>
    <w:unhideWhenUsed/>
    <w:rsid w:val="00922731"/>
    <w:rPr>
      <w:sz w:val="18"/>
      <w:szCs w:val="18"/>
    </w:rPr>
  </w:style>
  <w:style w:type="paragraph" w:styleId="af1">
    <w:name w:val="annotation text"/>
    <w:basedOn w:val="a"/>
    <w:link w:val="af2"/>
    <w:uiPriority w:val="99"/>
    <w:unhideWhenUsed/>
    <w:rsid w:val="00922731"/>
    <w:pPr>
      <w:jc w:val="left"/>
    </w:pPr>
  </w:style>
  <w:style w:type="character" w:customStyle="1" w:styleId="af2">
    <w:name w:val="コメント文字列 (文字)"/>
    <w:basedOn w:val="a0"/>
    <w:link w:val="af1"/>
    <w:uiPriority w:val="99"/>
    <w:rsid w:val="00922731"/>
    <w:rPr>
      <w:rFonts w:asciiTheme="majorHAnsi" w:eastAsia="ＭＳ Ｐゴシック" w:hAnsiTheme="majorHAnsi"/>
    </w:rPr>
  </w:style>
  <w:style w:type="paragraph" w:styleId="af3">
    <w:name w:val="annotation subject"/>
    <w:basedOn w:val="af1"/>
    <w:next w:val="af1"/>
    <w:link w:val="af4"/>
    <w:uiPriority w:val="99"/>
    <w:semiHidden/>
    <w:unhideWhenUsed/>
    <w:rsid w:val="00922731"/>
    <w:rPr>
      <w:b/>
      <w:bCs/>
    </w:rPr>
  </w:style>
  <w:style w:type="character" w:customStyle="1" w:styleId="af4">
    <w:name w:val="コメント内容 (文字)"/>
    <w:basedOn w:val="af2"/>
    <w:link w:val="af3"/>
    <w:uiPriority w:val="99"/>
    <w:semiHidden/>
    <w:rsid w:val="00922731"/>
    <w:rPr>
      <w:rFonts w:asciiTheme="majorHAnsi" w:eastAsia="ＭＳ Ｐゴシック" w:hAnsiTheme="majorHAnsi"/>
      <w:b/>
      <w:bCs/>
    </w:rPr>
  </w:style>
  <w:style w:type="character" w:customStyle="1" w:styleId="11">
    <w:name w:val="未解決のメンション1"/>
    <w:basedOn w:val="a0"/>
    <w:uiPriority w:val="99"/>
    <w:semiHidden/>
    <w:unhideWhenUsed/>
    <w:rsid w:val="00774589"/>
    <w:rPr>
      <w:color w:val="605E5C"/>
      <w:shd w:val="clear" w:color="auto" w:fill="E1DFDD"/>
    </w:rPr>
  </w:style>
  <w:style w:type="character" w:styleId="af5">
    <w:name w:val="Strong"/>
    <w:basedOn w:val="a0"/>
    <w:uiPriority w:val="22"/>
    <w:qFormat/>
    <w:rsid w:val="00915797"/>
    <w:rPr>
      <w:b/>
      <w:bCs/>
    </w:rPr>
  </w:style>
  <w:style w:type="paragraph" w:styleId="af6">
    <w:name w:val="Revision"/>
    <w:hidden/>
    <w:uiPriority w:val="99"/>
    <w:semiHidden/>
    <w:rsid w:val="00AC0101"/>
    <w:rPr>
      <w:rFonts w:asciiTheme="majorHAnsi" w:eastAsia="ＭＳ Ｐゴシック" w:hAnsiTheme="majorHAnsi"/>
    </w:rPr>
  </w:style>
  <w:style w:type="paragraph" w:styleId="af7">
    <w:name w:val="List Paragraph"/>
    <w:basedOn w:val="a"/>
    <w:uiPriority w:val="34"/>
    <w:qFormat/>
    <w:rsid w:val="000458BA"/>
    <w:pPr>
      <w:ind w:leftChars="400" w:left="840"/>
    </w:pPr>
    <w:rPr>
      <w:rFonts w:asciiTheme="minorHAnsi" w:eastAsiaTheme="minorEastAsia" w:hAnsiTheme="minorHAnsi"/>
    </w:rPr>
  </w:style>
  <w:style w:type="character" w:customStyle="1" w:styleId="2">
    <w:name w:val="未解決のメンション2"/>
    <w:basedOn w:val="a0"/>
    <w:uiPriority w:val="99"/>
    <w:semiHidden/>
    <w:unhideWhenUsed/>
    <w:rsid w:val="009C5B57"/>
    <w:rPr>
      <w:color w:val="605E5C"/>
      <w:shd w:val="clear" w:color="auto" w:fill="E1DFDD"/>
    </w:rPr>
  </w:style>
  <w:style w:type="character" w:customStyle="1" w:styleId="3">
    <w:name w:val="未解決のメンション3"/>
    <w:basedOn w:val="a0"/>
    <w:uiPriority w:val="99"/>
    <w:semiHidden/>
    <w:unhideWhenUsed/>
    <w:rsid w:val="00395052"/>
    <w:rPr>
      <w:color w:val="605E5C"/>
      <w:shd w:val="clear" w:color="auto" w:fill="E1DFDD"/>
    </w:rPr>
  </w:style>
  <w:style w:type="character" w:styleId="af8">
    <w:name w:val="FollowedHyperlink"/>
    <w:basedOn w:val="a0"/>
    <w:uiPriority w:val="99"/>
    <w:semiHidden/>
    <w:unhideWhenUsed/>
    <w:rsid w:val="00381C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68940">
      <w:bodyDiv w:val="1"/>
      <w:marLeft w:val="0"/>
      <w:marRight w:val="0"/>
      <w:marTop w:val="0"/>
      <w:marBottom w:val="0"/>
      <w:divBdr>
        <w:top w:val="none" w:sz="0" w:space="0" w:color="auto"/>
        <w:left w:val="none" w:sz="0" w:space="0" w:color="auto"/>
        <w:bottom w:val="none" w:sz="0" w:space="0" w:color="auto"/>
        <w:right w:val="none" w:sz="0" w:space="0" w:color="auto"/>
      </w:divBdr>
    </w:div>
    <w:div w:id="411239225">
      <w:bodyDiv w:val="1"/>
      <w:marLeft w:val="0"/>
      <w:marRight w:val="0"/>
      <w:marTop w:val="0"/>
      <w:marBottom w:val="0"/>
      <w:divBdr>
        <w:top w:val="none" w:sz="0" w:space="0" w:color="auto"/>
        <w:left w:val="none" w:sz="0" w:space="0" w:color="auto"/>
        <w:bottom w:val="none" w:sz="0" w:space="0" w:color="auto"/>
        <w:right w:val="none" w:sz="0" w:space="0" w:color="auto"/>
      </w:divBdr>
    </w:div>
    <w:div w:id="1344939627">
      <w:bodyDiv w:val="1"/>
      <w:marLeft w:val="0"/>
      <w:marRight w:val="0"/>
      <w:marTop w:val="0"/>
      <w:marBottom w:val="0"/>
      <w:divBdr>
        <w:top w:val="none" w:sz="0" w:space="0" w:color="auto"/>
        <w:left w:val="none" w:sz="0" w:space="0" w:color="auto"/>
        <w:bottom w:val="none" w:sz="0" w:space="0" w:color="auto"/>
        <w:right w:val="none" w:sz="0" w:space="0" w:color="auto"/>
      </w:divBdr>
    </w:div>
    <w:div w:id="1363901070">
      <w:bodyDiv w:val="1"/>
      <w:marLeft w:val="0"/>
      <w:marRight w:val="0"/>
      <w:marTop w:val="0"/>
      <w:marBottom w:val="0"/>
      <w:divBdr>
        <w:top w:val="none" w:sz="0" w:space="0" w:color="auto"/>
        <w:left w:val="none" w:sz="0" w:space="0" w:color="auto"/>
        <w:bottom w:val="none" w:sz="0" w:space="0" w:color="auto"/>
        <w:right w:val="none" w:sz="0" w:space="0" w:color="auto"/>
      </w:divBdr>
    </w:div>
    <w:div w:id="1532568718">
      <w:bodyDiv w:val="1"/>
      <w:marLeft w:val="0"/>
      <w:marRight w:val="0"/>
      <w:marTop w:val="0"/>
      <w:marBottom w:val="0"/>
      <w:divBdr>
        <w:top w:val="none" w:sz="0" w:space="0" w:color="auto"/>
        <w:left w:val="none" w:sz="0" w:space="0" w:color="auto"/>
        <w:bottom w:val="none" w:sz="0" w:space="0" w:color="auto"/>
        <w:right w:val="none" w:sz="0" w:space="0" w:color="auto"/>
      </w:divBdr>
    </w:div>
    <w:div w:id="1561945106">
      <w:bodyDiv w:val="1"/>
      <w:marLeft w:val="0"/>
      <w:marRight w:val="0"/>
      <w:marTop w:val="0"/>
      <w:marBottom w:val="0"/>
      <w:divBdr>
        <w:top w:val="none" w:sz="0" w:space="0" w:color="auto"/>
        <w:left w:val="none" w:sz="0" w:space="0" w:color="auto"/>
        <w:bottom w:val="none" w:sz="0" w:space="0" w:color="auto"/>
        <w:right w:val="none" w:sz="0" w:space="0" w:color="auto"/>
      </w:divBdr>
    </w:div>
    <w:div w:id="191320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g-renet.j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enet.j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3B6F4-FB56-4A19-AE7C-814FDB82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395</Words>
  <Characters>2257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美和</dc:creator>
  <cp:keywords/>
  <dc:description/>
  <cp:lastModifiedBy>田中 万由</cp:lastModifiedBy>
  <cp:revision>8</cp:revision>
  <cp:lastPrinted>2022-10-21T08:52:00Z</cp:lastPrinted>
  <dcterms:created xsi:type="dcterms:W3CDTF">2022-10-21T01:30:00Z</dcterms:created>
  <dcterms:modified xsi:type="dcterms:W3CDTF">2022-10-21T08:54:00Z</dcterms:modified>
</cp:coreProperties>
</file>