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49E" w:rsidRDefault="00C1763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749E" w:rsidRDefault="00C3749E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C3749E" w:rsidRDefault="00C3749E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C3749E" w:rsidRDefault="00C3749E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C3749E" w:rsidRDefault="00C3749E"/>
    <w:p w:rsidR="00C3749E" w:rsidRDefault="00C3749E"/>
    <w:p w:rsidR="00C3749E" w:rsidRDefault="00C1763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C3749E" w:rsidRDefault="00C1763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C3749E" w:rsidRDefault="00C1763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C3749E" w:rsidRDefault="00C3749E"/>
    <w:p w:rsidR="00C3749E" w:rsidRDefault="00C17634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C3749E" w:rsidRDefault="00C3749E"/>
    <w:p w:rsidR="00C3749E" w:rsidRDefault="00C3749E"/>
    <w:p w:rsidR="00C3749E" w:rsidRDefault="00C3749E"/>
    <w:p w:rsidR="00C3749E" w:rsidRDefault="00C3749E"/>
    <w:p w:rsidR="00C3749E" w:rsidRDefault="00C1763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:rsidR="00C3749E" w:rsidRDefault="00C3749E">
      <w:pPr>
        <w:rPr>
          <w:b/>
          <w:color w:val="B7B7B7"/>
        </w:rPr>
      </w:pPr>
    </w:p>
    <w:p w:rsidR="00C3749E" w:rsidRDefault="00C3749E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37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C3749E" w:rsidRDefault="00C176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:rsidR="00C3749E" w:rsidRDefault="00C176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C3749E" w:rsidRDefault="00C176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C3749E" w:rsidRDefault="00C176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3749E">
        <w:tc>
          <w:tcPr>
            <w:tcW w:w="1470" w:type="dxa"/>
          </w:tcPr>
          <w:p w:rsidR="00C3749E" w:rsidRDefault="007E06F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22-05-2018</w:t>
            </w:r>
          </w:p>
        </w:tc>
        <w:tc>
          <w:tcPr>
            <w:tcW w:w="1275" w:type="dxa"/>
          </w:tcPr>
          <w:p w:rsidR="00C3749E" w:rsidRDefault="007E06F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</w:p>
        </w:tc>
        <w:tc>
          <w:tcPr>
            <w:tcW w:w="2100" w:type="dxa"/>
          </w:tcPr>
          <w:p w:rsidR="00C3749E" w:rsidRDefault="007E06F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Trishla Chaurasia</w:t>
            </w:r>
          </w:p>
        </w:tc>
        <w:tc>
          <w:tcPr>
            <w:tcW w:w="4785" w:type="dxa"/>
          </w:tcPr>
          <w:p w:rsidR="00C3749E" w:rsidRDefault="007E06F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 of functional safety concepts</w:t>
            </w:r>
          </w:p>
        </w:tc>
      </w:tr>
      <w:tr w:rsidR="00C3749E">
        <w:tc>
          <w:tcPr>
            <w:tcW w:w="147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749E">
        <w:tc>
          <w:tcPr>
            <w:tcW w:w="147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749E">
        <w:tc>
          <w:tcPr>
            <w:tcW w:w="147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749E">
        <w:tc>
          <w:tcPr>
            <w:tcW w:w="147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3749E" w:rsidRDefault="00C374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3749E" w:rsidRDefault="00C17634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C3749E" w:rsidRDefault="00C3749E">
      <w:pPr>
        <w:rPr>
          <w:b/>
          <w:color w:val="B7B7B7"/>
        </w:rPr>
      </w:pPr>
    </w:p>
    <w:sdt>
      <w:sdtPr>
        <w:id w:val="262042735"/>
        <w:docPartObj>
          <w:docPartGallery w:val="Table of Contents"/>
          <w:docPartUnique/>
        </w:docPartObj>
      </w:sdtPr>
      <w:sdtEndPr/>
      <w:sdtContent>
        <w:p w:rsidR="00C3749E" w:rsidRDefault="00C1763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C3749E" w:rsidRDefault="00B3707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C17634">
              <w:rPr>
                <w:color w:val="1155CC"/>
                <w:u w:val="single"/>
              </w:rPr>
              <w:t>Table of Contents</w:t>
            </w:r>
          </w:hyperlink>
        </w:p>
        <w:p w:rsidR="00C3749E" w:rsidRDefault="00B3707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C17634">
              <w:rPr>
                <w:color w:val="1155CC"/>
                <w:u w:val="single"/>
              </w:rPr>
              <w:t>Purpose of the Functional Safety Concept</w:t>
            </w:r>
          </w:hyperlink>
        </w:p>
        <w:p w:rsidR="00C3749E" w:rsidRDefault="00B3707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C17634">
              <w:rPr>
                <w:color w:val="1155CC"/>
                <w:u w:val="single"/>
              </w:rPr>
              <w:t>Inputs to the Functional Safety Analysis</w:t>
            </w:r>
          </w:hyperlink>
        </w:p>
        <w:p w:rsidR="00C3749E" w:rsidRDefault="00B370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C17634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C3749E" w:rsidRDefault="00B370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C17634">
              <w:rPr>
                <w:color w:val="1155CC"/>
                <w:u w:val="single"/>
              </w:rPr>
              <w:t>Preliminary Architecture</w:t>
            </w:r>
          </w:hyperlink>
        </w:p>
        <w:p w:rsidR="00C3749E" w:rsidRDefault="00B3707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C17634">
              <w:rPr>
                <w:color w:val="1155CC"/>
                <w:u w:val="single"/>
              </w:rPr>
              <w:t>Description of architecture elements</w:t>
            </w:r>
          </w:hyperlink>
        </w:p>
        <w:p w:rsidR="00C3749E" w:rsidRDefault="00B3707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C17634">
              <w:rPr>
                <w:color w:val="1155CC"/>
                <w:u w:val="single"/>
              </w:rPr>
              <w:t>Functional Safety Concept</w:t>
            </w:r>
          </w:hyperlink>
        </w:p>
        <w:p w:rsidR="00C3749E" w:rsidRDefault="00B370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C17634">
              <w:rPr>
                <w:color w:val="1155CC"/>
                <w:u w:val="single"/>
              </w:rPr>
              <w:t>Functional Safety Analysis</w:t>
            </w:r>
          </w:hyperlink>
        </w:p>
        <w:p w:rsidR="00C3749E" w:rsidRDefault="00B370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C17634">
              <w:rPr>
                <w:color w:val="1155CC"/>
                <w:u w:val="single"/>
              </w:rPr>
              <w:t>Functional Safety Requirements</w:t>
            </w:r>
          </w:hyperlink>
        </w:p>
        <w:p w:rsidR="00C3749E" w:rsidRDefault="00B370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C17634">
              <w:rPr>
                <w:color w:val="1155CC"/>
                <w:u w:val="single"/>
              </w:rPr>
              <w:t>Refinement of the System Architecture</w:t>
            </w:r>
          </w:hyperlink>
        </w:p>
        <w:p w:rsidR="00C3749E" w:rsidRDefault="00B370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C17634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C3749E" w:rsidRDefault="00B3707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C17634">
              <w:rPr>
                <w:color w:val="1155CC"/>
                <w:u w:val="single"/>
              </w:rPr>
              <w:t>Warning and Degradation Concept</w:t>
            </w:r>
          </w:hyperlink>
          <w:r w:rsidR="00C17634">
            <w:fldChar w:fldCharType="end"/>
          </w:r>
        </w:p>
      </w:sdtContent>
    </w:sdt>
    <w:p w:rsidR="00C3749E" w:rsidRDefault="00C17634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C3749E" w:rsidRDefault="00C3749E"/>
    <w:p w:rsidR="00C3749E" w:rsidRDefault="00301487" w:rsidP="00301487">
      <w:pPr>
        <w:pStyle w:val="NoSpacing"/>
      </w:pPr>
      <w:r>
        <w:t>The purpose of function</w:t>
      </w:r>
      <w:r w:rsidR="0091534A">
        <w:t>al safety concept is to identify system’s high level requirements. These requirements are allocated to different parts of systems ar</w:t>
      </w:r>
      <w:r w:rsidR="00AD71FC">
        <w:t>chitecture</w:t>
      </w:r>
    </w:p>
    <w:p w:rsidR="00C3749E" w:rsidRDefault="00C17634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C3749E" w:rsidRDefault="00C17634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992EEA" w:rsidRPr="00992EEA" w:rsidRDefault="00992EEA" w:rsidP="00992EE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3749E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3749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2EEA">
            <w:pPr>
              <w:widowControl w:val="0"/>
              <w:spacing w:line="240" w:lineRule="auto"/>
            </w:pPr>
            <w:r>
              <w:t>The oscillating steering torque from the lane departure warning system shall be limited</w:t>
            </w:r>
          </w:p>
        </w:tc>
      </w:tr>
      <w:tr w:rsidR="00C3749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2EEA">
            <w:pPr>
              <w:widowControl w:val="0"/>
              <w:spacing w:line="240" w:lineRule="auto"/>
            </w:pPr>
            <w:r>
              <w:t>The Lane Keeping Assistance function shall be time limited, and additional steering torque shall end after a given time interval so the driver cannot misuse the system for autonomous driving.</w:t>
            </w:r>
          </w:p>
        </w:tc>
      </w:tr>
    </w:tbl>
    <w:p w:rsidR="00C3749E" w:rsidRDefault="00C3749E"/>
    <w:p w:rsidR="00C3749E" w:rsidRDefault="00C17634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C3749E" w:rsidRDefault="00992EEA">
      <w:pPr>
        <w:pStyle w:val="Heading3"/>
        <w:contextualSpacing w:val="0"/>
      </w:pPr>
      <w:bookmarkStart w:id="13" w:name="_cqb49updinx4" w:colFirst="0" w:colLast="0"/>
      <w:bookmarkEnd w:id="13"/>
      <w:r>
        <w:rPr>
          <w:noProof/>
          <w:lang w:val="en-US"/>
        </w:rPr>
        <w:drawing>
          <wp:inline distT="0" distB="0" distL="0" distR="0" wp14:anchorId="44FD418E" wp14:editId="44403F04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634">
        <w:t>Description of architecture elements</w:t>
      </w:r>
    </w:p>
    <w:p w:rsidR="00C3749E" w:rsidRDefault="00C3749E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3749E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749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78BC">
            <w:pPr>
              <w:widowControl w:val="0"/>
              <w:spacing w:line="240" w:lineRule="auto"/>
            </w:pPr>
            <w:r>
              <w:t>Provides Captured camera images to the Camera Sensor ECU.</w:t>
            </w:r>
          </w:p>
        </w:tc>
      </w:tr>
      <w:tr w:rsidR="00C3749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78BC" w:rsidP="008558D3">
            <w:pPr>
              <w:widowControl w:val="0"/>
              <w:spacing w:line="240" w:lineRule="auto"/>
            </w:pPr>
            <w:r>
              <w:t xml:space="preserve">Analyzes the  </w:t>
            </w:r>
            <w:r w:rsidR="008558D3">
              <w:t>captured</w:t>
            </w:r>
            <w:r>
              <w:t xml:space="preserve"> images to calculate the car position on the road with respect to car lane</w:t>
            </w:r>
          </w:p>
        </w:tc>
      </w:tr>
      <w:tr w:rsidR="00C3749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978BC">
            <w:pPr>
              <w:widowControl w:val="0"/>
              <w:spacing w:line="240" w:lineRule="auto"/>
            </w:pPr>
            <w:r>
              <w:t>Displays warning to driver.</w:t>
            </w:r>
          </w:p>
        </w:tc>
      </w:tr>
      <w:tr w:rsidR="00C3749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0D7CA8">
            <w:pPr>
              <w:widowControl w:val="0"/>
              <w:spacing w:line="240" w:lineRule="auto"/>
            </w:pPr>
            <w:r>
              <w:t xml:space="preserve"> </w:t>
            </w:r>
            <w:r w:rsidR="008558D3" w:rsidRPr="008558D3">
              <w:t xml:space="preserve">It Generates cautioning signals activated by contribution from Camera Sensor ECU and Electronic </w:t>
            </w:r>
            <w:r w:rsidR="008558D3" w:rsidRPr="008558D3">
              <w:lastRenderedPageBreak/>
              <w:t>Power Steering ECU.</w:t>
            </w:r>
          </w:p>
        </w:tc>
      </w:tr>
      <w:tr w:rsidR="00C1763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C17634" w:rsidP="00C17634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C17634" w:rsidP="00C17634">
            <w:pPr>
              <w:widowControl w:val="0"/>
              <w:spacing w:line="240" w:lineRule="auto"/>
            </w:pPr>
            <w:r>
              <w:t>Measure the torque applied to the steering wheel by the driver.</w:t>
            </w:r>
          </w:p>
        </w:tc>
      </w:tr>
      <w:tr w:rsidR="00C1763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C17634" w:rsidP="00C1763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6812DA" w:rsidP="006812DA">
            <w:pPr>
              <w:widowControl w:val="0"/>
              <w:spacing w:line="240" w:lineRule="auto"/>
            </w:pPr>
            <w:r>
              <w:t xml:space="preserve">It processes inputs received from camera sensor ECU Driver Steering Torque Sensor, and then calculates suitable </w:t>
            </w:r>
            <w:r w:rsidRPr="006812DA">
              <w:t>Lane Assistance functionality</w:t>
            </w:r>
            <w:r>
              <w:t xml:space="preserve"> which results in final torque, which is then transferred to Steering wheel motor </w:t>
            </w:r>
          </w:p>
        </w:tc>
      </w:tr>
      <w:tr w:rsidR="00C1763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C17634" w:rsidP="00C1763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34" w:rsidRDefault="007B5725" w:rsidP="00C17634">
            <w:pPr>
              <w:widowControl w:val="0"/>
              <w:spacing w:line="240" w:lineRule="auto"/>
            </w:pPr>
            <w:r>
              <w:t>Applies the torque received from Electronic Power Steering ECU to the steering wheel</w:t>
            </w:r>
          </w:p>
        </w:tc>
      </w:tr>
    </w:tbl>
    <w:p w:rsidR="00C3749E" w:rsidRDefault="00C3749E"/>
    <w:p w:rsidR="00C3749E" w:rsidRDefault="00C17634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C3749E" w:rsidRDefault="00C17634">
      <w:r>
        <w:t>The functional safety concept consists of:</w:t>
      </w:r>
    </w:p>
    <w:p w:rsidR="00C3749E" w:rsidRDefault="00C1763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C3749E" w:rsidRDefault="00C1763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C3749E" w:rsidRDefault="00C1763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C3749E" w:rsidRDefault="00C1763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C3749E" w:rsidRDefault="00C17634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C3749E" w:rsidRDefault="00C3749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3749E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3749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7B5725" w:rsidP="009D406A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D406A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000000" w:themeColor="text1"/>
                <w:lang w:val="en-US"/>
              </w:rPr>
              <w:t>T</w:t>
            </w:r>
            <w:r w:rsidRPr="00640D5D">
              <w:rPr>
                <w:rFonts w:ascii="Helvetica" w:hAnsi="Helvetica" w:cs="Helvetica"/>
                <w:color w:val="000000" w:themeColor="text1"/>
                <w:lang w:val="en-US"/>
              </w:rPr>
              <w:t xml:space="preserve">he lane departure warning function applies an oscillating torque with very high 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>torque amplitude</w:t>
            </w:r>
          </w:p>
        </w:tc>
      </w:tr>
      <w:tr w:rsidR="00C3749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D406A" w:rsidP="009D406A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3749E">
            <w:pPr>
              <w:widowControl w:val="0"/>
              <w:spacing w:line="240" w:lineRule="auto"/>
            </w:pPr>
          </w:p>
          <w:p w:rsidR="009D406A" w:rsidRDefault="009D406A" w:rsidP="009D406A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limit)</w:t>
            </w:r>
          </w:p>
          <w:p w:rsidR="00C3749E" w:rsidRDefault="00C3749E">
            <w:pPr>
              <w:widowControl w:val="0"/>
              <w:spacing w:line="240" w:lineRule="auto"/>
            </w:pPr>
          </w:p>
        </w:tc>
      </w:tr>
      <w:tr w:rsidR="00C3749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D406A" w:rsidP="009D406A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9D406A">
            <w:pPr>
              <w:widowControl w:val="0"/>
            </w:pPr>
            <w:r>
              <w:t>The Lane Keeping Assistance function is not limited in time duration which lead to misuse as an autonomous driving function.</w:t>
            </w:r>
          </w:p>
        </w:tc>
      </w:tr>
    </w:tbl>
    <w:p w:rsidR="00C3749E" w:rsidRDefault="00C3749E"/>
    <w:p w:rsidR="00C3749E" w:rsidRDefault="00C17634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C3749E" w:rsidRDefault="00C3749E"/>
    <w:p w:rsidR="00C3749E" w:rsidRDefault="00C3749E"/>
    <w:p w:rsidR="00C3749E" w:rsidRDefault="00C17634">
      <w:r>
        <w:t>Lane Departure Warning (LDW) Requirements:</w:t>
      </w:r>
    </w:p>
    <w:p w:rsidR="00C3749E" w:rsidRDefault="00C3749E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13A" w:rsidRPr="005C113A" w:rsidRDefault="005C113A" w:rsidP="0001227B">
            <w:pPr>
              <w:pStyle w:val="NoSpacing"/>
              <w:rPr>
                <w:lang w:val="en-US"/>
              </w:rPr>
            </w:pPr>
            <w:r w:rsidRPr="005C113A">
              <w:rPr>
                <w:lang w:val="en-US"/>
              </w:rPr>
              <w:t>The lane keeping item shall ensure that the lane departure oscillating torque amplitude is below Max_Torque_Amplitude</w:t>
            </w:r>
          </w:p>
          <w:p w:rsidR="00C3749E" w:rsidRDefault="00C3749E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13A" w:rsidRPr="005C113A" w:rsidRDefault="005C113A" w:rsidP="0001227B">
            <w:pPr>
              <w:pStyle w:val="NoSpacing"/>
              <w:rPr>
                <w:lang w:val="en-US"/>
              </w:rPr>
            </w:pPr>
            <w:r w:rsidRPr="005C113A">
              <w:rPr>
                <w:lang w:val="en-US"/>
              </w:rPr>
              <w:t>The lane keeping item shall ensure that the lane departure oscillating torque frequency is below Max_Torque_Frequency</w:t>
            </w:r>
          </w:p>
          <w:p w:rsidR="00C3749E" w:rsidRDefault="00C3749E" w:rsidP="0001227B">
            <w:pPr>
              <w:pStyle w:val="NoSpacing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5C113A">
            <w:pPr>
              <w:widowControl w:val="0"/>
              <w:spacing w:line="240" w:lineRule="auto"/>
            </w:pPr>
            <w:r>
              <w:t>Turn Off LDW</w:t>
            </w:r>
          </w:p>
        </w:tc>
      </w:tr>
    </w:tbl>
    <w:p w:rsidR="00C3749E" w:rsidRDefault="00C3749E"/>
    <w:p w:rsidR="00C3749E" w:rsidRDefault="00C3749E"/>
    <w:p w:rsidR="00C3749E" w:rsidRDefault="00C17634">
      <w:r>
        <w:t>Lane Departure Warning (LDW) Verification and Validation Acceptance Criteria:</w:t>
      </w:r>
    </w:p>
    <w:p w:rsidR="00C3749E" w:rsidRDefault="00C3749E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27B" w:rsidRPr="000F66CB" w:rsidRDefault="0001227B" w:rsidP="0001227B">
            <w:pPr>
              <w:widowControl w:val="0"/>
              <w:rPr>
                <w:lang w:val="en-US"/>
              </w:rPr>
            </w:pPr>
            <w:r w:rsidRPr="000F66CB">
              <w:rPr>
                <w:lang w:val="en-US"/>
              </w:rPr>
              <w:t>For whatever value we end up choosing for the max torque amplitude, we need to </w:t>
            </w:r>
            <w:r w:rsidRPr="000F66CB">
              <w:rPr>
                <w:b/>
                <w:bCs/>
                <w:lang w:val="en-US"/>
              </w:rPr>
              <w:t>validate</w:t>
            </w:r>
            <w:r w:rsidRPr="000F66CB">
              <w:rPr>
                <w:lang w:val="en-US"/>
              </w:rPr>
              <w:t xml:space="preserve"> that we chose a reasonable value. We would need to test how drivers react to </w:t>
            </w:r>
            <w:r>
              <w:rPr>
                <w:lang w:val="en-US"/>
              </w:rPr>
              <w:t xml:space="preserve">different torque amplitudes </w:t>
            </w:r>
            <w:r w:rsidRPr="000F66CB">
              <w:rPr>
                <w:lang w:val="en-US"/>
              </w:rPr>
              <w:t>to prove that we chose an appropriate value.</w:t>
            </w:r>
          </w:p>
          <w:p w:rsidR="00C3749E" w:rsidRDefault="00C3749E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01227B">
            <w:pPr>
              <w:widowControl w:val="0"/>
              <w:spacing w:line="240" w:lineRule="auto"/>
            </w:pPr>
            <w:r w:rsidRPr="0001227B">
              <w:t>Once we have validated our choice, we then need to </w:t>
            </w:r>
            <w:r w:rsidRPr="0001227B">
              <w:rPr>
                <w:b/>
                <w:bCs/>
              </w:rPr>
              <w:t>verify</w:t>
            </w:r>
            <w:r w:rsidRPr="0001227B">
              <w:t xml:space="preserve"> that the safety requirement is met; when the torque amplitude crosses the limit, the lane assistance output is set to zero within the 50 </w:t>
            </w:r>
            <w:proofErr w:type="spellStart"/>
            <w:r w:rsidRPr="0001227B">
              <w:t>ms</w:t>
            </w:r>
            <w:proofErr w:type="spellEnd"/>
            <w:r w:rsidRPr="0001227B">
              <w:t xml:space="preserve"> fault tolerant time interval. 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01227B">
            <w:pPr>
              <w:widowControl w:val="0"/>
            </w:pPr>
            <w:r w:rsidRPr="000F66CB">
              <w:rPr>
                <w:lang w:val="en-US"/>
              </w:rPr>
              <w:t xml:space="preserve">For whatever value we end up choosing for the max torque </w:t>
            </w:r>
            <w:r>
              <w:rPr>
                <w:lang w:val="en-US"/>
              </w:rPr>
              <w:t>frequency</w:t>
            </w:r>
            <w:r w:rsidRPr="000F66CB">
              <w:rPr>
                <w:lang w:val="en-US"/>
              </w:rPr>
              <w:t>, we need to </w:t>
            </w:r>
            <w:r w:rsidRPr="000F66CB">
              <w:rPr>
                <w:b/>
                <w:bCs/>
                <w:lang w:val="en-US"/>
              </w:rPr>
              <w:t>validate</w:t>
            </w:r>
            <w:r w:rsidRPr="000F66CB">
              <w:rPr>
                <w:lang w:val="en-US"/>
              </w:rPr>
              <w:t xml:space="preserve"> that we chose a reasonable value. We would need to test how drivers react to </w:t>
            </w:r>
            <w:r>
              <w:rPr>
                <w:lang w:val="en-US"/>
              </w:rPr>
              <w:t xml:space="preserve">different torque frequencies </w:t>
            </w:r>
            <w:r w:rsidRPr="000F66CB">
              <w:rPr>
                <w:lang w:val="en-US"/>
              </w:rPr>
              <w:t>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01227B" w:rsidP="0001227B">
            <w:pPr>
              <w:widowControl w:val="0"/>
              <w:spacing w:line="240" w:lineRule="auto"/>
            </w:pPr>
            <w:r w:rsidRPr="0001227B">
              <w:t>Once we have validated our choice, we then need to </w:t>
            </w:r>
            <w:r w:rsidRPr="0001227B">
              <w:rPr>
                <w:b/>
                <w:bCs/>
              </w:rPr>
              <w:t>verify</w:t>
            </w:r>
            <w:r w:rsidRPr="0001227B">
              <w:t xml:space="preserve"> that the safety requirement is met; when the torque </w:t>
            </w:r>
            <w:r>
              <w:t>frequency</w:t>
            </w:r>
            <w:r w:rsidRPr="0001227B">
              <w:t xml:space="preserve"> crosses the limit, the lane assistance output is set to zero within the 50 </w:t>
            </w:r>
            <w:proofErr w:type="spellStart"/>
            <w:r w:rsidRPr="0001227B">
              <w:t>ms</w:t>
            </w:r>
            <w:proofErr w:type="spellEnd"/>
            <w:r w:rsidRPr="0001227B">
              <w:t xml:space="preserve"> fault tolerant time interval. </w:t>
            </w:r>
          </w:p>
        </w:tc>
      </w:tr>
    </w:tbl>
    <w:p w:rsidR="00C3749E" w:rsidRDefault="00C3749E"/>
    <w:p w:rsidR="00C3749E" w:rsidRDefault="00C3749E"/>
    <w:p w:rsidR="00C3749E" w:rsidRDefault="00C3749E"/>
    <w:p w:rsidR="00C3749E" w:rsidRDefault="00C3749E"/>
    <w:p w:rsidR="00C3749E" w:rsidRDefault="00C3749E"/>
    <w:p w:rsidR="00C3749E" w:rsidRDefault="00C17634">
      <w:r>
        <w:t>Lane Keeping Assistance (LKA) Requirements:</w:t>
      </w:r>
    </w:p>
    <w:p w:rsidR="00C3749E" w:rsidRDefault="00C3749E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313E39" w:rsidP="00313E39">
            <w:pPr>
              <w:pStyle w:val="NoSpacing"/>
            </w:pPr>
            <w:r>
              <w:rPr>
                <w:shd w:val="clear" w:color="auto" w:fill="FFFFFF"/>
              </w:rPr>
              <w:t>T</w:t>
            </w:r>
            <w:r w:rsidR="003772A2" w:rsidRPr="003772A2">
              <w:rPr>
                <w:shd w:val="clear" w:color="auto" w:fill="FFFFFF"/>
              </w:rPr>
              <w:t>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8A751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8A7518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8A7518">
            <w:pPr>
              <w:widowControl w:val="0"/>
              <w:spacing w:line="240" w:lineRule="auto"/>
            </w:pPr>
            <w:r>
              <w:t>Turn off LKA</w:t>
            </w:r>
          </w:p>
        </w:tc>
      </w:tr>
    </w:tbl>
    <w:p w:rsidR="00C3749E" w:rsidRDefault="00C3749E"/>
    <w:p w:rsidR="00C3749E" w:rsidRDefault="00C3749E"/>
    <w:p w:rsidR="00C3749E" w:rsidRDefault="00C17634">
      <w:r>
        <w:t>Lane Keeping Assistance (LKA) Verification and Validation Acceptance Criteria:</w:t>
      </w:r>
    </w:p>
    <w:p w:rsidR="00C3749E" w:rsidRDefault="00C3749E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3749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Functional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Safety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Requirement</w:t>
            </w:r>
          </w:p>
          <w:p w:rsidR="00C3749E" w:rsidRDefault="00C1763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3772A2" w:rsidP="003772A2">
            <w:pPr>
              <w:pStyle w:val="NoSpacing"/>
            </w:pPr>
            <w:r>
              <w:rPr>
                <w:shd w:val="clear" w:color="auto" w:fill="FFFFFF"/>
              </w:rPr>
              <w:t>We would have to test and validate that the max_duration</w:t>
            </w:r>
            <w:bookmarkStart w:id="17" w:name="_GoBack"/>
            <w:bookmarkEnd w:id="17"/>
            <w:r>
              <w:rPr>
                <w:shd w:val="clear" w:color="auto" w:fill="FFFFFF"/>
              </w:rPr>
              <w:t xml:space="preserve"> chosen really did dissuade drivers from taking their hands off the wheel. 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3772A2" w:rsidP="003772A2">
            <w:pPr>
              <w:pStyle w:val="NoSpacing"/>
            </w:pPr>
            <w:r>
              <w:rPr>
                <w:shd w:val="clear" w:color="auto" w:fill="FFFFFF"/>
              </w:rPr>
              <w:t>we would verify that the system really does turn off if the lane keeping assistance every exceeded max_duration.</w:t>
            </w:r>
          </w:p>
        </w:tc>
      </w:tr>
    </w:tbl>
    <w:p w:rsidR="00C3749E" w:rsidRDefault="00C3749E"/>
    <w:p w:rsidR="00C3749E" w:rsidRDefault="00C17634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3772A2" w:rsidRDefault="003772A2">
      <w:pPr>
        <w:pStyle w:val="Heading2"/>
        <w:contextualSpacing w:val="0"/>
      </w:pPr>
      <w:bookmarkStart w:id="19" w:name="_g2lqf7kmbspk" w:colFirst="0" w:colLast="0"/>
      <w:bookmarkEnd w:id="19"/>
      <w:r>
        <w:rPr>
          <w:noProof/>
          <w:lang w:val="en-US"/>
        </w:rPr>
        <w:drawing>
          <wp:inline distT="0" distB="0" distL="0" distR="0" wp14:anchorId="6C379CE5" wp14:editId="61CC790B">
            <wp:extent cx="5943600" cy="332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9E" w:rsidRDefault="00C17634">
      <w:pPr>
        <w:pStyle w:val="Heading2"/>
        <w:contextualSpacing w:val="0"/>
      </w:pPr>
      <w:r>
        <w:t>Allocation of Functional Safety Requirements to Architecture Elements</w:t>
      </w:r>
    </w:p>
    <w:p w:rsidR="00C3749E" w:rsidRDefault="00C3749E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3749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13E3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</w:pPr>
            <w:r>
              <w:t>Functional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Safety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Requirement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Pr="005C113A" w:rsidRDefault="00313E39" w:rsidP="00313E39">
            <w:pPr>
              <w:pStyle w:val="NoSpacing"/>
              <w:rPr>
                <w:lang w:val="en-US"/>
              </w:rPr>
            </w:pPr>
            <w:r w:rsidRPr="005C113A">
              <w:rPr>
                <w:lang w:val="en-US"/>
              </w:rPr>
              <w:t>The lane keeping item shall ensure that the lane departure oscillating torque amplitude is below Max_Torque_Amplitude</w:t>
            </w:r>
          </w:p>
          <w:p w:rsidR="00313E39" w:rsidRDefault="00313E39" w:rsidP="00313E39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13E3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</w:pPr>
            <w:r>
              <w:t>Functional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Safety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Requirement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Pr="005C113A" w:rsidRDefault="00313E39" w:rsidP="00313E39">
            <w:pPr>
              <w:pStyle w:val="NoSpacing"/>
              <w:rPr>
                <w:lang w:val="en-US"/>
              </w:rPr>
            </w:pPr>
            <w:r w:rsidRPr="005C113A">
              <w:rPr>
                <w:lang w:val="en-US"/>
              </w:rPr>
              <w:t>The lane keeping item shall ensure that the lane departure oscillating torque frequency is below Max_Torque_Frequency</w:t>
            </w:r>
          </w:p>
          <w:p w:rsidR="00313E39" w:rsidRDefault="00313E39" w:rsidP="00313E39">
            <w:pPr>
              <w:pStyle w:val="NoSpacing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13E3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</w:pPr>
            <w:r>
              <w:t>Functional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Safety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t>Requirement</w:t>
            </w:r>
          </w:p>
          <w:p w:rsidR="00313E39" w:rsidRDefault="00313E39" w:rsidP="00313E39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</w:pPr>
            <w:r w:rsidRPr="00313E39">
              <w:lastRenderedPageBreak/>
              <w:t xml:space="preserve">The electronic power steering ECU shall ensure that the lane </w:t>
            </w:r>
            <w:r w:rsidRPr="00313E39">
              <w:lastRenderedPageBreak/>
              <w:t>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E39" w:rsidRDefault="00313E39" w:rsidP="00313E3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C3749E" w:rsidRDefault="00C3749E"/>
    <w:p w:rsidR="00C3749E" w:rsidRDefault="00C3749E"/>
    <w:p w:rsidR="00C3749E" w:rsidRDefault="00C17634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C3749E" w:rsidRDefault="00C3749E"/>
    <w:p w:rsidR="00C3749E" w:rsidRDefault="00C3749E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3749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3749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Turn Off the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Is maximum torque exceeded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Display warning</w:t>
            </w:r>
          </w:p>
        </w:tc>
      </w:tr>
      <w:tr w:rsidR="00C3749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C1763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Turn Off the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Is maximum torque exceeded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49E" w:rsidRDefault="00642FAE">
            <w:pPr>
              <w:widowControl w:val="0"/>
              <w:spacing w:line="240" w:lineRule="auto"/>
            </w:pPr>
            <w:r>
              <w:t>Display Warning</w:t>
            </w:r>
          </w:p>
        </w:tc>
      </w:tr>
    </w:tbl>
    <w:p w:rsidR="00C3749E" w:rsidRDefault="00C3749E"/>
    <w:sectPr w:rsidR="00C374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4617"/>
    <w:multiLevelType w:val="multilevel"/>
    <w:tmpl w:val="5DB0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7712F"/>
    <w:multiLevelType w:val="multilevel"/>
    <w:tmpl w:val="D01C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B7900"/>
    <w:multiLevelType w:val="multilevel"/>
    <w:tmpl w:val="9A3A1E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749E"/>
    <w:rsid w:val="0001227B"/>
    <w:rsid w:val="000D7CA8"/>
    <w:rsid w:val="00153480"/>
    <w:rsid w:val="00301487"/>
    <w:rsid w:val="00313E39"/>
    <w:rsid w:val="003772A2"/>
    <w:rsid w:val="00461B6D"/>
    <w:rsid w:val="004B1BF7"/>
    <w:rsid w:val="005C113A"/>
    <w:rsid w:val="00642FAE"/>
    <w:rsid w:val="006812DA"/>
    <w:rsid w:val="007659F4"/>
    <w:rsid w:val="007B3EEE"/>
    <w:rsid w:val="007B5725"/>
    <w:rsid w:val="007E06FF"/>
    <w:rsid w:val="008558D3"/>
    <w:rsid w:val="008A7518"/>
    <w:rsid w:val="008D3A8F"/>
    <w:rsid w:val="0091534A"/>
    <w:rsid w:val="00971BFB"/>
    <w:rsid w:val="00992EEA"/>
    <w:rsid w:val="009978BC"/>
    <w:rsid w:val="009D406A"/>
    <w:rsid w:val="009E6331"/>
    <w:rsid w:val="00AD71FC"/>
    <w:rsid w:val="00B37079"/>
    <w:rsid w:val="00C17634"/>
    <w:rsid w:val="00C3749E"/>
    <w:rsid w:val="00D3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FB495-3887-4D97-A2EA-3B4F0F88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0148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Trishla Chaurasia</cp:lastModifiedBy>
  <cp:revision>18</cp:revision>
  <dcterms:created xsi:type="dcterms:W3CDTF">2018-05-21T09:37:00Z</dcterms:created>
  <dcterms:modified xsi:type="dcterms:W3CDTF">2018-05-24T06:15:00Z</dcterms:modified>
</cp:coreProperties>
</file>