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9.139404296875" w:firstLine="0"/>
        <w:jc w:val="right"/>
        <w:rPr>
          <w:rFonts w:ascii="Times New Roman" w:cs="Times New Roman" w:eastAsia="Times New Roman" w:hAnsi="Times New Roman"/>
          <w:b w:val="1"/>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TRƯỜNG ĐẠI HỌC CẦN THƠ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392578125" w:line="240" w:lineRule="auto"/>
        <w:ind w:left="0" w:right="1100.748291015625" w:firstLine="0"/>
        <w:jc w:val="right"/>
        <w:rPr>
          <w:rFonts w:ascii="Times New Roman" w:cs="Times New Roman" w:eastAsia="Times New Roman" w:hAnsi="Times New Roman"/>
          <w:b w:val="1"/>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Trường Công Nghệ Thông Tin và Truyền Thông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1988.763427734375" w:firstLine="0"/>
        <w:jc w:val="right"/>
        <w:rPr>
          <w:rFonts w:ascii="Times New Roman" w:cs="Times New Roman" w:eastAsia="Times New Roman" w:hAnsi="Times New Roman"/>
          <w:b w:val="1"/>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Khoa Công nghệ thông tin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345.3200340270996" w:lineRule="auto"/>
        <w:ind w:left="1818.5459899902344" w:right="61.539306640625" w:firstLine="2197.974090576172"/>
        <w:jc w:val="left"/>
        <w:rPr>
          <w:rFonts w:ascii="Times New Roman" w:cs="Times New Roman" w:eastAsia="Times New Roman" w:hAnsi="Times New Roman"/>
          <w:b w:val="1"/>
          <w:i w:val="0"/>
          <w:smallCaps w:val="0"/>
          <w:strike w:val="0"/>
          <w:color w:val="00b050"/>
          <w:sz w:val="28.100000381469727"/>
          <w:szCs w:val="28.1000003814697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2060"/>
          <w:sz w:val="36"/>
          <w:szCs w:val="36"/>
          <w:u w:val="none"/>
          <w:shd w:fill="auto" w:val="clear"/>
          <w:vertAlign w:val="baseline"/>
          <w:rtl w:val="0"/>
        </w:rPr>
        <w:t xml:space="preserve">ĐỀ CƯƠNG HỌC PHẦN</w:t>
      </w:r>
      <w:r w:rsidDel="00000000" w:rsidR="00000000" w:rsidRPr="00000000">
        <w:rPr>
          <w:rFonts w:ascii="Times New Roman" w:cs="Times New Roman" w:eastAsia="Times New Roman" w:hAnsi="Times New Roman"/>
          <w:b w:val="0"/>
          <w:i w:val="0"/>
          <w:smallCaps w:val="0"/>
          <w:strike w:val="0"/>
          <w:color w:val="002060"/>
          <w:sz w:val="30"/>
          <w:szCs w:val="30"/>
          <w:u w:val="none"/>
          <w:shd w:fill="auto" w:val="clear"/>
          <w:vertAlign w:val="baseline"/>
          <w:rtl w:val="0"/>
        </w:rPr>
        <w:t xml:space="preserve">CT467: QUẢN TRỊ DỮ LIỆU (3 tín chỉ) Giảng viên: Nguyễn</w:t>
      </w:r>
      <w:r w:rsidDel="00000000" w:rsidR="00000000" w:rsidRPr="00000000">
        <w:rPr>
          <w:rFonts w:ascii="Times New Roman" w:cs="Times New Roman" w:eastAsia="Times New Roman" w:hAnsi="Times New Roman"/>
          <w:b w:val="0"/>
          <w:i w:val="0"/>
          <w:smallCaps w:val="0"/>
          <w:strike w:val="0"/>
          <w:color w:val="002060"/>
          <w:sz w:val="30"/>
          <w:szCs w:val="30"/>
          <w:u w:val="single"/>
          <w:shd w:fill="auto" w:val="clear"/>
          <w:vertAlign w:val="baseline"/>
          <w:rtl w:val="0"/>
        </w:rPr>
        <w:t xml:space="preserve"> Thị Kim Yến</w:t>
      </w:r>
      <w:r w:rsidDel="00000000" w:rsidR="00000000" w:rsidRPr="00000000">
        <w:rPr>
          <w:rFonts w:ascii="Times New Roman" w:cs="Times New Roman" w:eastAsia="Times New Roman" w:hAnsi="Times New Roman"/>
          <w:b w:val="0"/>
          <w:i w:val="0"/>
          <w:smallCaps w:val="0"/>
          <w:strike w:val="0"/>
          <w:color w:val="002060"/>
          <w:sz w:val="30"/>
          <w:szCs w:val="3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70c0"/>
          <w:sz w:val="30"/>
          <w:szCs w:val="30"/>
          <w:u w:val="single"/>
          <w:shd w:fill="auto" w:val="clear"/>
          <w:vertAlign w:val="baseline"/>
          <w:rtl w:val="0"/>
        </w:rPr>
        <w:t xml:space="preserve">(ntkyen@ctu.edu.vn)</w:t>
      </w:r>
      <w:r w:rsidDel="00000000" w:rsidR="00000000" w:rsidRPr="00000000">
        <w:rPr>
          <w:rFonts w:ascii="Times New Roman" w:cs="Times New Roman" w:eastAsia="Times New Roman" w:hAnsi="Times New Roman"/>
          <w:b w:val="0"/>
          <w:i w:val="0"/>
          <w:smallCaps w:val="0"/>
          <w:strike w:val="0"/>
          <w:color w:val="0070c0"/>
          <w:sz w:val="30"/>
          <w:szCs w:val="3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b050"/>
          <w:sz w:val="28.100000381469727"/>
          <w:szCs w:val="28.100000381469727"/>
          <w:u w:val="none"/>
          <w:shd w:fill="auto" w:val="clear"/>
          <w:vertAlign w:val="baseline"/>
          <w:rtl w:val="0"/>
        </w:rPr>
        <w:t xml:space="preserve">1. MỤC TIÊU MÔN HỌC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3154296875" w:line="346.42481803894043" w:lineRule="auto"/>
        <w:ind w:left="1802.5900268554688" w:right="128.359375" w:firstLine="725.1799011230469"/>
        <w:jc w:val="left"/>
        <w:rPr>
          <w:rFonts w:ascii="Times New Roman" w:cs="Times New Roman" w:eastAsia="Times New Roman" w:hAnsi="Times New Roman"/>
          <w:b w:val="0"/>
          <w:i w:val="0"/>
          <w:smallCaps w:val="0"/>
          <w:strike w:val="0"/>
          <w:color w:val="000000"/>
          <w:sz w:val="25.899999618530273"/>
          <w:szCs w:val="25.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899999618530273"/>
          <w:szCs w:val="25.899999618530273"/>
          <w:u w:val="none"/>
          <w:shd w:fill="auto" w:val="clear"/>
          <w:vertAlign w:val="baseline"/>
          <w:rtl w:val="0"/>
        </w:rPr>
        <w:t xml:space="preserve">Trang bị cho sinh viên những kiến thức nền tảng cho việc thiết kế cáchệthống quản trị dữ liệu (QTDL), bao gồm các kỹ thuật nền tảng để thiết kế cáchệquản trị cơ sở dữ liệu (CSDL) và các kỹ thuật thiết kế các ứng dụng có sửdụngcác hệ quản trị CSDL để quản lý dữ liệu.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4971923828125" w:line="240" w:lineRule="auto"/>
        <w:ind w:left="1806.7439270019531" w:right="0" w:firstLine="0"/>
        <w:jc w:val="left"/>
        <w:rPr>
          <w:rFonts w:ascii="Times New Roman" w:cs="Times New Roman" w:eastAsia="Times New Roman" w:hAnsi="Times New Roman"/>
          <w:b w:val="1"/>
          <w:i w:val="0"/>
          <w:smallCaps w:val="0"/>
          <w:strike w:val="0"/>
          <w:color w:val="00b050"/>
          <w:sz w:val="28.100000381469727"/>
          <w:szCs w:val="28.1000003814697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b050"/>
          <w:sz w:val="28.100000381469727"/>
          <w:szCs w:val="28.100000381469727"/>
          <w:u w:val="none"/>
          <w:shd w:fill="auto" w:val="clear"/>
          <w:vertAlign w:val="baseline"/>
          <w:rtl w:val="0"/>
        </w:rPr>
        <w:t xml:space="preserve">2. NỘI DUNG MÔN HỌC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725830078125" w:line="240" w:lineRule="auto"/>
        <w:ind w:left="1801.0360717773438" w:right="0" w:firstLine="0"/>
        <w:jc w:val="left"/>
        <w:rPr>
          <w:rFonts w:ascii="Times New Roman" w:cs="Times New Roman" w:eastAsia="Times New Roman" w:hAnsi="Times New Roman"/>
          <w:b w:val="1"/>
          <w:i w:val="1"/>
          <w:smallCaps w:val="0"/>
          <w:strike w:val="0"/>
          <w:color w:val="000000"/>
          <w:sz w:val="25.899999618530273"/>
          <w:szCs w:val="25.899999618530273"/>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5.899999618530273"/>
          <w:szCs w:val="25.899999618530273"/>
          <w:u w:val="none"/>
          <w:shd w:fill="auto" w:val="clear"/>
          <w:vertAlign w:val="baseline"/>
          <w:rtl w:val="0"/>
        </w:rPr>
        <w:t xml:space="preserve">2.1 Lý thuyết (30 tiết)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300.1035404205322" w:lineRule="auto"/>
        <w:ind w:left="1821.7559814453125" w:right="745.140380859375" w:firstLine="0"/>
        <w:jc w:val="center"/>
        <w:rPr>
          <w:rFonts w:ascii="Times New Roman" w:cs="Times New Roman" w:eastAsia="Times New Roman" w:hAnsi="Times New Roman"/>
          <w:b w:val="0"/>
          <w:i w:val="0"/>
          <w:smallCaps w:val="0"/>
          <w:strike w:val="0"/>
          <w:color w:val="000000"/>
          <w:sz w:val="25.899999618530273"/>
          <w:szCs w:val="25.89999961853027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899999618530273"/>
          <w:szCs w:val="25.899999618530273"/>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899999618530273"/>
          <w:szCs w:val="25.899999618530273"/>
          <w:u w:val="none"/>
          <w:shd w:fill="auto" w:val="clear"/>
          <w:vertAlign w:val="baseline"/>
          <w:rtl w:val="0"/>
        </w:rPr>
        <w:t xml:space="preserve">Chương 1: Giới thiệu Hệ quản trị CSDL</w:t>
      </w:r>
      <w:r w:rsidDel="00000000" w:rsidR="00000000" w:rsidRPr="00000000">
        <w:rPr>
          <w:rFonts w:ascii="Times New Roman" w:cs="Times New Roman" w:eastAsia="Times New Roman" w:hAnsi="Times New Roman"/>
          <w:b w:val="0"/>
          <w:i w:val="0"/>
          <w:smallCaps w:val="0"/>
          <w:strike w:val="0"/>
          <w:color w:val="000000"/>
          <w:sz w:val="25.899999618530273"/>
          <w:szCs w:val="25.899999618530273"/>
          <w:u w:val="none"/>
          <w:shd w:fill="auto" w:val="clear"/>
          <w:vertAlign w:val="baseline"/>
          <w:rtl w:val="0"/>
        </w:rPr>
        <w:t xml:space="preserve">. Chương này giới thiệuvềHệquản trị CSDL bao gồm các khái niệm liên quan đến Hệ quản trị CSDL, cấutrúc tổng thể của một Hệ quản trị CSDL và các kiến trúc hệ CSDL.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851806640625" w:line="300.1113224029541" w:lineRule="auto"/>
        <w:ind w:left="1821.7559814453125" w:right="22.80517578125" w:firstLine="0"/>
        <w:jc w:val="left"/>
        <w:rPr>
          <w:rFonts w:ascii="Times New Roman" w:cs="Times New Roman" w:eastAsia="Times New Roman" w:hAnsi="Times New Roman"/>
          <w:b w:val="0"/>
          <w:i w:val="0"/>
          <w:smallCaps w:val="0"/>
          <w:strike w:val="0"/>
          <w:color w:val="000000"/>
          <w:sz w:val="25.899999618530273"/>
          <w:szCs w:val="25.89999961853027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899999618530273"/>
          <w:szCs w:val="25.899999618530273"/>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899999618530273"/>
          <w:szCs w:val="25.899999618530273"/>
          <w:u w:val="none"/>
          <w:shd w:fill="auto" w:val="clear"/>
          <w:vertAlign w:val="baseline"/>
          <w:rtl w:val="0"/>
        </w:rPr>
        <w:t xml:space="preserve">Chương 2: Lưu trữ và truy xuất dữ liệu</w:t>
      </w:r>
      <w:r w:rsidDel="00000000" w:rsidR="00000000" w:rsidRPr="00000000">
        <w:rPr>
          <w:rFonts w:ascii="Times New Roman" w:cs="Times New Roman" w:eastAsia="Times New Roman" w:hAnsi="Times New Roman"/>
          <w:b w:val="0"/>
          <w:i w:val="0"/>
          <w:smallCaps w:val="0"/>
          <w:strike w:val="0"/>
          <w:color w:val="000000"/>
          <w:sz w:val="25.899999618530273"/>
          <w:szCs w:val="25.899999618530273"/>
          <w:u w:val="none"/>
          <w:shd w:fill="auto" w:val="clear"/>
          <w:vertAlign w:val="baseline"/>
          <w:rtl w:val="0"/>
        </w:rPr>
        <w:t xml:space="preserve">. Giới thiệu các thiết bị lưutrữvàcác chiến lược tổ chức lưu trữ, truy xuất dữ liệu trên các thiết bị lưu trữ. </w:t>
      </w:r>
      <w:r w:rsidDel="00000000" w:rsidR="00000000" w:rsidRPr="00000000">
        <w:rPr>
          <w:rFonts w:ascii="Noto Sans Symbols" w:cs="Noto Sans Symbols" w:eastAsia="Noto Sans Symbols" w:hAnsi="Noto Sans Symbols"/>
          <w:b w:val="0"/>
          <w:i w:val="0"/>
          <w:smallCaps w:val="0"/>
          <w:strike w:val="0"/>
          <w:color w:val="000000"/>
          <w:sz w:val="25.899999618530273"/>
          <w:szCs w:val="25.899999618530273"/>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899999618530273"/>
          <w:szCs w:val="25.899999618530273"/>
          <w:u w:val="none"/>
          <w:shd w:fill="auto" w:val="clear"/>
          <w:vertAlign w:val="baseline"/>
          <w:rtl w:val="0"/>
        </w:rPr>
        <w:t xml:space="preserve">Chương 3: Quản lý giao dịch. </w:t>
      </w:r>
      <w:r w:rsidDel="00000000" w:rsidR="00000000" w:rsidRPr="00000000">
        <w:rPr>
          <w:rFonts w:ascii="Times New Roman" w:cs="Times New Roman" w:eastAsia="Times New Roman" w:hAnsi="Times New Roman"/>
          <w:b w:val="0"/>
          <w:i w:val="0"/>
          <w:smallCaps w:val="0"/>
          <w:strike w:val="0"/>
          <w:color w:val="000000"/>
          <w:sz w:val="25.899999618530273"/>
          <w:szCs w:val="25.899999618530273"/>
          <w:u w:val="none"/>
          <w:shd w:fill="auto" w:val="clear"/>
          <w:vertAlign w:val="baseline"/>
          <w:rtl w:val="0"/>
        </w:rPr>
        <w:t xml:space="preserve">Giới thiệu giao dịch, các tính chất của giaodịch và một số giải thuật cho phép đảm bảo các tính chất của giao dịch. </w:t>
      </w:r>
      <w:r w:rsidDel="00000000" w:rsidR="00000000" w:rsidRPr="00000000">
        <w:rPr>
          <w:rFonts w:ascii="Noto Sans Symbols" w:cs="Noto Sans Symbols" w:eastAsia="Noto Sans Symbols" w:hAnsi="Noto Sans Symbols"/>
          <w:b w:val="0"/>
          <w:i w:val="0"/>
          <w:smallCaps w:val="0"/>
          <w:strike w:val="0"/>
          <w:color w:val="000000"/>
          <w:sz w:val="25.899999618530273"/>
          <w:szCs w:val="25.899999618530273"/>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899999618530273"/>
          <w:szCs w:val="25.899999618530273"/>
          <w:u w:val="none"/>
          <w:shd w:fill="auto" w:val="clear"/>
          <w:vertAlign w:val="baseline"/>
          <w:rtl w:val="0"/>
        </w:rPr>
        <w:t xml:space="preserve">Chương 4: Điều khiển cạnh tranh</w:t>
      </w:r>
      <w:r w:rsidDel="00000000" w:rsidR="00000000" w:rsidRPr="00000000">
        <w:rPr>
          <w:rFonts w:ascii="Times New Roman" w:cs="Times New Roman" w:eastAsia="Times New Roman" w:hAnsi="Times New Roman"/>
          <w:b w:val="0"/>
          <w:i w:val="0"/>
          <w:smallCaps w:val="0"/>
          <w:strike w:val="0"/>
          <w:color w:val="000000"/>
          <w:sz w:val="25.899999618530273"/>
          <w:szCs w:val="25.899999618530273"/>
          <w:u w:val="none"/>
          <w:shd w:fill="auto" w:val="clear"/>
          <w:vertAlign w:val="baseline"/>
          <w:rtl w:val="0"/>
        </w:rPr>
        <w:t xml:space="preserve">. Giới thiệu các giao thức dùng để điềukhiển sự cạnh tranh giữa các giao dịch.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961669921875" w:line="299.49402809143066" w:lineRule="auto"/>
        <w:ind w:left="1821.7559814453125" w:right="-5.999755859375" w:firstLine="0"/>
        <w:jc w:val="left"/>
        <w:rPr>
          <w:rFonts w:ascii="Times New Roman" w:cs="Times New Roman" w:eastAsia="Times New Roman" w:hAnsi="Times New Roman"/>
          <w:b w:val="0"/>
          <w:i w:val="0"/>
          <w:smallCaps w:val="0"/>
          <w:strike w:val="0"/>
          <w:color w:val="000000"/>
          <w:sz w:val="25.899999618530273"/>
          <w:szCs w:val="25.89999961853027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899999618530273"/>
          <w:szCs w:val="25.899999618530273"/>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899999618530273"/>
          <w:szCs w:val="25.899999618530273"/>
          <w:u w:val="none"/>
          <w:shd w:fill="auto" w:val="clear"/>
          <w:vertAlign w:val="baseline"/>
          <w:rtl w:val="0"/>
        </w:rPr>
        <w:t xml:space="preserve">Chương 5: Hệ thống phục hồi</w:t>
      </w:r>
      <w:r w:rsidDel="00000000" w:rsidR="00000000" w:rsidRPr="00000000">
        <w:rPr>
          <w:rFonts w:ascii="Times New Roman" w:cs="Times New Roman" w:eastAsia="Times New Roman" w:hAnsi="Times New Roman"/>
          <w:b w:val="0"/>
          <w:i w:val="0"/>
          <w:smallCaps w:val="0"/>
          <w:strike w:val="0"/>
          <w:color w:val="000000"/>
          <w:sz w:val="25.899999618530273"/>
          <w:szCs w:val="25.899999618530273"/>
          <w:u w:val="none"/>
          <w:shd w:fill="auto" w:val="clear"/>
          <w:vertAlign w:val="baseline"/>
          <w:rtl w:val="0"/>
        </w:rPr>
        <w:t xml:space="preserve">. Giới thiệu các loại hư hỏng và các giải thuật dùng trong các hệ thống phục hồi của các hệ quản trị CSDL. </w:t>
      </w:r>
      <w:r w:rsidDel="00000000" w:rsidR="00000000" w:rsidRPr="00000000">
        <w:rPr>
          <w:rFonts w:ascii="Noto Sans Symbols" w:cs="Noto Sans Symbols" w:eastAsia="Noto Sans Symbols" w:hAnsi="Noto Sans Symbols"/>
          <w:b w:val="0"/>
          <w:i w:val="0"/>
          <w:smallCaps w:val="0"/>
          <w:strike w:val="0"/>
          <w:color w:val="000000"/>
          <w:sz w:val="25.899999618530273"/>
          <w:szCs w:val="25.899999618530273"/>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899999618530273"/>
          <w:szCs w:val="25.899999618530273"/>
          <w:u w:val="none"/>
          <w:shd w:fill="auto" w:val="clear"/>
          <w:vertAlign w:val="baseline"/>
          <w:rtl w:val="0"/>
        </w:rPr>
        <w:t xml:space="preserve">Chương 6: NoSQL</w:t>
      </w:r>
      <w:r w:rsidDel="00000000" w:rsidR="00000000" w:rsidRPr="00000000">
        <w:rPr>
          <w:rFonts w:ascii="Times New Roman" w:cs="Times New Roman" w:eastAsia="Times New Roman" w:hAnsi="Times New Roman"/>
          <w:b w:val="0"/>
          <w:i w:val="0"/>
          <w:smallCaps w:val="0"/>
          <w:strike w:val="0"/>
          <w:color w:val="000000"/>
          <w:sz w:val="25.899999618530273"/>
          <w:szCs w:val="25.899999618530273"/>
          <w:u w:val="none"/>
          <w:shd w:fill="auto" w:val="clear"/>
          <w:vertAlign w:val="baseline"/>
          <w:rtl w:val="0"/>
        </w:rPr>
        <w:t xml:space="preserve">. Giới thiệu tổng quan về NoSQL, kiến trúc lưu trữcủaNoSQL và các thao tác cơ bản trên dữ liệu NoSQL.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431396484375" w:line="240" w:lineRule="auto"/>
        <w:ind w:left="1801.0360717773438" w:right="0" w:firstLine="0"/>
        <w:jc w:val="left"/>
        <w:rPr>
          <w:rFonts w:ascii="Times New Roman" w:cs="Times New Roman" w:eastAsia="Times New Roman" w:hAnsi="Times New Roman"/>
          <w:b w:val="1"/>
          <w:i w:val="1"/>
          <w:smallCaps w:val="0"/>
          <w:strike w:val="0"/>
          <w:color w:val="000000"/>
          <w:sz w:val="25.899999618530273"/>
          <w:szCs w:val="25.899999618530273"/>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5.899999618530273"/>
          <w:szCs w:val="25.899999618530273"/>
          <w:u w:val="none"/>
          <w:shd w:fill="auto" w:val="clear"/>
          <w:vertAlign w:val="baseline"/>
          <w:rtl w:val="0"/>
        </w:rPr>
        <w:t xml:space="preserve">2.2 Thực hành (30 tiết)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71923828125" w:line="240" w:lineRule="auto"/>
        <w:ind w:left="1804.403076171875" w:right="0" w:firstLine="0"/>
        <w:jc w:val="left"/>
        <w:rPr>
          <w:rFonts w:ascii="Times New Roman" w:cs="Times New Roman" w:eastAsia="Times New Roman" w:hAnsi="Times New Roman"/>
          <w:b w:val="0"/>
          <w:i w:val="0"/>
          <w:smallCaps w:val="0"/>
          <w:strike w:val="0"/>
          <w:color w:val="000000"/>
          <w:sz w:val="25.899999618530273"/>
          <w:szCs w:val="25.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899999618530273"/>
          <w:szCs w:val="25.899999618530273"/>
          <w:u w:val="none"/>
          <w:shd w:fill="auto" w:val="clear"/>
          <w:vertAlign w:val="baseline"/>
          <w:rtl w:val="0"/>
        </w:rPr>
        <w:t xml:space="preserve">Bao gồm 6 buổi, với các nội dung sau: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265380859375" w:line="277.8811454772949" w:lineRule="auto"/>
        <w:ind w:left="2530.6190490722656" w:right="1969.1571044921875" w:hanging="708.8630676269531"/>
        <w:jc w:val="left"/>
        <w:rPr>
          <w:rFonts w:ascii="Times New Roman" w:cs="Times New Roman" w:eastAsia="Times New Roman" w:hAnsi="Times New Roman"/>
          <w:b w:val="0"/>
          <w:i w:val="0"/>
          <w:smallCaps w:val="0"/>
          <w:strike w:val="0"/>
          <w:color w:val="000000"/>
          <w:sz w:val="25.899999618530273"/>
          <w:szCs w:val="25.89999961853027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899999618530273"/>
          <w:szCs w:val="25.899999618530273"/>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899999618530273"/>
          <w:szCs w:val="25.899999618530273"/>
          <w:u w:val="none"/>
          <w:shd w:fill="auto" w:val="clear"/>
          <w:vertAlign w:val="baseline"/>
          <w:rtl w:val="0"/>
        </w:rPr>
        <w:t xml:space="preserve">Buổi 1. </w:t>
      </w:r>
      <w:r w:rsidDel="00000000" w:rsidR="00000000" w:rsidRPr="00000000">
        <w:rPr>
          <w:rFonts w:ascii="Times New Roman" w:cs="Times New Roman" w:eastAsia="Times New Roman" w:hAnsi="Times New Roman"/>
          <w:b w:val="0"/>
          <w:i w:val="0"/>
          <w:smallCaps w:val="0"/>
          <w:strike w:val="0"/>
          <w:color w:val="000000"/>
          <w:sz w:val="25.899999618530273"/>
          <w:szCs w:val="25.899999618530273"/>
          <w:u w:val="none"/>
          <w:shd w:fill="auto" w:val="clear"/>
          <w:vertAlign w:val="baseline"/>
          <w:rtl w:val="0"/>
        </w:rPr>
        <w:t xml:space="preserve">Giới thiệu hệ quản trị CSDL MySQL, bao gồm: - Cài đặt MySQL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79150390625" w:line="240" w:lineRule="auto"/>
        <w:ind w:left="2530.6190490722656" w:right="0" w:firstLine="0"/>
        <w:jc w:val="left"/>
        <w:rPr>
          <w:rFonts w:ascii="Times New Roman" w:cs="Times New Roman" w:eastAsia="Times New Roman" w:hAnsi="Times New Roman"/>
          <w:b w:val="0"/>
          <w:i w:val="0"/>
          <w:smallCaps w:val="0"/>
          <w:strike w:val="0"/>
          <w:color w:val="000000"/>
          <w:sz w:val="25.899999618530273"/>
          <w:szCs w:val="25.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899999618530273"/>
          <w:szCs w:val="25.899999618530273"/>
          <w:u w:val="none"/>
          <w:shd w:fill="auto" w:val="clear"/>
          <w:vertAlign w:val="baseline"/>
          <w:rtl w:val="0"/>
        </w:rPr>
        <w:t xml:space="preserve">- Nối kết và làm việc với MySQL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7039794921875" w:line="240" w:lineRule="auto"/>
        <w:ind w:left="2530.6190490722656" w:right="0" w:firstLine="0"/>
        <w:jc w:val="left"/>
        <w:rPr>
          <w:rFonts w:ascii="Times New Roman" w:cs="Times New Roman" w:eastAsia="Times New Roman" w:hAnsi="Times New Roman"/>
          <w:b w:val="0"/>
          <w:i w:val="0"/>
          <w:smallCaps w:val="0"/>
          <w:strike w:val="0"/>
          <w:color w:val="000000"/>
          <w:sz w:val="25.899999618530273"/>
          <w:szCs w:val="25.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899999618530273"/>
          <w:szCs w:val="25.899999618530273"/>
          <w:u w:val="none"/>
          <w:shd w:fill="auto" w:val="clear"/>
          <w:vertAlign w:val="baseline"/>
          <w:rtl w:val="0"/>
        </w:rPr>
        <w:t xml:space="preserve">- Căn bản về MySQL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47137451171875" w:line="240" w:lineRule="auto"/>
        <w:ind w:left="2530.6190490722656" w:right="0" w:firstLine="0"/>
        <w:jc w:val="left"/>
        <w:rPr>
          <w:rFonts w:ascii="Times New Roman" w:cs="Times New Roman" w:eastAsia="Times New Roman" w:hAnsi="Times New Roman"/>
          <w:b w:val="0"/>
          <w:i w:val="0"/>
          <w:smallCaps w:val="0"/>
          <w:strike w:val="0"/>
          <w:color w:val="000000"/>
          <w:sz w:val="25.899999618530273"/>
          <w:szCs w:val="25.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899999618530273"/>
          <w:szCs w:val="25.899999618530273"/>
          <w:u w:val="none"/>
          <w:shd w:fill="auto" w:val="clear"/>
          <w:vertAlign w:val="baseline"/>
          <w:rtl w:val="0"/>
        </w:rPr>
        <w:t xml:space="preserve">- Ràng buộc trong MySQL</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1.7559814453125" w:right="0" w:firstLine="0"/>
        <w:jc w:val="left"/>
        <w:rPr>
          <w:rFonts w:ascii="Times New Roman" w:cs="Times New Roman" w:eastAsia="Times New Roman" w:hAnsi="Times New Roman"/>
          <w:b w:val="0"/>
          <w:i w:val="0"/>
          <w:smallCaps w:val="0"/>
          <w:strike w:val="0"/>
          <w:color w:val="000000"/>
          <w:sz w:val="25.899999618530273"/>
          <w:szCs w:val="25.89999961853027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899999618530273"/>
          <w:szCs w:val="25.899999618530273"/>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899999618530273"/>
          <w:szCs w:val="25.899999618530273"/>
          <w:u w:val="none"/>
          <w:shd w:fill="auto" w:val="clear"/>
          <w:vertAlign w:val="baseline"/>
          <w:rtl w:val="0"/>
        </w:rPr>
        <w:t xml:space="preserve">Buổi 2. </w:t>
      </w:r>
      <w:r w:rsidDel="00000000" w:rsidR="00000000" w:rsidRPr="00000000">
        <w:rPr>
          <w:rFonts w:ascii="Times New Roman" w:cs="Times New Roman" w:eastAsia="Times New Roman" w:hAnsi="Times New Roman"/>
          <w:b w:val="0"/>
          <w:i w:val="0"/>
          <w:smallCaps w:val="0"/>
          <w:strike w:val="0"/>
          <w:color w:val="000000"/>
          <w:sz w:val="25.899999618530273"/>
          <w:szCs w:val="25.899999618530273"/>
          <w:u w:val="none"/>
          <w:shd w:fill="auto" w:val="clear"/>
          <w:vertAlign w:val="baseline"/>
          <w:rtl w:val="0"/>
        </w:rPr>
        <w:t xml:space="preserve">MySQL nâng cao, bao gồm: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466796875" w:line="240" w:lineRule="auto"/>
        <w:ind w:left="2530.6190490722656" w:right="0" w:firstLine="0"/>
        <w:jc w:val="left"/>
        <w:rPr>
          <w:rFonts w:ascii="Times New Roman" w:cs="Times New Roman" w:eastAsia="Times New Roman" w:hAnsi="Times New Roman"/>
          <w:b w:val="0"/>
          <w:i w:val="0"/>
          <w:smallCaps w:val="0"/>
          <w:strike w:val="0"/>
          <w:color w:val="000000"/>
          <w:sz w:val="25.899999618530273"/>
          <w:szCs w:val="25.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899999618530273"/>
          <w:szCs w:val="25.899999618530273"/>
          <w:u w:val="none"/>
          <w:shd w:fill="auto" w:val="clear"/>
          <w:vertAlign w:val="baseline"/>
          <w:rtl w:val="0"/>
        </w:rPr>
        <w:t xml:space="preserve">- Hàm (stored procedure) và thủ tục (function)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2530.6190490722656" w:right="0" w:firstLine="0"/>
        <w:jc w:val="left"/>
        <w:rPr>
          <w:rFonts w:ascii="Times New Roman" w:cs="Times New Roman" w:eastAsia="Times New Roman" w:hAnsi="Times New Roman"/>
          <w:b w:val="0"/>
          <w:i w:val="0"/>
          <w:smallCaps w:val="0"/>
          <w:strike w:val="0"/>
          <w:color w:val="000000"/>
          <w:sz w:val="25.899999618530273"/>
          <w:szCs w:val="25.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899999618530273"/>
          <w:szCs w:val="25.899999618530273"/>
          <w:u w:val="none"/>
          <w:shd w:fill="auto" w:val="clear"/>
          <w:vertAlign w:val="baseline"/>
          <w:rtl w:val="0"/>
        </w:rPr>
        <w:t xml:space="preserve">- Giao dịch (transaction) và Trigger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466796875" w:line="276.9470500946045" w:lineRule="auto"/>
        <w:ind w:left="1821.7559814453125" w:right="169.156494140625" w:firstLine="0"/>
        <w:jc w:val="center"/>
        <w:rPr>
          <w:rFonts w:ascii="Times New Roman" w:cs="Times New Roman" w:eastAsia="Times New Roman" w:hAnsi="Times New Roman"/>
          <w:b w:val="0"/>
          <w:i w:val="0"/>
          <w:smallCaps w:val="0"/>
          <w:strike w:val="0"/>
          <w:color w:val="000000"/>
          <w:sz w:val="25.899999618530273"/>
          <w:szCs w:val="25.89999961853027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899999618530273"/>
          <w:szCs w:val="25.899999618530273"/>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899999618530273"/>
          <w:szCs w:val="25.899999618530273"/>
          <w:u w:val="none"/>
          <w:shd w:fill="auto" w:val="clear"/>
          <w:vertAlign w:val="baseline"/>
          <w:rtl w:val="0"/>
        </w:rPr>
        <w:t xml:space="preserve">Buổi 3. </w:t>
      </w:r>
      <w:r w:rsidDel="00000000" w:rsidR="00000000" w:rsidRPr="00000000">
        <w:rPr>
          <w:rFonts w:ascii="Times New Roman" w:cs="Times New Roman" w:eastAsia="Times New Roman" w:hAnsi="Times New Roman"/>
          <w:b w:val="0"/>
          <w:i w:val="0"/>
          <w:smallCaps w:val="0"/>
          <w:strike w:val="0"/>
          <w:color w:val="000000"/>
          <w:sz w:val="25.899999618530273"/>
          <w:szCs w:val="25.899999618530273"/>
          <w:u w:val="none"/>
          <w:shd w:fill="auto" w:val="clear"/>
          <w:vertAlign w:val="baseline"/>
          <w:rtl w:val="0"/>
        </w:rPr>
        <w:t xml:space="preserve">Giới thiệu đồ án và các kỹ thuật hỗ trợ thực hiện đồ án, bao gồm: - Giới thiệu mục tiêu của đồ án/ các chủ đề của đồ án - Hướng dẫn lập trình CSDL với JDBC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4384765625" w:line="240" w:lineRule="auto"/>
        <w:ind w:left="2530.6190490722656" w:right="0" w:firstLine="0"/>
        <w:jc w:val="left"/>
        <w:rPr>
          <w:rFonts w:ascii="Times New Roman" w:cs="Times New Roman" w:eastAsia="Times New Roman" w:hAnsi="Times New Roman"/>
          <w:b w:val="0"/>
          <w:i w:val="0"/>
          <w:smallCaps w:val="0"/>
          <w:strike w:val="0"/>
          <w:color w:val="000000"/>
          <w:sz w:val="25.899999618530273"/>
          <w:szCs w:val="25.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899999618530273"/>
          <w:szCs w:val="25.899999618530273"/>
          <w:u w:val="none"/>
          <w:shd w:fill="auto" w:val="clear"/>
          <w:vertAlign w:val="baseline"/>
          <w:rtl w:val="0"/>
        </w:rPr>
        <w:t xml:space="preserve">- Hướng dẫn nối kết MySQL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76.95460319519043" w:lineRule="auto"/>
        <w:ind w:left="1821.7559814453125" w:right="1315.04150390625" w:firstLine="0"/>
        <w:jc w:val="left"/>
        <w:rPr>
          <w:rFonts w:ascii="Times New Roman" w:cs="Times New Roman" w:eastAsia="Times New Roman" w:hAnsi="Times New Roman"/>
          <w:b w:val="0"/>
          <w:i w:val="0"/>
          <w:smallCaps w:val="0"/>
          <w:strike w:val="0"/>
          <w:color w:val="000000"/>
          <w:sz w:val="25.899999618530273"/>
          <w:szCs w:val="25.89999961853027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899999618530273"/>
          <w:szCs w:val="25.899999618530273"/>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899999618530273"/>
          <w:szCs w:val="25.899999618530273"/>
          <w:u w:val="none"/>
          <w:shd w:fill="auto" w:val="clear"/>
          <w:vertAlign w:val="baseline"/>
          <w:rtl w:val="0"/>
        </w:rPr>
        <w:t xml:space="preserve">Buổi 4. </w:t>
      </w:r>
      <w:r w:rsidDel="00000000" w:rsidR="00000000" w:rsidRPr="00000000">
        <w:rPr>
          <w:rFonts w:ascii="Times New Roman" w:cs="Times New Roman" w:eastAsia="Times New Roman" w:hAnsi="Times New Roman"/>
          <w:b w:val="0"/>
          <w:i w:val="0"/>
          <w:smallCaps w:val="0"/>
          <w:strike w:val="0"/>
          <w:color w:val="000000"/>
          <w:sz w:val="25.899999618530273"/>
          <w:szCs w:val="25.899999618530273"/>
          <w:u w:val="none"/>
          <w:shd w:fill="auto" w:val="clear"/>
          <w:vertAlign w:val="baseline"/>
          <w:rtl w:val="0"/>
        </w:rPr>
        <w:t xml:space="preserve">Phân tích yêu cầu, thiết kế và cài đặt ứng dụng </w:t>
      </w:r>
      <w:r w:rsidDel="00000000" w:rsidR="00000000" w:rsidRPr="00000000">
        <w:rPr>
          <w:rFonts w:ascii="Noto Sans Symbols" w:cs="Noto Sans Symbols" w:eastAsia="Noto Sans Symbols" w:hAnsi="Noto Sans Symbols"/>
          <w:b w:val="0"/>
          <w:i w:val="0"/>
          <w:smallCaps w:val="0"/>
          <w:strike w:val="0"/>
          <w:color w:val="000000"/>
          <w:sz w:val="25.899999618530273"/>
          <w:szCs w:val="25.899999618530273"/>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899999618530273"/>
          <w:szCs w:val="25.899999618530273"/>
          <w:u w:val="none"/>
          <w:shd w:fill="auto" w:val="clear"/>
          <w:vertAlign w:val="baseline"/>
          <w:rtl w:val="0"/>
        </w:rPr>
        <w:t xml:space="preserve">Buổi 5. </w:t>
      </w:r>
      <w:r w:rsidDel="00000000" w:rsidR="00000000" w:rsidRPr="00000000">
        <w:rPr>
          <w:rFonts w:ascii="Times New Roman" w:cs="Times New Roman" w:eastAsia="Times New Roman" w:hAnsi="Times New Roman"/>
          <w:b w:val="0"/>
          <w:i w:val="0"/>
          <w:smallCaps w:val="0"/>
          <w:strike w:val="0"/>
          <w:color w:val="000000"/>
          <w:sz w:val="25.899999618530273"/>
          <w:szCs w:val="25.899999618530273"/>
          <w:u w:val="none"/>
          <w:shd w:fill="auto" w:val="clear"/>
          <w:vertAlign w:val="baseline"/>
          <w:rtl w:val="0"/>
        </w:rPr>
        <w:t xml:space="preserve">NoSQL (giới thiệu và truy vấn dữ liệu trong MongoDB) </w:t>
      </w:r>
      <w:r w:rsidDel="00000000" w:rsidR="00000000" w:rsidRPr="00000000">
        <w:rPr>
          <w:rFonts w:ascii="Noto Sans Symbols" w:cs="Noto Sans Symbols" w:eastAsia="Noto Sans Symbols" w:hAnsi="Noto Sans Symbols"/>
          <w:b w:val="0"/>
          <w:i w:val="0"/>
          <w:smallCaps w:val="0"/>
          <w:strike w:val="0"/>
          <w:color w:val="000000"/>
          <w:sz w:val="25.899999618530273"/>
          <w:szCs w:val="25.899999618530273"/>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899999618530273"/>
          <w:szCs w:val="25.899999618530273"/>
          <w:u w:val="none"/>
          <w:shd w:fill="auto" w:val="clear"/>
          <w:vertAlign w:val="baseline"/>
          <w:rtl w:val="0"/>
        </w:rPr>
        <w:t xml:space="preserve">Buổi 6. </w:t>
      </w:r>
      <w:r w:rsidDel="00000000" w:rsidR="00000000" w:rsidRPr="00000000">
        <w:rPr>
          <w:rFonts w:ascii="Times New Roman" w:cs="Times New Roman" w:eastAsia="Times New Roman" w:hAnsi="Times New Roman"/>
          <w:b w:val="0"/>
          <w:i w:val="0"/>
          <w:smallCaps w:val="0"/>
          <w:strike w:val="0"/>
          <w:color w:val="000000"/>
          <w:sz w:val="25.899999618530273"/>
          <w:szCs w:val="25.899999618530273"/>
          <w:u w:val="none"/>
          <w:shd w:fill="auto" w:val="clear"/>
          <w:vertAlign w:val="baseline"/>
          <w:rtl w:val="0"/>
        </w:rPr>
        <w:t xml:space="preserve">Báo cáo đồ án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6630859375" w:line="240" w:lineRule="auto"/>
        <w:ind w:left="1801.0360717773438" w:right="0" w:firstLine="0"/>
        <w:jc w:val="left"/>
        <w:rPr>
          <w:rFonts w:ascii="Times New Roman" w:cs="Times New Roman" w:eastAsia="Times New Roman" w:hAnsi="Times New Roman"/>
          <w:b w:val="1"/>
          <w:i w:val="1"/>
          <w:smallCaps w:val="0"/>
          <w:strike w:val="0"/>
          <w:color w:val="000000"/>
          <w:sz w:val="25.899999618530273"/>
          <w:szCs w:val="25.899999618530273"/>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5.899999618530273"/>
          <w:szCs w:val="25.899999618530273"/>
          <w:u w:val="none"/>
          <w:shd w:fill="auto" w:val="clear"/>
          <w:vertAlign w:val="baseline"/>
          <w:rtl w:val="0"/>
        </w:rPr>
        <w:t xml:space="preserve">2.3 Công cụ thực hành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76.95411682128906" w:lineRule="auto"/>
        <w:ind w:left="1821.7559814453125" w:right="781.243896484375" w:firstLine="0"/>
        <w:jc w:val="left"/>
        <w:rPr>
          <w:rFonts w:ascii="Times New Roman" w:cs="Times New Roman" w:eastAsia="Times New Roman" w:hAnsi="Times New Roman"/>
          <w:b w:val="0"/>
          <w:i w:val="0"/>
          <w:smallCaps w:val="0"/>
          <w:strike w:val="0"/>
          <w:color w:val="000000"/>
          <w:sz w:val="25.899999618530273"/>
          <w:szCs w:val="25.89999961853027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899999618530273"/>
          <w:szCs w:val="25.8999996185302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899999618530273"/>
          <w:szCs w:val="25.899999618530273"/>
          <w:u w:val="none"/>
          <w:shd w:fill="auto" w:val="clear"/>
          <w:vertAlign w:val="baseline"/>
          <w:rtl w:val="0"/>
        </w:rPr>
        <w:t xml:space="preserve">Hệ quản trị CSDL: </w:t>
      </w:r>
      <w:r w:rsidDel="00000000" w:rsidR="00000000" w:rsidRPr="00000000">
        <w:rPr>
          <w:rFonts w:ascii="Times New Roman" w:cs="Times New Roman" w:eastAsia="Times New Roman" w:hAnsi="Times New Roman"/>
          <w:b w:val="1"/>
          <w:i w:val="0"/>
          <w:smallCaps w:val="0"/>
          <w:strike w:val="0"/>
          <w:color w:val="000000"/>
          <w:sz w:val="25.899999618530273"/>
          <w:szCs w:val="25.899999618530273"/>
          <w:u w:val="none"/>
          <w:shd w:fill="auto" w:val="clear"/>
          <w:vertAlign w:val="baseline"/>
          <w:rtl w:val="0"/>
        </w:rPr>
        <w:t xml:space="preserve">Có</w:t>
      </w:r>
      <w:r w:rsidDel="00000000" w:rsidR="00000000" w:rsidRPr="00000000">
        <w:rPr>
          <w:rFonts w:ascii="Times New Roman" w:cs="Times New Roman" w:eastAsia="Times New Roman" w:hAnsi="Times New Roman"/>
          <w:b w:val="1"/>
          <w:i w:val="0"/>
          <w:smallCaps w:val="0"/>
          <w:strike w:val="0"/>
          <w:color w:val="000000"/>
          <w:sz w:val="25.899999618530273"/>
          <w:szCs w:val="25.899999618530273"/>
          <w:u w:val="single"/>
          <w:shd w:fill="auto" w:val="clear"/>
          <w:vertAlign w:val="baseline"/>
          <w:rtl w:val="0"/>
        </w:rPr>
        <w:t xml:space="preserve"> quan hệ</w:t>
      </w:r>
      <w:r w:rsidDel="00000000" w:rsidR="00000000" w:rsidRPr="00000000">
        <w:rPr>
          <w:rFonts w:ascii="Times New Roman" w:cs="Times New Roman" w:eastAsia="Times New Roman" w:hAnsi="Times New Roman"/>
          <w:b w:val="0"/>
          <w:i w:val="0"/>
          <w:smallCaps w:val="0"/>
          <w:strike w:val="0"/>
          <w:color w:val="000000"/>
          <w:sz w:val="25.899999618530273"/>
          <w:szCs w:val="25.89999961853027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5.899999618530273"/>
          <w:szCs w:val="25.899999618530273"/>
          <w:u w:val="single"/>
          <w:shd w:fill="auto" w:val="clear"/>
          <w:vertAlign w:val="baseline"/>
          <w:rtl w:val="0"/>
        </w:rPr>
        <w:t xml:space="preserve"> MySQL</w:t>
      </w:r>
      <w:r w:rsidDel="00000000" w:rsidR="00000000" w:rsidRPr="00000000">
        <w:rPr>
          <w:rFonts w:ascii="Times New Roman" w:cs="Times New Roman" w:eastAsia="Times New Roman" w:hAnsi="Times New Roman"/>
          <w:b w:val="0"/>
          <w:i w:val="0"/>
          <w:smallCaps w:val="0"/>
          <w:strike w:val="0"/>
          <w:color w:val="000000"/>
          <w:sz w:val="25.899999618530273"/>
          <w:szCs w:val="25.899999618530273"/>
          <w:u w:val="none"/>
          <w:shd w:fill="auto" w:val="clear"/>
          <w:vertAlign w:val="baseline"/>
          <w:rtl w:val="0"/>
        </w:rPr>
        <w:t xml:space="preserve">, PostgreSQL, Oracle - </w:t>
      </w:r>
      <w:r w:rsidDel="00000000" w:rsidR="00000000" w:rsidRPr="00000000">
        <w:rPr>
          <w:rFonts w:ascii="Times New Roman" w:cs="Times New Roman" w:eastAsia="Times New Roman" w:hAnsi="Times New Roman"/>
          <w:b w:val="1"/>
          <w:i w:val="0"/>
          <w:smallCaps w:val="0"/>
          <w:strike w:val="0"/>
          <w:color w:val="000000"/>
          <w:sz w:val="25.899999618530273"/>
          <w:szCs w:val="25.899999618530273"/>
          <w:u w:val="none"/>
          <w:shd w:fill="auto" w:val="clear"/>
          <w:vertAlign w:val="baseline"/>
          <w:rtl w:val="0"/>
        </w:rPr>
        <w:t xml:space="preserve">Phi quanhệ, phi cấu</w:t>
      </w:r>
      <w:r w:rsidDel="00000000" w:rsidR="00000000" w:rsidRPr="00000000">
        <w:rPr>
          <w:rFonts w:ascii="Times New Roman" w:cs="Times New Roman" w:eastAsia="Times New Roman" w:hAnsi="Times New Roman"/>
          <w:b w:val="1"/>
          <w:i w:val="0"/>
          <w:smallCaps w:val="0"/>
          <w:strike w:val="0"/>
          <w:color w:val="000000"/>
          <w:sz w:val="25.899999618530273"/>
          <w:szCs w:val="25.899999618530273"/>
          <w:u w:val="single"/>
          <w:shd w:fill="auto" w:val="clear"/>
          <w:vertAlign w:val="baseline"/>
          <w:rtl w:val="0"/>
        </w:rPr>
        <w:t xml:space="preserve"> trúc</w:t>
      </w:r>
      <w:r w:rsidDel="00000000" w:rsidR="00000000" w:rsidRPr="00000000">
        <w:rPr>
          <w:rFonts w:ascii="Times New Roman" w:cs="Times New Roman" w:eastAsia="Times New Roman" w:hAnsi="Times New Roman"/>
          <w:b w:val="0"/>
          <w:i w:val="0"/>
          <w:smallCaps w:val="0"/>
          <w:strike w:val="0"/>
          <w:color w:val="000000"/>
          <w:sz w:val="25.899999618530273"/>
          <w:szCs w:val="25.899999618530273"/>
          <w:u w:val="none"/>
          <w:shd w:fill="auto" w:val="clear"/>
          <w:vertAlign w:val="baseline"/>
          <w:rtl w:val="0"/>
        </w:rPr>
        <w:t xml:space="preserve">: NoSQL</w:t>
      </w:r>
      <w:r w:rsidDel="00000000" w:rsidR="00000000" w:rsidRPr="00000000">
        <w:rPr>
          <w:rFonts w:ascii="Times New Roman" w:cs="Times New Roman" w:eastAsia="Times New Roman" w:hAnsi="Times New Roman"/>
          <w:b w:val="0"/>
          <w:i w:val="0"/>
          <w:smallCaps w:val="0"/>
          <w:strike w:val="0"/>
          <w:color w:val="000000"/>
          <w:sz w:val="25.899999618530273"/>
          <w:szCs w:val="25.899999618530273"/>
          <w:u w:val="single"/>
          <w:shd w:fill="auto" w:val="clear"/>
          <w:vertAlign w:val="baseline"/>
          <w:rtl w:val="0"/>
        </w:rPr>
        <w:t xml:space="preserve"> (CSDL MogoDB</w:t>
      </w:r>
      <w:r w:rsidDel="00000000" w:rsidR="00000000" w:rsidRPr="00000000">
        <w:rPr>
          <w:rFonts w:ascii="Times New Roman" w:cs="Times New Roman" w:eastAsia="Times New Roman" w:hAnsi="Times New Roman"/>
          <w:b w:val="0"/>
          <w:i w:val="0"/>
          <w:smallCaps w:val="0"/>
          <w:strike w:val="0"/>
          <w:color w:val="000000"/>
          <w:sz w:val="25.899999618530273"/>
          <w:szCs w:val="25.899999618530273"/>
          <w:u w:val="none"/>
          <w:shd w:fill="auto" w:val="clear"/>
          <w:vertAlign w:val="baseline"/>
          <w:rtl w:val="0"/>
        </w:rPr>
        <w:t xml:space="preserve">, Cassandra) </w:t>
      </w:r>
      <w:r w:rsidDel="00000000" w:rsidR="00000000" w:rsidRPr="00000000">
        <w:rPr>
          <w:rFonts w:ascii="Noto Sans Symbols" w:cs="Noto Sans Symbols" w:eastAsia="Noto Sans Symbols" w:hAnsi="Noto Sans Symbols"/>
          <w:b w:val="0"/>
          <w:i w:val="0"/>
          <w:smallCaps w:val="0"/>
          <w:strike w:val="0"/>
          <w:color w:val="000000"/>
          <w:sz w:val="25.899999618530273"/>
          <w:szCs w:val="25.8999996185302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899999618530273"/>
          <w:szCs w:val="25.899999618530273"/>
          <w:u w:val="none"/>
          <w:shd w:fill="auto" w:val="clear"/>
          <w:vertAlign w:val="baseline"/>
          <w:rtl w:val="0"/>
        </w:rPr>
        <w:t xml:space="preserve">Viết ứng dụng (Java, C++, PHP, Python,…)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4921875" w:line="277.88100242614746" w:lineRule="auto"/>
        <w:ind w:left="2226.9239807128906" w:right="1432.98095703125" w:hanging="405.1679992675781"/>
        <w:jc w:val="left"/>
        <w:rPr>
          <w:rFonts w:ascii="Times New Roman" w:cs="Times New Roman" w:eastAsia="Times New Roman" w:hAnsi="Times New Roman"/>
          <w:b w:val="0"/>
          <w:i w:val="0"/>
          <w:smallCaps w:val="0"/>
          <w:strike w:val="0"/>
          <w:color w:val="000000"/>
          <w:sz w:val="25.899999618530273"/>
          <w:szCs w:val="25.89999961853027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899999618530273"/>
          <w:szCs w:val="25.8999996185302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899999618530273"/>
          <w:szCs w:val="25.899999618530273"/>
          <w:u w:val="none"/>
          <w:shd w:fill="auto" w:val="clear"/>
          <w:vertAlign w:val="baseline"/>
          <w:rtl w:val="0"/>
        </w:rPr>
        <w:t xml:space="preserve">Công cụ lập trình: MySQL Server, MySQL Workbench, MongoDBCommunity Server.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68701171875" w:line="275.8631229400635" w:lineRule="auto"/>
        <w:ind w:left="1804.4960021972656" w:right="451.363525390625" w:hanging="17.259979248046875"/>
        <w:jc w:val="left"/>
        <w:rPr>
          <w:rFonts w:ascii="Times New Roman" w:cs="Times New Roman" w:eastAsia="Times New Roman" w:hAnsi="Times New Roman"/>
          <w:b w:val="0"/>
          <w:i w:val="1"/>
          <w:smallCaps w:val="0"/>
          <w:strike w:val="0"/>
          <w:color w:val="0000ff"/>
          <w:sz w:val="25.899999618530273"/>
          <w:szCs w:val="25.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b050"/>
          <w:sz w:val="28.100000381469727"/>
          <w:szCs w:val="28.100000381469727"/>
          <w:u w:val="none"/>
          <w:shd w:fill="auto" w:val="clear"/>
          <w:vertAlign w:val="baseline"/>
          <w:rtl w:val="0"/>
        </w:rPr>
        <w:t xml:space="preserve">3. TÀI LIỆU THAM KHẢO </w:t>
      </w:r>
      <w:r w:rsidDel="00000000" w:rsidR="00000000" w:rsidRPr="00000000">
        <w:rPr>
          <w:rFonts w:ascii="Noto Sans Symbols" w:cs="Noto Sans Symbols" w:eastAsia="Noto Sans Symbols" w:hAnsi="Noto Sans Symbols"/>
          <w:b w:val="0"/>
          <w:i w:val="0"/>
          <w:smallCaps w:val="0"/>
          <w:strike w:val="0"/>
          <w:color w:val="000000"/>
          <w:sz w:val="25.899999618530273"/>
          <w:szCs w:val="25.8999996185302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899999618530273"/>
          <w:szCs w:val="25.899999618530273"/>
          <w:u w:val="none"/>
          <w:shd w:fill="auto" w:val="clear"/>
          <w:vertAlign w:val="baseline"/>
          <w:rtl w:val="0"/>
        </w:rPr>
        <w:t xml:space="preserve">Trần Công Án, Phạm Thế Phi, Nguyễn Thanh Hải, Thái Minh Tuấn. G</w:t>
      </w:r>
      <w:r w:rsidDel="00000000" w:rsidR="00000000" w:rsidRPr="00000000">
        <w:rPr>
          <w:rFonts w:ascii="Times New Roman" w:cs="Times New Roman" w:eastAsia="Times New Roman" w:hAnsi="Times New Roman"/>
          <w:b w:val="0"/>
          <w:i w:val="1"/>
          <w:smallCaps w:val="0"/>
          <w:strike w:val="0"/>
          <w:color w:val="000000"/>
          <w:sz w:val="25.899999618530273"/>
          <w:szCs w:val="25.899999618530273"/>
          <w:u w:val="none"/>
          <w:shd w:fill="auto" w:val="clear"/>
          <w:vertAlign w:val="baseline"/>
          <w:rtl w:val="0"/>
        </w:rPr>
        <w:t xml:space="preserve">iáotrình Nguyên lý Hệ quản trị CSDL, </w:t>
      </w:r>
      <w:r w:rsidDel="00000000" w:rsidR="00000000" w:rsidRPr="00000000">
        <w:rPr>
          <w:rFonts w:ascii="Times New Roman" w:cs="Times New Roman" w:eastAsia="Times New Roman" w:hAnsi="Times New Roman"/>
          <w:b w:val="0"/>
          <w:i w:val="0"/>
          <w:smallCaps w:val="0"/>
          <w:strike w:val="0"/>
          <w:color w:val="000000"/>
          <w:sz w:val="25.899999618530273"/>
          <w:szCs w:val="25.899999618530273"/>
          <w:u w:val="none"/>
          <w:shd w:fill="auto" w:val="clear"/>
          <w:vertAlign w:val="baseline"/>
          <w:rtl w:val="0"/>
        </w:rPr>
        <w:t xml:space="preserve">NXB ĐHCT, 2020. </w:t>
      </w:r>
      <w:r w:rsidDel="00000000" w:rsidR="00000000" w:rsidRPr="00000000">
        <w:rPr>
          <w:rFonts w:ascii="Noto Sans Symbols" w:cs="Noto Sans Symbols" w:eastAsia="Noto Sans Symbols" w:hAnsi="Noto Sans Symbols"/>
          <w:b w:val="0"/>
          <w:i w:val="0"/>
          <w:smallCaps w:val="0"/>
          <w:strike w:val="0"/>
          <w:color w:val="000000"/>
          <w:sz w:val="25.899999618530273"/>
          <w:szCs w:val="25.8999996185302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899999618530273"/>
          <w:szCs w:val="25.899999618530273"/>
          <w:u w:val="none"/>
          <w:shd w:fill="auto" w:val="clear"/>
          <w:vertAlign w:val="baseline"/>
          <w:rtl w:val="0"/>
        </w:rPr>
        <w:t xml:space="preserve">Abraham, Silberschatz. </w:t>
      </w:r>
      <w:r w:rsidDel="00000000" w:rsidR="00000000" w:rsidRPr="00000000">
        <w:rPr>
          <w:rFonts w:ascii="Times New Roman" w:cs="Times New Roman" w:eastAsia="Times New Roman" w:hAnsi="Times New Roman"/>
          <w:b w:val="0"/>
          <w:i w:val="1"/>
          <w:smallCaps w:val="0"/>
          <w:strike w:val="0"/>
          <w:color w:val="000000"/>
          <w:sz w:val="25.899999618530273"/>
          <w:szCs w:val="25.899999618530273"/>
          <w:u w:val="none"/>
          <w:shd w:fill="auto" w:val="clear"/>
          <w:vertAlign w:val="baseline"/>
          <w:rtl w:val="0"/>
        </w:rPr>
        <w:t xml:space="preserve">Database system concepts </w:t>
      </w:r>
      <w:r w:rsidDel="00000000" w:rsidR="00000000" w:rsidRPr="00000000">
        <w:rPr>
          <w:rFonts w:ascii="Times New Roman" w:cs="Times New Roman" w:eastAsia="Times New Roman" w:hAnsi="Times New Roman"/>
          <w:b w:val="0"/>
          <w:i w:val="0"/>
          <w:smallCaps w:val="0"/>
          <w:strike w:val="0"/>
          <w:color w:val="000000"/>
          <w:sz w:val="25.899999618530273"/>
          <w:szCs w:val="25.899999618530273"/>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8.000001907348633"/>
          <w:szCs w:val="28.000001907348633"/>
          <w:u w:val="none"/>
          <w:shd w:fill="auto" w:val="clear"/>
          <w:vertAlign w:val="superscript"/>
          <w:rtl w:val="0"/>
        </w:rPr>
        <w:t xml:space="preserve">th </w:t>
      </w:r>
      <w:r w:rsidDel="00000000" w:rsidR="00000000" w:rsidRPr="00000000">
        <w:rPr>
          <w:rFonts w:ascii="Times New Roman" w:cs="Times New Roman" w:eastAsia="Times New Roman" w:hAnsi="Times New Roman"/>
          <w:b w:val="0"/>
          <w:i w:val="0"/>
          <w:smallCaps w:val="0"/>
          <w:strike w:val="0"/>
          <w:color w:val="000000"/>
          <w:sz w:val="25.899999618530273"/>
          <w:szCs w:val="25.899999618530273"/>
          <w:u w:val="none"/>
          <w:shd w:fill="auto" w:val="clear"/>
          <w:vertAlign w:val="baseline"/>
          <w:rtl w:val="0"/>
        </w:rPr>
        <w:t xml:space="preserve">ed.), Pearson2011. Link: </w:t>
      </w:r>
      <w:r w:rsidDel="00000000" w:rsidR="00000000" w:rsidRPr="00000000">
        <w:rPr>
          <w:rFonts w:ascii="Times New Roman" w:cs="Times New Roman" w:eastAsia="Times New Roman" w:hAnsi="Times New Roman"/>
          <w:b w:val="0"/>
          <w:i w:val="1"/>
          <w:smallCaps w:val="0"/>
          <w:strike w:val="0"/>
          <w:color w:val="0000ff"/>
          <w:sz w:val="25.899999618530273"/>
          <w:szCs w:val="25.899999618530273"/>
          <w:u w:val="none"/>
          <w:shd w:fill="auto" w:val="clear"/>
          <w:vertAlign w:val="baseline"/>
          <w:rtl w:val="0"/>
        </w:rPr>
        <w:t xml:space="preserve">https://byvn.net/4leX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8525390625" w:line="463.13469886779785" w:lineRule="auto"/>
        <w:ind w:left="1806.4750671386719" w:right="1260.474853515625" w:firstLine="15.280914306640625"/>
        <w:jc w:val="left"/>
        <w:rPr>
          <w:rFonts w:ascii="Times New Roman" w:cs="Times New Roman" w:eastAsia="Times New Roman" w:hAnsi="Times New Roman"/>
          <w:b w:val="1"/>
          <w:i w:val="0"/>
          <w:smallCaps w:val="0"/>
          <w:strike w:val="0"/>
          <w:color w:val="00b050"/>
          <w:sz w:val="25.899999618530273"/>
          <w:szCs w:val="25.899999618530273"/>
          <w:u w:val="none"/>
          <w:shd w:fill="auto" w:val="clear"/>
          <w:vertAlign w:val="baseline"/>
        </w:rPr>
        <w:sectPr>
          <w:pgSz w:h="16820" w:w="11900" w:orient="portrait"/>
          <w:pgMar w:bottom="0" w:top="1424.1796875" w:left="0" w:right="23.260498046875" w:header="0" w:footer="720"/>
          <w:pgNumType w:start="1"/>
        </w:sectPr>
      </w:pPr>
      <w:r w:rsidDel="00000000" w:rsidR="00000000" w:rsidRPr="00000000">
        <w:rPr>
          <w:rFonts w:ascii="Noto Sans Symbols" w:cs="Noto Sans Symbols" w:eastAsia="Noto Sans Symbols" w:hAnsi="Noto Sans Symbols"/>
          <w:b w:val="0"/>
          <w:i w:val="0"/>
          <w:smallCaps w:val="0"/>
          <w:strike w:val="0"/>
          <w:color w:val="000000"/>
          <w:sz w:val="25.899999618530273"/>
          <w:szCs w:val="25.8999996185302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899999618530273"/>
          <w:szCs w:val="25.899999618530273"/>
          <w:u w:val="none"/>
          <w:shd w:fill="auto" w:val="clear"/>
          <w:vertAlign w:val="baseline"/>
          <w:rtl w:val="0"/>
        </w:rPr>
        <w:t xml:space="preserve">Shashank Tiwari. </w:t>
      </w:r>
      <w:r w:rsidDel="00000000" w:rsidR="00000000" w:rsidRPr="00000000">
        <w:rPr>
          <w:rFonts w:ascii="Times New Roman" w:cs="Times New Roman" w:eastAsia="Times New Roman" w:hAnsi="Times New Roman"/>
          <w:b w:val="0"/>
          <w:i w:val="1"/>
          <w:smallCaps w:val="0"/>
          <w:strike w:val="0"/>
          <w:color w:val="000000"/>
          <w:sz w:val="25.899999618530273"/>
          <w:szCs w:val="25.899999618530273"/>
          <w:u w:val="none"/>
          <w:shd w:fill="auto" w:val="clear"/>
          <w:vertAlign w:val="baseline"/>
          <w:rtl w:val="0"/>
        </w:rPr>
        <w:t xml:space="preserve">Professional NoSQL</w:t>
      </w:r>
      <w:r w:rsidDel="00000000" w:rsidR="00000000" w:rsidRPr="00000000">
        <w:rPr>
          <w:rFonts w:ascii="Times New Roman" w:cs="Times New Roman" w:eastAsia="Times New Roman" w:hAnsi="Times New Roman"/>
          <w:b w:val="0"/>
          <w:i w:val="0"/>
          <w:smallCaps w:val="0"/>
          <w:strike w:val="0"/>
          <w:color w:val="000000"/>
          <w:sz w:val="25.899999618530273"/>
          <w:szCs w:val="25.899999618530273"/>
          <w:u w:val="none"/>
          <w:shd w:fill="auto" w:val="clear"/>
          <w:vertAlign w:val="baseline"/>
          <w:rtl w:val="0"/>
        </w:rPr>
        <w:t xml:space="preserve">, Wrox, 2011.</w:t>
      </w:r>
      <w:r w:rsidDel="00000000" w:rsidR="00000000" w:rsidRPr="00000000">
        <w:rPr>
          <w:rFonts w:ascii="Times New Roman" w:cs="Times New Roman" w:eastAsia="Times New Roman" w:hAnsi="Times New Roman"/>
          <w:b w:val="0"/>
          <w:i w:val="0"/>
          <w:smallCaps w:val="0"/>
          <w:strike w:val="0"/>
          <w:color w:val="000000"/>
          <w:sz w:val="25.899999618530273"/>
          <w:szCs w:val="25.899999618530273"/>
          <w:u w:val="single"/>
          <w:shd w:fill="auto" w:val="clear"/>
          <w:vertAlign w:val="baseline"/>
          <w:rtl w:val="0"/>
        </w:rPr>
        <w:t xml:space="preserve"> Link: </w:t>
      </w:r>
      <w:r w:rsidDel="00000000" w:rsidR="00000000" w:rsidRPr="00000000">
        <w:rPr>
          <w:rFonts w:ascii="Times New Roman" w:cs="Times New Roman" w:eastAsia="Times New Roman" w:hAnsi="Times New Roman"/>
          <w:b w:val="0"/>
          <w:i w:val="1"/>
          <w:smallCaps w:val="0"/>
          <w:strike w:val="0"/>
          <w:color w:val="0000ff"/>
          <w:sz w:val="25.899999618530273"/>
          <w:szCs w:val="25.899999618530273"/>
          <w:u w:val="single"/>
          <w:shd w:fill="auto" w:val="clear"/>
          <w:vertAlign w:val="baseline"/>
          <w:rtl w:val="0"/>
        </w:rPr>
        <w:t xml:space="preserve">https://byvn.net/LlUR</w:t>
      </w:r>
      <w:r w:rsidDel="00000000" w:rsidR="00000000" w:rsidRPr="00000000">
        <w:rPr>
          <w:rFonts w:ascii="Times New Roman" w:cs="Times New Roman" w:eastAsia="Times New Roman" w:hAnsi="Times New Roman"/>
          <w:b w:val="1"/>
          <w:i w:val="0"/>
          <w:smallCaps w:val="0"/>
          <w:strike w:val="0"/>
          <w:color w:val="00b050"/>
          <w:sz w:val="25.899999618530273"/>
          <w:szCs w:val="25.899999618530273"/>
          <w:u w:val="none"/>
          <w:shd w:fill="auto" w:val="clear"/>
          <w:vertAlign w:val="baseline"/>
          <w:rtl w:val="0"/>
        </w:rPr>
        <w:t xml:space="preserve">4. HÌNH THỨC ĐÁNH GIÁ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7998046875" w:line="240" w:lineRule="auto"/>
        <w:ind w:left="0" w:right="0" w:firstLine="0"/>
        <w:jc w:val="left"/>
        <w:rPr>
          <w:rFonts w:ascii="Times New Roman" w:cs="Times New Roman" w:eastAsia="Times New Roman" w:hAnsi="Times New Roman"/>
          <w:b w:val="0"/>
          <w:i w:val="0"/>
          <w:smallCaps w:val="0"/>
          <w:strike w:val="0"/>
          <w:color w:val="000000"/>
          <w:sz w:val="25.899999618530273"/>
          <w:szCs w:val="25.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899999618530273"/>
          <w:szCs w:val="25.899999618530273"/>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0185546875" w:line="240" w:lineRule="auto"/>
        <w:ind w:left="0" w:right="0" w:firstLine="0"/>
        <w:jc w:val="left"/>
        <w:rPr>
          <w:rFonts w:ascii="Times New Roman" w:cs="Times New Roman" w:eastAsia="Times New Roman" w:hAnsi="Times New Roman"/>
          <w:b w:val="0"/>
          <w:i w:val="0"/>
          <w:smallCaps w:val="0"/>
          <w:strike w:val="0"/>
          <w:color w:val="000000"/>
          <w:sz w:val="25.899999618530273"/>
          <w:szCs w:val="25.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899999618530273"/>
          <w:szCs w:val="25.899999618530273"/>
          <w:u w:val="none"/>
          <w:shd w:fill="auto" w:val="clear"/>
          <w:vertAlign w:val="baseline"/>
          <w:rtl w:val="0"/>
        </w:rPr>
        <w:t xml:space="preserve"> </w:t>
      </w:r>
    </w:p>
    <w:tbl>
      <w:tblPr>
        <w:tblStyle w:val="Table1"/>
        <w:tblW w:w="8712.000732421875" w:type="dxa"/>
        <w:jc w:val="left"/>
        <w:tblInd w:w="1682.39990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6.0000610351562"/>
        <w:gridCol w:w="2969.9996948242188"/>
        <w:gridCol w:w="4016.0003662109375"/>
        <w:gridCol w:w="1180.0006103515625"/>
        <w:tblGridChange w:id="0">
          <w:tblGrid>
            <w:gridCol w:w="546.0000610351562"/>
            <w:gridCol w:w="2969.9996948242188"/>
            <w:gridCol w:w="4016.0003662109375"/>
            <w:gridCol w:w="1180.0006103515625"/>
          </w:tblGrid>
        </w:tblGridChange>
      </w:tblGrid>
      <w:tr>
        <w:trPr>
          <w:cantSplit w:val="0"/>
          <w:trHeight w:val="30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7401123046875" w:firstLine="0"/>
              <w:jc w:val="right"/>
              <w:rPr>
                <w:rFonts w:ascii="Times New Roman" w:cs="Times New Roman" w:eastAsia="Times New Roman" w:hAnsi="Times New Roman"/>
                <w:b w:val="1"/>
                <w:i w:val="0"/>
                <w:smallCaps w:val="0"/>
                <w:strike w:val="0"/>
                <w:color w:val="000000"/>
                <w:sz w:val="25.899999618530273"/>
                <w:szCs w:val="25.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899999618530273"/>
                <w:szCs w:val="25.899999618530273"/>
                <w:u w:val="none"/>
                <w:shd w:fill="auto" w:val="clear"/>
                <w:vertAlign w:val="baseline"/>
                <w:rtl w:val="0"/>
              </w:rPr>
              <w:t xml:space="preserve">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0.277099609375" w:firstLine="0"/>
              <w:jc w:val="right"/>
              <w:rPr>
                <w:rFonts w:ascii="Times New Roman" w:cs="Times New Roman" w:eastAsia="Times New Roman" w:hAnsi="Times New Roman"/>
                <w:b w:val="1"/>
                <w:i w:val="0"/>
                <w:smallCaps w:val="0"/>
                <w:strike w:val="0"/>
                <w:color w:val="000000"/>
                <w:sz w:val="25.899999618530273"/>
                <w:szCs w:val="25.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899999618530273"/>
                <w:szCs w:val="25.899999618530273"/>
                <w:u w:val="none"/>
                <w:shd w:fill="auto" w:val="clear"/>
                <w:vertAlign w:val="baseline"/>
                <w:rtl w:val="0"/>
              </w:rPr>
              <w:t xml:space="preserve"> Điểm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7.9937744140625" w:firstLine="0"/>
              <w:jc w:val="right"/>
              <w:rPr>
                <w:rFonts w:ascii="Times New Roman" w:cs="Times New Roman" w:eastAsia="Times New Roman" w:hAnsi="Times New Roman"/>
                <w:b w:val="1"/>
                <w:i w:val="0"/>
                <w:smallCaps w:val="0"/>
                <w:strike w:val="0"/>
                <w:color w:val="000000"/>
                <w:sz w:val="25.899999618530273"/>
                <w:szCs w:val="25.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899999618530273"/>
                <w:szCs w:val="25.899999618530273"/>
                <w:u w:val="none"/>
                <w:shd w:fill="auto" w:val="clear"/>
                <w:vertAlign w:val="baseline"/>
                <w:rtl w:val="0"/>
              </w:rPr>
              <w:t xml:space="preserve"> thành phần Quy định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859619140625" w:firstLine="0"/>
              <w:jc w:val="right"/>
              <w:rPr>
                <w:rFonts w:ascii="Times New Roman" w:cs="Times New Roman" w:eastAsia="Times New Roman" w:hAnsi="Times New Roman"/>
                <w:b w:val="1"/>
                <w:i w:val="0"/>
                <w:smallCaps w:val="0"/>
                <w:strike w:val="0"/>
                <w:color w:val="000000"/>
                <w:sz w:val="25.899999618530273"/>
                <w:szCs w:val="25.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899999618530273"/>
                <w:szCs w:val="25.899999618530273"/>
                <w:u w:val="none"/>
                <w:shd w:fill="auto" w:val="clear"/>
                <w:vertAlign w:val="baseline"/>
                <w:rtl w:val="0"/>
              </w:rPr>
              <w:t xml:space="preserve"> Trọngsố</w:t>
            </w:r>
          </w:p>
        </w:tc>
      </w:tr>
      <w:tr>
        <w:trPr>
          <w:cantSplit w:val="0"/>
          <w:trHeight w:val="60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4.097900390625" w:firstLine="0"/>
              <w:jc w:val="right"/>
              <w:rPr>
                <w:rFonts w:ascii="Times New Roman" w:cs="Times New Roman" w:eastAsia="Times New Roman" w:hAnsi="Times New Roman"/>
                <w:b w:val="0"/>
                <w:i w:val="0"/>
                <w:smallCaps w:val="0"/>
                <w:strike w:val="0"/>
                <w:color w:val="000000"/>
                <w:sz w:val="25.899999618530273"/>
                <w:szCs w:val="25.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899999618530273"/>
                <w:szCs w:val="25.899999618530273"/>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0" w:firstLine="0"/>
              <w:jc w:val="right"/>
              <w:rPr>
                <w:rFonts w:ascii="Times New Roman" w:cs="Times New Roman" w:eastAsia="Times New Roman" w:hAnsi="Times New Roman"/>
                <w:b w:val="0"/>
                <w:i w:val="0"/>
                <w:smallCaps w:val="0"/>
                <w:strike w:val="0"/>
                <w:color w:val="000000"/>
                <w:sz w:val="25.899999618530273"/>
                <w:szCs w:val="25.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899999618530273"/>
                <w:szCs w:val="25.899999618530273"/>
                <w:u w:val="none"/>
                <w:shd w:fill="auto" w:val="clear"/>
                <w:vertAlign w:val="baseline"/>
                <w:rtl w:val="0"/>
              </w:rPr>
              <w:t xml:space="preserve"> Điểm chuyên cần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6734943389893" w:lineRule="auto"/>
              <w:ind w:left="120.1898193359375" w:right="-952.39990234375" w:firstLine="8.0291748046875"/>
              <w:jc w:val="left"/>
              <w:rPr>
                <w:rFonts w:ascii="Times New Roman" w:cs="Times New Roman" w:eastAsia="Times New Roman" w:hAnsi="Times New Roman"/>
                <w:b w:val="0"/>
                <w:i w:val="0"/>
                <w:smallCaps w:val="0"/>
                <w:strike w:val="0"/>
                <w:color w:val="000000"/>
                <w:sz w:val="25.899999618530273"/>
                <w:szCs w:val="25.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899999618530273"/>
                <w:szCs w:val="25.899999618530273"/>
                <w:u w:val="none"/>
                <w:shd w:fill="auto" w:val="clear"/>
                <w:vertAlign w:val="baseline"/>
                <w:rtl w:val="0"/>
              </w:rPr>
              <w:t xml:space="preserve">- Tham gia tối thiểu </w:t>
            </w:r>
            <w:r w:rsidDel="00000000" w:rsidR="00000000" w:rsidRPr="00000000">
              <w:rPr>
                <w:rFonts w:ascii="Times New Roman" w:cs="Times New Roman" w:eastAsia="Times New Roman" w:hAnsi="Times New Roman"/>
                <w:b w:val="1"/>
                <w:i w:val="0"/>
                <w:smallCaps w:val="0"/>
                <w:strike w:val="0"/>
                <w:color w:val="ff0000"/>
                <w:sz w:val="25.899999618530273"/>
                <w:szCs w:val="25.899999618530273"/>
                <w:u w:val="none"/>
                <w:shd w:fill="auto" w:val="clear"/>
                <w:vertAlign w:val="baseline"/>
                <w:rtl w:val="0"/>
              </w:rPr>
              <w:t xml:space="preserve">90%</w:t>
            </w:r>
            <w:r w:rsidDel="00000000" w:rsidR="00000000" w:rsidRPr="00000000">
              <w:rPr>
                <w:rFonts w:ascii="Times New Roman" w:cs="Times New Roman" w:eastAsia="Times New Roman" w:hAnsi="Times New Roman"/>
                <w:b w:val="0"/>
                <w:i w:val="0"/>
                <w:smallCaps w:val="0"/>
                <w:strike w:val="0"/>
                <w:color w:val="000000"/>
                <w:sz w:val="25.899999618530273"/>
                <w:szCs w:val="25.899999618530273"/>
                <w:u w:val="none"/>
                <w:shd w:fill="auto" w:val="clear"/>
                <w:vertAlign w:val="baseline"/>
                <w:rtl w:val="0"/>
              </w:rPr>
              <w:t xml:space="preserve">giờthuyết và </w:t>
            </w:r>
            <w:r w:rsidDel="00000000" w:rsidR="00000000" w:rsidRPr="00000000">
              <w:rPr>
                <w:rFonts w:ascii="Times New Roman" w:cs="Times New Roman" w:eastAsia="Times New Roman" w:hAnsi="Times New Roman"/>
                <w:b w:val="1"/>
                <w:i w:val="0"/>
                <w:smallCaps w:val="0"/>
                <w:strike w:val="0"/>
                <w:color w:val="ff0000"/>
                <w:sz w:val="25.899999618530273"/>
                <w:szCs w:val="25.899999618530273"/>
                <w:u w:val="none"/>
                <w:shd w:fill="auto" w:val="clear"/>
                <w:vertAlign w:val="baseline"/>
                <w:rtl w:val="0"/>
              </w:rPr>
              <w:t xml:space="preserve">100%</w:t>
            </w:r>
            <w:r w:rsidDel="00000000" w:rsidR="00000000" w:rsidRPr="00000000">
              <w:rPr>
                <w:rFonts w:ascii="Times New Roman" w:cs="Times New Roman" w:eastAsia="Times New Roman" w:hAnsi="Times New Roman"/>
                <w:b w:val="0"/>
                <w:i w:val="0"/>
                <w:smallCaps w:val="0"/>
                <w:strike w:val="0"/>
                <w:color w:val="000000"/>
                <w:sz w:val="25.899999618530273"/>
                <w:szCs w:val="25.899999618530273"/>
                <w:u w:val="none"/>
                <w:shd w:fill="auto" w:val="clear"/>
                <w:vertAlign w:val="baseline"/>
                <w:rtl w:val="0"/>
              </w:rPr>
              <w:t xml:space="preserve">giờ thực hành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62.23876953125" w:firstLine="0"/>
              <w:jc w:val="right"/>
              <w:rPr>
                <w:rFonts w:ascii="Times New Roman" w:cs="Times New Roman" w:eastAsia="Times New Roman" w:hAnsi="Times New Roman"/>
                <w:b w:val="0"/>
                <w:i w:val="0"/>
                <w:smallCaps w:val="0"/>
                <w:strike w:val="0"/>
                <w:color w:val="000000"/>
                <w:sz w:val="25.899999618530273"/>
                <w:szCs w:val="25.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3.16666603088379"/>
                <w:szCs w:val="43.16666603088379"/>
                <w:u w:val="none"/>
                <w:shd w:fill="auto" w:val="clear"/>
                <w:vertAlign w:val="superscript"/>
                <w:rtl w:val="0"/>
              </w:rPr>
              <w:t xml:space="preserve"> lý</w:t>
            </w:r>
            <w:r w:rsidDel="00000000" w:rsidR="00000000" w:rsidRPr="00000000">
              <w:rPr>
                <w:rFonts w:ascii="Times New Roman" w:cs="Times New Roman" w:eastAsia="Times New Roman" w:hAnsi="Times New Roman"/>
                <w:b w:val="0"/>
                <w:i w:val="0"/>
                <w:smallCaps w:val="0"/>
                <w:strike w:val="0"/>
                <w:color w:val="000000"/>
                <w:sz w:val="25.899999618530273"/>
                <w:szCs w:val="25.899999618530273"/>
                <w:u w:val="none"/>
                <w:shd w:fill="auto" w:val="clear"/>
                <w:vertAlign w:val="baseline"/>
                <w:rtl w:val="0"/>
              </w:rPr>
              <w:t xml:space="preserve">5%</w:t>
            </w:r>
          </w:p>
        </w:tc>
      </w:tr>
      <w:tr>
        <w:trPr>
          <w:cantSplit w:val="0"/>
          <w:trHeight w:val="60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3.37799072265625" w:firstLine="0"/>
              <w:jc w:val="right"/>
              <w:rPr>
                <w:rFonts w:ascii="Times New Roman" w:cs="Times New Roman" w:eastAsia="Times New Roman" w:hAnsi="Times New Roman"/>
                <w:b w:val="0"/>
                <w:i w:val="0"/>
                <w:smallCaps w:val="0"/>
                <w:strike w:val="0"/>
                <w:color w:val="000000"/>
                <w:sz w:val="25.899999618530273"/>
                <w:szCs w:val="25.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899999618530273"/>
                <w:szCs w:val="25.899999618530273"/>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0" w:firstLine="0"/>
              <w:jc w:val="right"/>
              <w:rPr>
                <w:rFonts w:ascii="Times New Roman" w:cs="Times New Roman" w:eastAsia="Times New Roman" w:hAnsi="Times New Roman"/>
                <w:b w:val="0"/>
                <w:i w:val="0"/>
                <w:smallCaps w:val="0"/>
                <w:strike w:val="0"/>
                <w:color w:val="000000"/>
                <w:sz w:val="25.899999618530273"/>
                <w:szCs w:val="25.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899999618530273"/>
                <w:szCs w:val="25.899999618530273"/>
                <w:u w:val="none"/>
                <w:shd w:fill="auto" w:val="clear"/>
                <w:vertAlign w:val="baseline"/>
                <w:rtl w:val="0"/>
              </w:rPr>
              <w:t xml:space="preserve"> Điểm thực hành/đồ 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998167037964" w:lineRule="auto"/>
              <w:ind w:left="128.218994140625" w:right="-652.0599365234375" w:firstLine="0"/>
              <w:jc w:val="left"/>
              <w:rPr>
                <w:rFonts w:ascii="Times New Roman" w:cs="Times New Roman" w:eastAsia="Times New Roman" w:hAnsi="Times New Roman"/>
                <w:b w:val="0"/>
                <w:i w:val="0"/>
                <w:smallCaps w:val="0"/>
                <w:strike w:val="0"/>
                <w:color w:val="000000"/>
                <w:sz w:val="25.899999618530273"/>
                <w:szCs w:val="25.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899999618530273"/>
                <w:szCs w:val="25.899999618530273"/>
                <w:u w:val="none"/>
                <w:shd w:fill="auto" w:val="clear"/>
                <w:vertAlign w:val="baseline"/>
                <w:rtl w:val="0"/>
              </w:rPr>
              <w:t xml:space="preserve">- Làm đồ án môn học- Điểm thực hành mỗi buổi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6.9305419921875" w:firstLine="0"/>
              <w:jc w:val="right"/>
              <w:rPr>
                <w:rFonts w:ascii="Times New Roman" w:cs="Times New Roman" w:eastAsia="Times New Roman" w:hAnsi="Times New Roman"/>
                <w:b w:val="0"/>
                <w:i w:val="0"/>
                <w:smallCaps w:val="0"/>
                <w:strike w:val="0"/>
                <w:color w:val="000000"/>
                <w:sz w:val="25.899999618530273"/>
                <w:szCs w:val="25.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899999618530273"/>
                <w:szCs w:val="25.899999618530273"/>
                <w:u w:val="none"/>
                <w:shd w:fill="auto" w:val="clear"/>
                <w:vertAlign w:val="baseline"/>
                <w:rtl w:val="0"/>
              </w:rPr>
              <w:t xml:space="preserve">30%</w:t>
            </w:r>
          </w:p>
        </w:tc>
      </w:tr>
      <w:tr>
        <w:trPr>
          <w:cantSplit w:val="0"/>
          <w:trHeight w:val="30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3.99703979492188" w:firstLine="0"/>
              <w:jc w:val="right"/>
              <w:rPr>
                <w:rFonts w:ascii="Times New Roman" w:cs="Times New Roman" w:eastAsia="Times New Roman" w:hAnsi="Times New Roman"/>
                <w:b w:val="0"/>
                <w:i w:val="0"/>
                <w:smallCaps w:val="0"/>
                <w:strike w:val="0"/>
                <w:color w:val="000000"/>
                <w:sz w:val="25.899999618530273"/>
                <w:szCs w:val="25.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899999618530273"/>
                <w:szCs w:val="25.899999618530273"/>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0" w:firstLine="0"/>
              <w:jc w:val="right"/>
              <w:rPr>
                <w:rFonts w:ascii="Times New Roman" w:cs="Times New Roman" w:eastAsia="Times New Roman" w:hAnsi="Times New Roman"/>
                <w:b w:val="0"/>
                <w:i w:val="0"/>
                <w:smallCaps w:val="0"/>
                <w:strike w:val="0"/>
                <w:color w:val="000000"/>
                <w:sz w:val="25.899999618530273"/>
                <w:szCs w:val="25.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899999618530273"/>
                <w:szCs w:val="25.899999618530273"/>
                <w:u w:val="none"/>
                <w:shd w:fill="auto" w:val="clear"/>
                <w:vertAlign w:val="baseline"/>
                <w:rtl w:val="0"/>
              </w:rPr>
              <w:t xml:space="preserve"> Điểm kiểm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1.66015625" w:firstLine="0"/>
              <w:jc w:val="right"/>
              <w:rPr>
                <w:rFonts w:ascii="Times New Roman" w:cs="Times New Roman" w:eastAsia="Times New Roman" w:hAnsi="Times New Roman"/>
                <w:b w:val="0"/>
                <w:i w:val="0"/>
                <w:smallCaps w:val="0"/>
                <w:strike w:val="0"/>
                <w:color w:val="000000"/>
                <w:sz w:val="25.899999618530273"/>
                <w:szCs w:val="25.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899999618530273"/>
                <w:szCs w:val="25.899999618530273"/>
                <w:u w:val="none"/>
                <w:shd w:fill="auto" w:val="clear"/>
                <w:vertAlign w:val="baseline"/>
                <w:rtl w:val="0"/>
              </w:rPr>
              <w:t xml:space="preserve"> tra giữa kỳ - Thi trắc nghiệm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4.459228515625" w:firstLine="0"/>
              <w:jc w:val="right"/>
              <w:rPr>
                <w:rFonts w:ascii="Times New Roman" w:cs="Times New Roman" w:eastAsia="Times New Roman" w:hAnsi="Times New Roman"/>
                <w:b w:val="0"/>
                <w:i w:val="0"/>
                <w:smallCaps w:val="0"/>
                <w:strike w:val="0"/>
                <w:color w:val="000000"/>
                <w:sz w:val="25.899999618530273"/>
                <w:szCs w:val="25.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899999618530273"/>
                <w:szCs w:val="25.899999618530273"/>
                <w:u w:val="none"/>
                <w:shd w:fill="auto" w:val="clear"/>
                <w:vertAlign w:val="baseline"/>
                <w:rtl w:val="0"/>
              </w:rPr>
              <w:t xml:space="preserve"> 15%</w:t>
            </w:r>
          </w:p>
        </w:tc>
      </w:tr>
      <w:tr>
        <w:trPr>
          <w:cantSplit w:val="0"/>
          <w:trHeight w:val="60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1.56494140625" w:firstLine="0"/>
              <w:jc w:val="right"/>
              <w:rPr>
                <w:rFonts w:ascii="Times New Roman" w:cs="Times New Roman" w:eastAsia="Times New Roman" w:hAnsi="Times New Roman"/>
                <w:b w:val="0"/>
                <w:i w:val="0"/>
                <w:smallCaps w:val="0"/>
                <w:strike w:val="0"/>
                <w:color w:val="000000"/>
                <w:sz w:val="25.899999618530273"/>
                <w:szCs w:val="25.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899999618530273"/>
                <w:szCs w:val="25.899999618530273"/>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0" w:firstLine="0"/>
              <w:jc w:val="right"/>
              <w:rPr>
                <w:rFonts w:ascii="Times New Roman" w:cs="Times New Roman" w:eastAsia="Times New Roman" w:hAnsi="Times New Roman"/>
                <w:b w:val="0"/>
                <w:i w:val="0"/>
                <w:smallCaps w:val="0"/>
                <w:strike w:val="0"/>
                <w:color w:val="000000"/>
                <w:sz w:val="25.899999618530273"/>
                <w:szCs w:val="25.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899999618530273"/>
                <w:szCs w:val="25.899999618530273"/>
                <w:u w:val="none"/>
                <w:shd w:fill="auto" w:val="clear"/>
                <w:vertAlign w:val="baseline"/>
                <w:rtl w:val="0"/>
              </w:rPr>
              <w:t xml:space="preserve"> Điểm thi kết thúc học phần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3118782043457" w:lineRule="auto"/>
              <w:ind w:left="128.218994140625" w:right="-180.7806396484375" w:firstLine="0"/>
              <w:jc w:val="left"/>
              <w:rPr>
                <w:rFonts w:ascii="Times New Roman" w:cs="Times New Roman" w:eastAsia="Times New Roman" w:hAnsi="Times New Roman"/>
                <w:b w:val="0"/>
                <w:i w:val="0"/>
                <w:smallCaps w:val="0"/>
                <w:strike w:val="0"/>
                <w:color w:val="ff0000"/>
                <w:sz w:val="25.899999618530273"/>
                <w:szCs w:val="25.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899999618530273"/>
                <w:szCs w:val="25.899999618530273"/>
                <w:u w:val="none"/>
                <w:shd w:fill="auto" w:val="clear"/>
                <w:vertAlign w:val="baseline"/>
                <w:rtl w:val="0"/>
              </w:rPr>
              <w:t xml:space="preserve">- Thi viết/ trắc nghiệm- </w:t>
            </w:r>
            <w:r w:rsidDel="00000000" w:rsidR="00000000" w:rsidRPr="00000000">
              <w:rPr>
                <w:rFonts w:ascii="Times New Roman" w:cs="Times New Roman" w:eastAsia="Times New Roman" w:hAnsi="Times New Roman"/>
                <w:b w:val="0"/>
                <w:i w:val="0"/>
                <w:smallCaps w:val="0"/>
                <w:strike w:val="0"/>
                <w:color w:val="ff0000"/>
                <w:sz w:val="25.899999618530273"/>
                <w:szCs w:val="25.899999618530273"/>
                <w:u w:val="none"/>
                <w:shd w:fill="auto" w:val="clear"/>
                <w:vertAlign w:val="baseline"/>
                <w:rtl w:val="0"/>
              </w:rPr>
              <w:t xml:space="preserve">Bắt buộc dự thi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6.9305419921875" w:firstLine="0"/>
              <w:jc w:val="right"/>
              <w:rPr>
                <w:rFonts w:ascii="Times New Roman" w:cs="Times New Roman" w:eastAsia="Times New Roman" w:hAnsi="Times New Roman"/>
                <w:b w:val="0"/>
                <w:i w:val="0"/>
                <w:smallCaps w:val="0"/>
                <w:strike w:val="0"/>
                <w:color w:val="000000"/>
                <w:sz w:val="25.899999618530273"/>
                <w:szCs w:val="25.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899999618530273"/>
                <w:szCs w:val="25.899999618530273"/>
                <w:u w:val="none"/>
                <w:shd w:fill="auto" w:val="clear"/>
                <w:vertAlign w:val="baseline"/>
                <w:rtl w:val="0"/>
              </w:rPr>
              <w:t xml:space="preserve">50%</w:t>
            </w:r>
          </w:p>
        </w:tc>
      </w:tr>
    </w:tbl>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type w:val="continuous"/>
      <w:pgSz w:h="16820" w:w="11900" w:orient="portrait"/>
      <w:pgMar w:bottom="0" w:top="1424.1796875" w:left="0" w:right="233.20068359375" w:header="0" w:footer="720"/>
      <w:cols w:equalWidth="0" w:num="2">
        <w:col w:space="0" w:w="5840"/>
        <w:col w:space="0" w:w="58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