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15" w:rsidRDefault="00982513" w:rsidP="00C82833">
      <w:pPr>
        <w:jc w:val="center"/>
        <w:rPr>
          <w:sz w:val="36"/>
          <w:szCs w:val="36"/>
        </w:rPr>
      </w:pPr>
      <w:r w:rsidRPr="00C82833">
        <w:rPr>
          <w:rFonts w:hint="eastAsia"/>
          <w:sz w:val="36"/>
          <w:szCs w:val="36"/>
        </w:rPr>
        <w:t>T</w:t>
      </w:r>
      <w:r w:rsidRPr="00C82833">
        <w:rPr>
          <w:sz w:val="36"/>
          <w:szCs w:val="36"/>
        </w:rPr>
        <w:t>ourism</w:t>
      </w:r>
      <w:r w:rsidRPr="00C82833">
        <w:rPr>
          <w:rFonts w:hint="eastAsia"/>
          <w:sz w:val="36"/>
          <w:szCs w:val="36"/>
        </w:rPr>
        <w:t xml:space="preserve"> Service</w:t>
      </w:r>
      <w:r w:rsidR="00814E15" w:rsidRPr="00C82833">
        <w:rPr>
          <w:rFonts w:hint="eastAsia"/>
          <w:sz w:val="36"/>
          <w:szCs w:val="36"/>
        </w:rPr>
        <w:t xml:space="preserve"> (Risk Analysis)</w:t>
      </w:r>
    </w:p>
    <w:p w:rsidR="00C82833" w:rsidRPr="00C82833" w:rsidRDefault="00C82833" w:rsidP="00C82833">
      <w:pPr>
        <w:jc w:val="center"/>
        <w:rPr>
          <w:sz w:val="36"/>
          <w:szCs w:val="36"/>
        </w:rPr>
      </w:pPr>
    </w:p>
    <w:tbl>
      <w:tblPr>
        <w:tblStyle w:val="a6"/>
        <w:tblW w:w="0" w:type="auto"/>
        <w:tblLook w:val="04A0"/>
      </w:tblPr>
      <w:tblGrid>
        <w:gridCol w:w="4612"/>
        <w:gridCol w:w="4612"/>
      </w:tblGrid>
      <w:tr w:rsidR="00814E15" w:rsidTr="00814E15">
        <w:tc>
          <w:tcPr>
            <w:tcW w:w="4612" w:type="dxa"/>
          </w:tcPr>
          <w:p w:rsidR="00814E15" w:rsidRDefault="00814E15">
            <w:r w:rsidRPr="00814E15">
              <w:t>Key to Risk Types</w:t>
            </w:r>
          </w:p>
        </w:tc>
        <w:tc>
          <w:tcPr>
            <w:tcW w:w="4612" w:type="dxa"/>
          </w:tcPr>
          <w:p w:rsidR="00814E15" w:rsidRDefault="00814E15">
            <w:r w:rsidRPr="00814E15">
              <w:t>Key to</w:t>
            </w:r>
            <w:r>
              <w:rPr>
                <w:rFonts w:hint="eastAsia"/>
              </w:rPr>
              <w:t xml:space="preserve"> Severity and Likelihood</w:t>
            </w:r>
          </w:p>
        </w:tc>
      </w:tr>
      <w:tr w:rsidR="00814E15" w:rsidTr="00814E15">
        <w:trPr>
          <w:trHeight w:val="1565"/>
        </w:trPr>
        <w:tc>
          <w:tcPr>
            <w:tcW w:w="4612" w:type="dxa"/>
          </w:tcPr>
          <w:p w:rsidR="00814E15" w:rsidRDefault="00814E15">
            <w:r>
              <w:rPr>
                <w:rFonts w:hint="eastAsia"/>
              </w:rPr>
              <w:t xml:space="preserve">B </w:t>
            </w:r>
            <w:r>
              <w:t>–</w:t>
            </w:r>
            <w:r>
              <w:rPr>
                <w:rFonts w:hint="eastAsia"/>
              </w:rPr>
              <w:t xml:space="preserve"> Business</w:t>
            </w:r>
          </w:p>
          <w:p w:rsidR="00814E15" w:rsidRDefault="00814E15">
            <w:r>
              <w:rPr>
                <w:rFonts w:hint="eastAsia"/>
              </w:rPr>
              <w:t xml:space="preserve">p </w:t>
            </w:r>
            <w:r>
              <w:t>–</w:t>
            </w:r>
            <w:r>
              <w:rPr>
                <w:rFonts w:hint="eastAsia"/>
              </w:rPr>
              <w:t xml:space="preserve"> project</w:t>
            </w:r>
          </w:p>
          <w:p w:rsidR="00814E15" w:rsidRDefault="00814E15">
            <w:r>
              <w:rPr>
                <w:rFonts w:hint="eastAsia"/>
              </w:rPr>
              <w:t xml:space="preserve">T </w:t>
            </w:r>
            <w:r>
              <w:t>–</w:t>
            </w:r>
            <w:r>
              <w:rPr>
                <w:rFonts w:hint="eastAsia"/>
              </w:rPr>
              <w:t xml:space="preserve"> Technical</w:t>
            </w:r>
          </w:p>
          <w:p w:rsidR="00814E15" w:rsidRDefault="00814E15">
            <w:r>
              <w:rPr>
                <w:rFonts w:hint="eastAsia"/>
              </w:rPr>
              <w:t xml:space="preserve">S </w:t>
            </w:r>
            <w:r>
              <w:t>–</w:t>
            </w:r>
            <w:r>
              <w:rPr>
                <w:rFonts w:hint="eastAsia"/>
              </w:rPr>
              <w:t xml:space="preserve"> Security</w:t>
            </w:r>
          </w:p>
          <w:p w:rsidR="00780F32" w:rsidRDefault="00780F3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F167E4">
              <w:rPr>
                <w:rFonts w:hint="eastAsia"/>
              </w:rPr>
              <w:t xml:space="preserve"> </w:t>
            </w:r>
            <w:r w:rsidR="002B25F4">
              <w:t>–</w:t>
            </w:r>
            <w:r w:rsidR="00F167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Environment</w:t>
            </w:r>
          </w:p>
          <w:p w:rsidR="002B25F4" w:rsidRPr="00814E15" w:rsidRDefault="002B25F4">
            <w:r>
              <w:rPr>
                <w:rFonts w:hint="eastAsia"/>
              </w:rPr>
              <w:t xml:space="preserve">C - </w:t>
            </w:r>
          </w:p>
        </w:tc>
        <w:tc>
          <w:tcPr>
            <w:tcW w:w="4612" w:type="dxa"/>
          </w:tcPr>
          <w:p w:rsidR="00814E15" w:rsidRDefault="00814E15">
            <w:r>
              <w:rPr>
                <w:rFonts w:hint="eastAsia"/>
              </w:rPr>
              <w:t xml:space="preserve">H </w:t>
            </w:r>
            <w:r>
              <w:t>–</w:t>
            </w:r>
            <w:r>
              <w:rPr>
                <w:rFonts w:hint="eastAsia"/>
              </w:rPr>
              <w:t xml:space="preserve"> High</w:t>
            </w:r>
          </w:p>
          <w:p w:rsidR="00814E15" w:rsidRDefault="00814E15">
            <w:r>
              <w:rPr>
                <w:rFonts w:hint="eastAsia"/>
              </w:rPr>
              <w:t xml:space="preserve">M </w:t>
            </w:r>
            <w:r>
              <w:t>–</w:t>
            </w:r>
            <w:r>
              <w:rPr>
                <w:rFonts w:hint="eastAsia"/>
              </w:rPr>
              <w:t xml:space="preserve"> Medium</w:t>
            </w:r>
          </w:p>
          <w:p w:rsidR="00814E15" w:rsidRPr="00814E15" w:rsidRDefault="00814E15">
            <w:r>
              <w:rPr>
                <w:rFonts w:hint="eastAsia"/>
              </w:rPr>
              <w:t>L - Low</w:t>
            </w:r>
          </w:p>
        </w:tc>
      </w:tr>
    </w:tbl>
    <w:p w:rsidR="00814E15" w:rsidRDefault="00814E15"/>
    <w:p w:rsidR="00C82833" w:rsidRPr="00C82833" w:rsidRDefault="00C82833" w:rsidP="00C82833">
      <w:pPr>
        <w:jc w:val="center"/>
        <w:rPr>
          <w:sz w:val="28"/>
          <w:szCs w:val="28"/>
        </w:rPr>
      </w:pPr>
      <w:r w:rsidRPr="00C82833">
        <w:rPr>
          <w:rFonts w:hint="eastAsia"/>
          <w:sz w:val="28"/>
          <w:szCs w:val="28"/>
        </w:rPr>
        <w:t>Initial Risk Analysis</w:t>
      </w:r>
    </w:p>
    <w:tbl>
      <w:tblPr>
        <w:tblStyle w:val="a6"/>
        <w:tblW w:w="11057" w:type="dxa"/>
        <w:tblInd w:w="-1026" w:type="dxa"/>
        <w:tblLook w:val="04A0"/>
      </w:tblPr>
      <w:tblGrid>
        <w:gridCol w:w="1265"/>
        <w:gridCol w:w="659"/>
        <w:gridCol w:w="2141"/>
        <w:gridCol w:w="1267"/>
        <w:gridCol w:w="2282"/>
        <w:gridCol w:w="3443"/>
      </w:tblGrid>
      <w:tr w:rsidR="004C5BAD" w:rsidTr="004C5BAD">
        <w:trPr>
          <w:trHeight w:val="537"/>
        </w:trPr>
        <w:tc>
          <w:tcPr>
            <w:tcW w:w="1560" w:type="dxa"/>
          </w:tcPr>
          <w:p w:rsidR="004C5BAD" w:rsidRDefault="004C5BAD" w:rsidP="003026D9">
            <w:pPr>
              <w:jc w:val="left"/>
            </w:pPr>
            <w:r>
              <w:rPr>
                <w:rFonts w:hint="eastAsia"/>
              </w:rPr>
              <w:t>Ref.</w:t>
            </w:r>
          </w:p>
        </w:tc>
        <w:tc>
          <w:tcPr>
            <w:tcW w:w="0" w:type="auto"/>
          </w:tcPr>
          <w:p w:rsidR="004C5BAD" w:rsidRDefault="004C5BAD" w:rsidP="003026D9">
            <w:pPr>
              <w:jc w:val="left"/>
            </w:pPr>
            <w:r>
              <w:rPr>
                <w:rFonts w:hint="eastAsia"/>
              </w:rPr>
              <w:t>Risk Type</w:t>
            </w:r>
          </w:p>
        </w:tc>
        <w:tc>
          <w:tcPr>
            <w:tcW w:w="0" w:type="auto"/>
          </w:tcPr>
          <w:p w:rsidR="004C5BAD" w:rsidRDefault="004C5BAD" w:rsidP="003026D9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0" w:type="auto"/>
          </w:tcPr>
          <w:p w:rsidR="004C5BAD" w:rsidRDefault="004C5BAD" w:rsidP="003026D9">
            <w:pPr>
              <w:jc w:val="left"/>
            </w:pPr>
            <w:r>
              <w:rPr>
                <w:rFonts w:hint="eastAsia"/>
              </w:rPr>
              <w:t>Likelihood of occurrence</w:t>
            </w:r>
          </w:p>
        </w:tc>
        <w:tc>
          <w:tcPr>
            <w:tcW w:w="0" w:type="auto"/>
          </w:tcPr>
          <w:p w:rsidR="004C5BAD" w:rsidRDefault="004C5BAD" w:rsidP="003026D9">
            <w:pPr>
              <w:jc w:val="left"/>
            </w:pPr>
            <w:r>
              <w:rPr>
                <w:rFonts w:hint="eastAsia"/>
              </w:rPr>
              <w:t>Severity of impact</w:t>
            </w:r>
          </w:p>
        </w:tc>
        <w:tc>
          <w:tcPr>
            <w:tcW w:w="4112" w:type="dxa"/>
          </w:tcPr>
          <w:p w:rsidR="004C5BAD" w:rsidRDefault="004C5BAD" w:rsidP="003026D9">
            <w:pPr>
              <w:jc w:val="left"/>
            </w:pPr>
            <w:r>
              <w:rPr>
                <w:rFonts w:hint="eastAsia"/>
              </w:rPr>
              <w:t>Countermeasures</w:t>
            </w:r>
          </w:p>
        </w:tc>
      </w:tr>
      <w:tr w:rsidR="004C5BAD" w:rsidTr="004C5BAD">
        <w:trPr>
          <w:trHeight w:val="163"/>
        </w:trPr>
        <w:tc>
          <w:tcPr>
            <w:tcW w:w="1560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1.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4C5BAD" w:rsidRPr="00A578BC" w:rsidRDefault="004C5BAD" w:rsidP="003026D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rFonts w:hint="eastAsia"/>
                <w:szCs w:val="20"/>
              </w:rPr>
              <w:t xml:space="preserve">Cancelation- some </w:t>
            </w:r>
            <w:r w:rsidRPr="00A578BC">
              <w:rPr>
                <w:rFonts w:asciiTheme="majorHAnsi" w:eastAsiaTheme="majorHAnsi" w:hAnsiTheme="majorHAnsi" w:hint="eastAsia"/>
                <w:color w:val="000000"/>
                <w:szCs w:val="20"/>
              </w:rPr>
              <w:t>tourists</w:t>
            </w:r>
            <w:r w:rsidRPr="00A578BC">
              <w:rPr>
                <w:rFonts w:hint="eastAsia"/>
                <w:szCs w:val="20"/>
              </w:rPr>
              <w:t xml:space="preserve"> </w:t>
            </w:r>
            <w:r w:rsidRPr="00A578BC">
              <w:rPr>
                <w:szCs w:val="20"/>
              </w:rPr>
              <w:t>want</w:t>
            </w:r>
            <w:r w:rsidRPr="00A578BC">
              <w:rPr>
                <w:rFonts w:hint="eastAsia"/>
                <w:szCs w:val="20"/>
              </w:rPr>
              <w:t xml:space="preserve"> to cancel about </w:t>
            </w:r>
            <w:r w:rsidRPr="00A578BC">
              <w:rPr>
                <w:szCs w:val="20"/>
              </w:rPr>
              <w:t>their</w:t>
            </w:r>
            <w:r w:rsidRPr="00A578BC">
              <w:rPr>
                <w:rFonts w:hint="eastAsia"/>
                <w:szCs w:val="20"/>
              </w:rPr>
              <w:t xml:space="preserve"> travel </w:t>
            </w:r>
            <w:r w:rsidRPr="00A578BC">
              <w:rPr>
                <w:szCs w:val="20"/>
              </w:rPr>
              <w:t>schedule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:rsidR="004C5BAD" w:rsidRDefault="004C5BAD" w:rsidP="00780F3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112" w:type="dxa"/>
          </w:tcPr>
          <w:p w:rsidR="004C5BAD" w:rsidRPr="00655176" w:rsidRDefault="004C5BAD" w:rsidP="00655176">
            <w:r>
              <w:t>I</w:t>
            </w:r>
            <w:r>
              <w:rPr>
                <w:rFonts w:hint="eastAsia"/>
              </w:rPr>
              <w:t xml:space="preserve">t is possible to </w:t>
            </w:r>
            <w:r>
              <w:rPr>
                <w:rFonts w:hint="eastAsia"/>
                <w:color w:val="000000"/>
                <w:szCs w:val="20"/>
              </w:rPr>
              <w:t xml:space="preserve">lost opportunity costs, </w:t>
            </w:r>
            <w:r>
              <w:rPr>
                <w:rFonts w:hint="eastAsia"/>
              </w:rPr>
              <w:t>so we need to get deposit (about 20% of total price for travel ) from customer for booking to reduce loss</w:t>
            </w:r>
          </w:p>
        </w:tc>
      </w:tr>
      <w:tr w:rsidR="004C5BAD" w:rsidTr="004C5BAD">
        <w:trPr>
          <w:trHeight w:val="163"/>
        </w:trPr>
        <w:tc>
          <w:tcPr>
            <w:tcW w:w="1560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2.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4C5BAD" w:rsidRPr="00A578BC" w:rsidRDefault="004C5BAD" w:rsidP="008A2B7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rFonts w:asciiTheme="majorHAnsi" w:eastAsiaTheme="majorHAnsi" w:hAnsiTheme="majorHAnsi"/>
                <w:szCs w:val="20"/>
              </w:rPr>
              <w:t>A</w:t>
            </w:r>
            <w:r w:rsidRPr="00A578BC">
              <w:rPr>
                <w:rFonts w:asciiTheme="majorHAnsi" w:eastAsiaTheme="majorHAnsi" w:hAnsiTheme="majorHAnsi" w:hint="eastAsia"/>
                <w:szCs w:val="20"/>
              </w:rPr>
              <w:t xml:space="preserve">ccident: </w:t>
            </w:r>
            <w:r w:rsidRPr="00A578BC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tourists </w:t>
            </w:r>
            <w:r w:rsidRPr="00A578BC">
              <w:rPr>
                <w:rFonts w:asciiTheme="majorHAnsi" w:eastAsiaTheme="majorHAnsi" w:hAnsiTheme="majorHAnsi"/>
                <w:color w:val="000000"/>
                <w:szCs w:val="20"/>
              </w:rPr>
              <w:t>are traveling it is possible to meet bad situation such as car or airplane accident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:rsidR="004C5BAD" w:rsidRDefault="004C5BAD" w:rsidP="00780F3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112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If that kind of </w:t>
            </w:r>
            <w:r>
              <w:t>situation</w:t>
            </w:r>
            <w:r>
              <w:rPr>
                <w:rFonts w:hint="eastAsia"/>
              </w:rPr>
              <w:t xml:space="preserve"> happens , we need to cover all of cost , so it is </w:t>
            </w:r>
            <w:r>
              <w:t>necessary</w:t>
            </w:r>
            <w:r>
              <w:rPr>
                <w:rFonts w:hint="eastAsia"/>
              </w:rPr>
              <w:t xml:space="preserve"> to join insurance to reduce loss rate</w:t>
            </w:r>
          </w:p>
        </w:tc>
      </w:tr>
      <w:tr w:rsidR="004C5BAD" w:rsidTr="004C5BAD">
        <w:trPr>
          <w:trHeight w:val="163"/>
        </w:trPr>
        <w:tc>
          <w:tcPr>
            <w:tcW w:w="1560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3.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4C5BAD" w:rsidRPr="00A578BC" w:rsidRDefault="004C5BAD" w:rsidP="003026D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rFonts w:hint="eastAsia"/>
                <w:szCs w:val="20"/>
              </w:rPr>
              <w:t xml:space="preserve">Bad weather : some of appointment can be cancelation or delay such as airplane, sea travel, performance, outside activities, events, </w:t>
            </w:r>
          </w:p>
        </w:tc>
        <w:tc>
          <w:tcPr>
            <w:tcW w:w="0" w:type="auto"/>
          </w:tcPr>
          <w:p w:rsidR="004C5BAD" w:rsidRPr="00780F32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4C5BAD" w:rsidRDefault="004C5BAD" w:rsidP="00780F3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112" w:type="dxa"/>
          </w:tcPr>
          <w:p w:rsidR="004C5BAD" w:rsidRPr="00780F32" w:rsidRDefault="004C5BAD" w:rsidP="00DD671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We need to check weather condition in great detail before making plan, and we have to prepare alternative way to avoid worst case.</w:t>
            </w:r>
          </w:p>
        </w:tc>
      </w:tr>
      <w:tr w:rsidR="004C5BAD" w:rsidTr="004C5BAD">
        <w:trPr>
          <w:trHeight w:val="2416"/>
        </w:trPr>
        <w:tc>
          <w:tcPr>
            <w:tcW w:w="1560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0" w:type="auto"/>
          </w:tcPr>
          <w:p w:rsidR="004C5BAD" w:rsidRPr="00A578BC" w:rsidRDefault="004C5BAD" w:rsidP="00277AF0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rFonts w:hint="eastAsia"/>
                <w:szCs w:val="20"/>
              </w:rPr>
              <w:t xml:space="preserve">booking system: </w:t>
            </w:r>
            <w:r w:rsidRPr="00A578BC">
              <w:rPr>
                <w:szCs w:val="20"/>
              </w:rPr>
              <w:t>nowadays</w:t>
            </w:r>
            <w:r w:rsidRPr="00A578BC">
              <w:rPr>
                <w:rFonts w:hint="eastAsia"/>
                <w:szCs w:val="20"/>
              </w:rPr>
              <w:t xml:space="preserve">,  thanks to developed IT technology we can book by using online and </w:t>
            </w:r>
            <w:r w:rsidRPr="00A578BC">
              <w:rPr>
                <w:szCs w:val="20"/>
              </w:rPr>
              <w:t>mobile</w:t>
            </w:r>
            <w:r w:rsidRPr="00A578BC">
              <w:rPr>
                <w:rFonts w:hint="eastAsia"/>
                <w:szCs w:val="20"/>
              </w:rPr>
              <w:t xml:space="preserve"> application so we have to maintain well that kind of system</w:t>
            </w:r>
          </w:p>
        </w:tc>
        <w:tc>
          <w:tcPr>
            <w:tcW w:w="0" w:type="auto"/>
          </w:tcPr>
          <w:p w:rsidR="004C5BAD" w:rsidRPr="00277AF0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4C5BAD" w:rsidRDefault="004C5BAD" w:rsidP="00780F3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112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To avoid booking system problem, we need to watch and check frequently and set up to react by hiring IT technician.</w:t>
            </w:r>
          </w:p>
        </w:tc>
      </w:tr>
      <w:tr w:rsidR="004C5BAD" w:rsidTr="004C5BAD">
        <w:trPr>
          <w:trHeight w:val="163"/>
        </w:trPr>
        <w:tc>
          <w:tcPr>
            <w:tcW w:w="1560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5.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4C5BAD" w:rsidRPr="00A578BC" w:rsidRDefault="004C5BAD" w:rsidP="003026D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rFonts w:hint="eastAsia"/>
                <w:szCs w:val="20"/>
              </w:rPr>
              <w:t xml:space="preserve">Personal information: to book travel </w:t>
            </w:r>
            <w:r w:rsidRPr="00A578BC">
              <w:rPr>
                <w:szCs w:val="20"/>
              </w:rPr>
              <w:t>schedule</w:t>
            </w:r>
            <w:r w:rsidRPr="00A578BC">
              <w:rPr>
                <w:rFonts w:hint="eastAsia"/>
                <w:szCs w:val="20"/>
              </w:rPr>
              <w:t xml:space="preserve"> , we need to get customer personal information so it is possible to leak that kind of information</w:t>
            </w:r>
          </w:p>
        </w:tc>
        <w:tc>
          <w:tcPr>
            <w:tcW w:w="0" w:type="auto"/>
          </w:tcPr>
          <w:p w:rsidR="004C5BAD" w:rsidRPr="000D5CC2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:rsidR="004C5BAD" w:rsidRDefault="004C5BAD" w:rsidP="00780F3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112" w:type="dxa"/>
          </w:tcPr>
          <w:p w:rsidR="004C5BAD" w:rsidRPr="00780F32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t xml:space="preserve">We </w:t>
            </w:r>
            <w:r>
              <w:rPr>
                <w:rFonts w:hint="eastAsia"/>
              </w:rPr>
              <w:t xml:space="preserve">have to manage customer personal </w:t>
            </w:r>
            <w:r>
              <w:t>information</w:t>
            </w:r>
            <w:r>
              <w:rPr>
                <w:rFonts w:hint="eastAsia"/>
              </w:rPr>
              <w:t xml:space="preserve"> carefully by hiring IT security technician and it need to block to access that information from </w:t>
            </w:r>
            <w:r>
              <w:t>external</w:t>
            </w:r>
            <w:r>
              <w:rPr>
                <w:rFonts w:hint="eastAsia"/>
              </w:rPr>
              <w:t xml:space="preserve"> place.</w:t>
            </w:r>
          </w:p>
        </w:tc>
      </w:tr>
      <w:tr w:rsidR="004C5BAD" w:rsidTr="004C5BAD">
        <w:trPr>
          <w:trHeight w:val="163"/>
        </w:trPr>
        <w:tc>
          <w:tcPr>
            <w:tcW w:w="1560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6.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4C5BAD" w:rsidRPr="00A578BC" w:rsidRDefault="004C5BAD" w:rsidP="003026D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szCs w:val="20"/>
              </w:rPr>
              <w:t>P</w:t>
            </w:r>
            <w:r w:rsidRPr="00A578BC">
              <w:rPr>
                <w:rFonts w:hint="eastAsia"/>
                <w:szCs w:val="20"/>
              </w:rPr>
              <w:t xml:space="preserve">ersonal belongings: when </w:t>
            </w:r>
            <w:r w:rsidRPr="00A578BC">
              <w:rPr>
                <w:rFonts w:asciiTheme="majorHAnsi" w:eastAsiaTheme="majorHAnsi" w:hAnsiTheme="majorHAnsi" w:hint="eastAsia"/>
                <w:color w:val="000000"/>
                <w:szCs w:val="20"/>
              </w:rPr>
              <w:t>tourists are traveling, some body</w:t>
            </w:r>
            <w:r w:rsidRPr="00A578BC">
              <w:rPr>
                <w:rFonts w:asciiTheme="majorHAnsi" w:eastAsiaTheme="majorHAnsi" w:hAnsiTheme="majorHAnsi"/>
                <w:color w:val="000000"/>
                <w:szCs w:val="20"/>
              </w:rPr>
              <w:t>’</w:t>
            </w:r>
            <w:r w:rsidRPr="00A578BC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s belongings can be stolen by pickpocket </w:t>
            </w:r>
          </w:p>
        </w:tc>
        <w:tc>
          <w:tcPr>
            <w:tcW w:w="0" w:type="auto"/>
          </w:tcPr>
          <w:p w:rsidR="004C5BAD" w:rsidRPr="008A2B7B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4C5BAD" w:rsidRPr="000D5CC2" w:rsidRDefault="004C5BAD" w:rsidP="00780F3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112" w:type="dxa"/>
          </w:tcPr>
          <w:p w:rsidR="004C5BAD" w:rsidRDefault="004C5BAD" w:rsidP="00730E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Tour guide have to give advice about how to protect their things and check it frequently to avoid travel delay to find out someone</w:t>
            </w:r>
            <w:r>
              <w:t>’</w:t>
            </w:r>
            <w:r>
              <w:rPr>
                <w:rFonts w:hint="eastAsia"/>
              </w:rPr>
              <w:t>s belongings</w:t>
            </w:r>
          </w:p>
        </w:tc>
      </w:tr>
      <w:tr w:rsidR="004C5BAD" w:rsidTr="004C5BAD">
        <w:trPr>
          <w:trHeight w:val="163"/>
        </w:trPr>
        <w:tc>
          <w:tcPr>
            <w:tcW w:w="1560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7.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t>P</w:t>
            </w:r>
          </w:p>
        </w:tc>
        <w:tc>
          <w:tcPr>
            <w:tcW w:w="0" w:type="auto"/>
          </w:tcPr>
          <w:p w:rsidR="004C5BAD" w:rsidRPr="00A578BC" w:rsidRDefault="004C5BAD" w:rsidP="003026D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szCs w:val="20"/>
              </w:rPr>
              <w:t>S</w:t>
            </w:r>
            <w:r w:rsidRPr="00A578BC">
              <w:rPr>
                <w:rFonts w:hint="eastAsia"/>
                <w:szCs w:val="20"/>
              </w:rPr>
              <w:t>taff Absence:</w:t>
            </w:r>
          </w:p>
          <w:p w:rsidR="004C5BAD" w:rsidRPr="00A578BC" w:rsidRDefault="004C5BAD" w:rsidP="003026D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578BC">
              <w:rPr>
                <w:rFonts w:hint="eastAsia"/>
                <w:szCs w:val="20"/>
              </w:rPr>
              <w:t xml:space="preserve">When some staff get a sick or </w:t>
            </w:r>
            <w:r w:rsidRPr="00A578BC">
              <w:rPr>
                <w:szCs w:val="20"/>
              </w:rPr>
              <w:t>something</w:t>
            </w:r>
            <w:r w:rsidRPr="00A578BC">
              <w:rPr>
                <w:rFonts w:hint="eastAsia"/>
                <w:szCs w:val="20"/>
              </w:rPr>
              <w:t xml:space="preserve"> happens for them, it is not able to come to work so it is possible to make problems to set up travel </w:t>
            </w:r>
            <w:r w:rsidRPr="00A578BC">
              <w:rPr>
                <w:szCs w:val="20"/>
              </w:rPr>
              <w:t>schedule</w:t>
            </w:r>
            <w:r w:rsidRPr="00A578BC">
              <w:rPr>
                <w:rFonts w:hint="eastAsia"/>
                <w:szCs w:val="20"/>
              </w:rPr>
              <w:t xml:space="preserve"> and management </w:t>
            </w:r>
          </w:p>
        </w:tc>
        <w:tc>
          <w:tcPr>
            <w:tcW w:w="0" w:type="auto"/>
          </w:tcPr>
          <w:p w:rsidR="004C5BAD" w:rsidRDefault="004C5BAD" w:rsidP="003026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4C5BAD" w:rsidRDefault="004C5BAD" w:rsidP="00780F3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112" w:type="dxa"/>
          </w:tcPr>
          <w:p w:rsidR="004C5BAD" w:rsidRDefault="004C5BAD" w:rsidP="003026D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When they think that it is impossible to go to work , they have to contact company and they need to allocate somebody can do work instead of them who are absence at ordinary times</w:t>
            </w:r>
          </w:p>
        </w:tc>
      </w:tr>
      <w:tr w:rsidR="004C5BAD" w:rsidTr="004C5BAD">
        <w:trPr>
          <w:trHeight w:val="508"/>
        </w:trPr>
        <w:tc>
          <w:tcPr>
            <w:tcW w:w="1560" w:type="dxa"/>
          </w:tcPr>
          <w:p w:rsidR="004C5BAD" w:rsidRDefault="004C5BAD">
            <w:r>
              <w:rPr>
                <w:rFonts w:hint="eastAsia"/>
              </w:rPr>
              <w:t>8.</w:t>
            </w:r>
          </w:p>
        </w:tc>
        <w:tc>
          <w:tcPr>
            <w:tcW w:w="668" w:type="dxa"/>
          </w:tcPr>
          <w:p w:rsidR="004C5BAD" w:rsidRDefault="00595E57" w:rsidP="00595E57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436" w:type="dxa"/>
          </w:tcPr>
          <w:p w:rsidR="004C5BAD" w:rsidRPr="00A578BC" w:rsidRDefault="00595E57">
            <w:pPr>
              <w:rPr>
                <w:szCs w:val="20"/>
              </w:rPr>
            </w:pPr>
            <w:r w:rsidRPr="00A578BC">
              <w:rPr>
                <w:szCs w:val="20"/>
              </w:rPr>
              <w:t>Sc</w:t>
            </w:r>
            <w:r w:rsidR="00A578BC" w:rsidRPr="00A578BC">
              <w:rPr>
                <w:szCs w:val="20"/>
              </w:rPr>
              <w:t xml:space="preserve">hedule has no room for slippage : to avoid any delay for travel, we have to make travel plan </w:t>
            </w:r>
            <w:r w:rsidR="00A578BC" w:rsidRPr="00A578BC">
              <w:rPr>
                <w:szCs w:val="20"/>
              </w:rPr>
              <w:lastRenderedPageBreak/>
              <w:t xml:space="preserve">in great detail and think about </w:t>
            </w:r>
            <w:r w:rsidR="00A578BC" w:rsidRPr="00A578BC">
              <w:rPr>
                <w:rFonts w:hint="eastAsia"/>
                <w:szCs w:val="20"/>
              </w:rPr>
              <w:t>to deal with unexpected situation</w:t>
            </w:r>
          </w:p>
        </w:tc>
        <w:tc>
          <w:tcPr>
            <w:tcW w:w="1292" w:type="dxa"/>
          </w:tcPr>
          <w:p w:rsidR="004C5BAD" w:rsidRDefault="00A578BC" w:rsidP="00A578BC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</w:p>
        </w:tc>
        <w:tc>
          <w:tcPr>
            <w:tcW w:w="2832" w:type="dxa"/>
          </w:tcPr>
          <w:p w:rsidR="004C5BAD" w:rsidRDefault="00A578BC" w:rsidP="00A578B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269" w:type="dxa"/>
          </w:tcPr>
          <w:p w:rsidR="004C5BAD" w:rsidRDefault="00A578BC">
            <w:r>
              <w:t>W</w:t>
            </w:r>
            <w:r>
              <w:rPr>
                <w:rFonts w:hint="eastAsia"/>
              </w:rPr>
              <w:t xml:space="preserve">e have to collect information about unexpected situation and we need to make reaction sequence to follow without any delay </w:t>
            </w:r>
          </w:p>
        </w:tc>
      </w:tr>
      <w:tr w:rsidR="004C5BAD" w:rsidTr="004C5BAD">
        <w:trPr>
          <w:trHeight w:val="508"/>
        </w:trPr>
        <w:tc>
          <w:tcPr>
            <w:tcW w:w="1560" w:type="dxa"/>
          </w:tcPr>
          <w:p w:rsidR="004C5BAD" w:rsidRDefault="004C5BAD">
            <w:r>
              <w:rPr>
                <w:rFonts w:hint="eastAsia"/>
              </w:rPr>
              <w:lastRenderedPageBreak/>
              <w:t>9.</w:t>
            </w:r>
          </w:p>
        </w:tc>
        <w:tc>
          <w:tcPr>
            <w:tcW w:w="668" w:type="dxa"/>
          </w:tcPr>
          <w:p w:rsidR="004C5BAD" w:rsidRDefault="00A578BC" w:rsidP="00595E57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436" w:type="dxa"/>
          </w:tcPr>
          <w:p w:rsidR="004C5BAD" w:rsidRPr="00A578BC" w:rsidRDefault="00F167E4">
            <w:pPr>
              <w:rPr>
                <w:szCs w:val="20"/>
              </w:rPr>
            </w:pPr>
            <w:r>
              <w:rPr>
                <w:szCs w:val="20"/>
              </w:rPr>
              <w:t>prevention measure: when</w:t>
            </w:r>
            <w:r>
              <w:rPr>
                <w:rFonts w:hint="eastAsia"/>
                <w:szCs w:val="20"/>
              </w:rPr>
              <w:t xml:space="preserve"> </w:t>
            </w:r>
            <w:r w:rsidR="006A4991" w:rsidRPr="006A4991">
              <w:rPr>
                <w:szCs w:val="20"/>
              </w:rPr>
              <w:t>tourists are traveling, they can get disease from traveling country</w:t>
            </w:r>
          </w:p>
        </w:tc>
        <w:tc>
          <w:tcPr>
            <w:tcW w:w="1292" w:type="dxa"/>
          </w:tcPr>
          <w:p w:rsidR="004C5BAD" w:rsidRDefault="006A4991" w:rsidP="00A578B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832" w:type="dxa"/>
          </w:tcPr>
          <w:p w:rsidR="004C5BAD" w:rsidRDefault="006A4991" w:rsidP="00A578B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269" w:type="dxa"/>
          </w:tcPr>
          <w:p w:rsidR="004C5BAD" w:rsidRDefault="006A4991" w:rsidP="006A4991">
            <w:r>
              <w:t xml:space="preserve">We have to have disease information </w:t>
            </w:r>
            <w:r>
              <w:rPr>
                <w:rFonts w:hint="eastAsia"/>
              </w:rPr>
              <w:t xml:space="preserve">with </w:t>
            </w:r>
            <w:r>
              <w:t>traveling countries</w:t>
            </w:r>
            <w:r>
              <w:rPr>
                <w:rFonts w:hint="eastAsia"/>
              </w:rPr>
              <w:t xml:space="preserve"> to avoid to get disease form traveling countries, so we need to give that kind of information to customer to get </w:t>
            </w:r>
            <w:r w:rsidRPr="006A4991">
              <w:t>vaccination</w:t>
            </w:r>
            <w:r>
              <w:rPr>
                <w:rFonts w:hint="eastAsia"/>
              </w:rPr>
              <w:t xml:space="preserve"> before going travel</w:t>
            </w:r>
          </w:p>
        </w:tc>
      </w:tr>
      <w:tr w:rsidR="004C5BAD" w:rsidTr="004C5BAD">
        <w:trPr>
          <w:trHeight w:val="508"/>
        </w:trPr>
        <w:tc>
          <w:tcPr>
            <w:tcW w:w="1560" w:type="dxa"/>
          </w:tcPr>
          <w:p w:rsidR="004C5BAD" w:rsidRDefault="004C5BAD">
            <w:r>
              <w:rPr>
                <w:rFonts w:hint="eastAsia"/>
              </w:rPr>
              <w:t>10.</w:t>
            </w:r>
          </w:p>
        </w:tc>
        <w:tc>
          <w:tcPr>
            <w:tcW w:w="668" w:type="dxa"/>
          </w:tcPr>
          <w:p w:rsidR="004C5BAD" w:rsidRDefault="004C5BAD" w:rsidP="00595E57">
            <w:pPr>
              <w:jc w:val="center"/>
            </w:pPr>
          </w:p>
        </w:tc>
        <w:tc>
          <w:tcPr>
            <w:tcW w:w="2436" w:type="dxa"/>
          </w:tcPr>
          <w:p w:rsidR="004C5BAD" w:rsidRDefault="004C5BAD"/>
        </w:tc>
        <w:tc>
          <w:tcPr>
            <w:tcW w:w="1292" w:type="dxa"/>
          </w:tcPr>
          <w:p w:rsidR="004C5BAD" w:rsidRDefault="004C5BAD" w:rsidP="00A578BC">
            <w:pPr>
              <w:jc w:val="center"/>
            </w:pPr>
          </w:p>
        </w:tc>
        <w:tc>
          <w:tcPr>
            <w:tcW w:w="2832" w:type="dxa"/>
          </w:tcPr>
          <w:p w:rsidR="004C5BAD" w:rsidRDefault="004C5BAD" w:rsidP="00A578BC">
            <w:pPr>
              <w:jc w:val="center"/>
            </w:pPr>
          </w:p>
        </w:tc>
        <w:tc>
          <w:tcPr>
            <w:tcW w:w="2269" w:type="dxa"/>
          </w:tcPr>
          <w:p w:rsidR="004C5BAD" w:rsidRDefault="004C5BAD"/>
        </w:tc>
      </w:tr>
    </w:tbl>
    <w:p w:rsidR="003026D9" w:rsidRDefault="003026D9"/>
    <w:p w:rsidR="00982513" w:rsidRDefault="00982513">
      <w:r>
        <w:rPr>
          <w:rFonts w:hint="eastAsia"/>
        </w:rPr>
        <w:t xml:space="preserve">Risk Analysis: </w:t>
      </w:r>
    </w:p>
    <w:p w:rsidR="00982513" w:rsidRDefault="00982513">
      <w:proofErr w:type="gramStart"/>
      <w:r>
        <w:rPr>
          <w:rFonts w:hint="eastAsia"/>
        </w:rPr>
        <w:t>1.Cancel</w:t>
      </w:r>
      <w:proofErr w:type="gramEnd"/>
      <w:r>
        <w:rPr>
          <w:rFonts w:hint="eastAsia"/>
        </w:rPr>
        <w:t xml:space="preserve">: some people </w:t>
      </w:r>
      <w:r>
        <w:t>want</w:t>
      </w:r>
      <w:r>
        <w:rPr>
          <w:rFonts w:hint="eastAsia"/>
        </w:rPr>
        <w:t xml:space="preserve"> to cancel about </w:t>
      </w:r>
      <w:r>
        <w:t>their</w:t>
      </w:r>
      <w:r>
        <w:rPr>
          <w:rFonts w:hint="eastAsia"/>
        </w:rPr>
        <w:t xml:space="preserve"> travel </w:t>
      </w:r>
      <w:r>
        <w:t>schedule</w:t>
      </w:r>
      <w:r>
        <w:rPr>
          <w:rFonts w:hint="eastAsia"/>
        </w:rPr>
        <w:t xml:space="preserve"> (there are </w:t>
      </w:r>
      <w:r>
        <w:t>several</w:t>
      </w:r>
      <w:r>
        <w:rPr>
          <w:rFonts w:hint="eastAsia"/>
        </w:rPr>
        <w:t xml:space="preserve"> reason :</w:t>
      </w:r>
    </w:p>
    <w:p w:rsidR="00982513" w:rsidRDefault="00982513">
      <w:r>
        <w:rPr>
          <w:rFonts w:hint="eastAsia"/>
        </w:rPr>
        <w:t xml:space="preserve"> case1-they find more chip travel agency case 2- they just change </w:t>
      </w:r>
      <w:r>
        <w:t>their</w:t>
      </w:r>
      <w:r>
        <w:rPr>
          <w:rFonts w:hint="eastAsia"/>
        </w:rPr>
        <w:t xml:space="preserve"> mind and so </w:t>
      </w:r>
      <w:proofErr w:type="gramStart"/>
      <w:r>
        <w:rPr>
          <w:rFonts w:hint="eastAsia"/>
        </w:rPr>
        <w:t>on )</w:t>
      </w:r>
      <w:proofErr w:type="gramEnd"/>
    </w:p>
    <w:p w:rsidR="00141220" w:rsidRDefault="00141220"/>
    <w:p w:rsidR="00982513" w:rsidRDefault="00141220">
      <w:r>
        <w:rPr>
          <w:rFonts w:hint="eastAsia"/>
        </w:rPr>
        <w:t>-</w:t>
      </w:r>
      <w:r w:rsidR="00982513">
        <w:rPr>
          <w:rFonts w:hint="eastAsia"/>
        </w:rPr>
        <w:t xml:space="preserve">when some people want to </w:t>
      </w:r>
      <w:r>
        <w:rPr>
          <w:rFonts w:hint="eastAsia"/>
        </w:rPr>
        <w:t xml:space="preserve">make an </w:t>
      </w:r>
      <w:r w:rsidR="00982513">
        <w:rPr>
          <w:rFonts w:hint="eastAsia"/>
        </w:rPr>
        <w:t>appoint</w:t>
      </w:r>
      <w:r>
        <w:rPr>
          <w:rFonts w:hint="eastAsia"/>
        </w:rPr>
        <w:t>ment</w:t>
      </w:r>
      <w:r w:rsidR="00982513">
        <w:rPr>
          <w:rFonts w:hint="eastAsia"/>
        </w:rPr>
        <w:t xml:space="preserve"> travel, Travel Agency also need to book some part of thing such as airplane, hotel and some activities</w:t>
      </w:r>
      <w:r>
        <w:rPr>
          <w:rFonts w:hint="eastAsia"/>
        </w:rPr>
        <w:t xml:space="preserve"> but if someone want to cancel, it is possible to </w:t>
      </w:r>
      <w:r>
        <w:rPr>
          <w:rFonts w:hint="eastAsia"/>
          <w:color w:val="000000"/>
          <w:szCs w:val="20"/>
        </w:rPr>
        <w:t xml:space="preserve">lost opportunity costs.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we need to get deposit (about 20% of total price for travel ) from customer for booking to reduce loss</w:t>
      </w:r>
    </w:p>
    <w:p w:rsidR="007B2904" w:rsidRPr="00141220" w:rsidRDefault="007B2904">
      <w:pPr>
        <w:rPr>
          <w:color w:val="000000"/>
          <w:szCs w:val="20"/>
        </w:rPr>
      </w:pPr>
    </w:p>
    <w:p w:rsidR="00EF5F63" w:rsidRPr="00B1077F" w:rsidRDefault="007B2904">
      <w:pPr>
        <w:rPr>
          <w:rFonts w:asciiTheme="majorHAnsi" w:eastAsiaTheme="majorHAnsi" w:hAnsiTheme="majorHAnsi"/>
          <w:color w:val="000000"/>
          <w:sz w:val="18"/>
          <w:szCs w:val="18"/>
        </w:rPr>
      </w:pPr>
      <w:r>
        <w:rPr>
          <w:rFonts w:hint="eastAsia"/>
        </w:rPr>
        <w:t xml:space="preserve">2. </w:t>
      </w:r>
      <w:r w:rsidRPr="00B1077F">
        <w:rPr>
          <w:rFonts w:asciiTheme="majorHAnsi" w:eastAsiaTheme="majorHAnsi" w:hAnsiTheme="majorHAnsi" w:hint="eastAsia"/>
        </w:rPr>
        <w:t xml:space="preserve">accident and </w:t>
      </w:r>
      <w:r w:rsidRPr="00B1077F">
        <w:rPr>
          <w:rFonts w:asciiTheme="majorHAnsi" w:eastAsiaTheme="majorHAnsi" w:hAnsiTheme="majorHAnsi" w:hint="eastAsia"/>
          <w:color w:val="000000"/>
          <w:sz w:val="18"/>
          <w:szCs w:val="18"/>
        </w:rPr>
        <w:t>natural disaster</w:t>
      </w:r>
      <w:r w:rsidR="001F7C92">
        <w:rPr>
          <w:rFonts w:asciiTheme="majorHAnsi" w:eastAsiaTheme="majorHAnsi" w:hAnsiTheme="majorHAnsi" w:hint="eastAsia"/>
          <w:color w:val="000000"/>
          <w:sz w:val="18"/>
          <w:szCs w:val="18"/>
        </w:rPr>
        <w:t xml:space="preserve"> </w:t>
      </w:r>
      <w:r w:rsidR="00EF5F63" w:rsidRPr="00B1077F">
        <w:rPr>
          <w:rFonts w:asciiTheme="majorHAnsi" w:eastAsiaTheme="majorHAnsi" w:hAnsiTheme="majorHAnsi"/>
          <w:color w:val="000000"/>
          <w:sz w:val="18"/>
          <w:szCs w:val="18"/>
        </w:rPr>
        <w:t>: when some people are traveling it is possible to meet bad situation such as car or airplane acc</w:t>
      </w:r>
      <w:r w:rsidR="00B1077F">
        <w:rPr>
          <w:rFonts w:asciiTheme="majorHAnsi" w:eastAsiaTheme="majorHAnsi" w:hAnsiTheme="majorHAnsi"/>
          <w:color w:val="000000"/>
          <w:sz w:val="18"/>
          <w:szCs w:val="18"/>
        </w:rPr>
        <w:t>ident and delay due to bad wea</w:t>
      </w:r>
      <w:r w:rsidR="00B1077F">
        <w:rPr>
          <w:rFonts w:asciiTheme="majorHAnsi" w:eastAsiaTheme="majorHAnsi" w:hAnsiTheme="majorHAnsi" w:hint="eastAsia"/>
          <w:color w:val="000000"/>
          <w:sz w:val="18"/>
          <w:szCs w:val="18"/>
        </w:rPr>
        <w:t>th</w:t>
      </w:r>
      <w:r w:rsidR="00EF5F63" w:rsidRPr="00B1077F">
        <w:rPr>
          <w:rFonts w:asciiTheme="majorHAnsi" w:eastAsiaTheme="majorHAnsi" w:hAnsiTheme="majorHAnsi"/>
          <w:color w:val="000000"/>
          <w:sz w:val="18"/>
          <w:szCs w:val="18"/>
        </w:rPr>
        <w:t>er condition</w:t>
      </w:r>
      <w:r w:rsidR="001F7C92">
        <w:rPr>
          <w:rFonts w:asciiTheme="majorHAnsi" w:eastAsiaTheme="majorHAnsi" w:hAnsiTheme="majorHAnsi" w:hint="eastAsia"/>
          <w:color w:val="000000"/>
          <w:sz w:val="18"/>
          <w:szCs w:val="18"/>
        </w:rPr>
        <w:t xml:space="preserve"> </w:t>
      </w:r>
      <w:r w:rsidR="00B1077F">
        <w:rPr>
          <w:rFonts w:asciiTheme="majorHAnsi" w:eastAsiaTheme="majorHAnsi" w:hAnsiTheme="majorHAnsi" w:hint="eastAsia"/>
          <w:color w:val="000000"/>
          <w:sz w:val="18"/>
          <w:szCs w:val="18"/>
        </w:rPr>
        <w:t xml:space="preserve">so it can link loss so travel agency need to join </w:t>
      </w:r>
      <w:r w:rsidR="00B1077F">
        <w:rPr>
          <w:rFonts w:asciiTheme="majorHAnsi" w:eastAsiaTheme="majorHAnsi" w:hAnsiTheme="majorHAnsi"/>
          <w:color w:val="000000"/>
          <w:sz w:val="18"/>
          <w:szCs w:val="18"/>
        </w:rPr>
        <w:t>insurance</w:t>
      </w:r>
      <w:r w:rsidR="001F7C92">
        <w:rPr>
          <w:rFonts w:asciiTheme="majorHAnsi" w:eastAsiaTheme="majorHAnsi" w:hAnsiTheme="majorHAnsi" w:hint="eastAsia"/>
          <w:color w:val="000000"/>
          <w:sz w:val="18"/>
          <w:szCs w:val="18"/>
        </w:rPr>
        <w:t xml:space="preserve"> for traveler</w:t>
      </w:r>
      <w:r w:rsidR="00B1077F">
        <w:rPr>
          <w:rFonts w:asciiTheme="majorHAnsi" w:eastAsiaTheme="majorHAnsi" w:hAnsiTheme="majorHAnsi" w:hint="eastAsia"/>
          <w:color w:val="000000"/>
          <w:sz w:val="18"/>
          <w:szCs w:val="18"/>
        </w:rPr>
        <w:t xml:space="preserve"> </w:t>
      </w:r>
      <w:r w:rsidR="00494B2E">
        <w:rPr>
          <w:rFonts w:asciiTheme="majorHAnsi" w:eastAsiaTheme="majorHAnsi" w:hAnsiTheme="majorHAnsi" w:hint="eastAsia"/>
          <w:color w:val="000000"/>
          <w:sz w:val="18"/>
          <w:szCs w:val="18"/>
        </w:rPr>
        <w:t xml:space="preserve">to reduce loss rate </w:t>
      </w:r>
    </w:p>
    <w:p w:rsidR="00982513" w:rsidRDefault="007B2904">
      <w:pPr>
        <w:rPr>
          <w:rFonts w:ascii="새굴림" w:eastAsia="새굴림" w:hAnsi="새굴림"/>
          <w:color w:val="000000"/>
          <w:sz w:val="18"/>
          <w:szCs w:val="18"/>
        </w:rPr>
      </w:pPr>
      <w:r>
        <w:rPr>
          <w:rFonts w:ascii="새굴림" w:eastAsia="새굴림" w:hAnsi="새굴림" w:hint="eastAsia"/>
          <w:color w:val="000000"/>
          <w:sz w:val="18"/>
          <w:szCs w:val="18"/>
        </w:rPr>
        <w:t xml:space="preserve"> </w:t>
      </w:r>
    </w:p>
    <w:p w:rsidR="001F7C92" w:rsidRDefault="001F7C92">
      <w:pPr>
        <w:rPr>
          <w:rFonts w:ascii="새굴림" w:eastAsia="새굴림" w:hAnsi="새굴림"/>
          <w:color w:val="000000"/>
          <w:sz w:val="18"/>
          <w:szCs w:val="18"/>
        </w:rPr>
      </w:pPr>
    </w:p>
    <w:p w:rsidR="000508D1" w:rsidRPr="000508D1" w:rsidRDefault="001F7C92" w:rsidP="000508D1">
      <w:pPr>
        <w:pStyle w:val="3"/>
        <w:shd w:val="clear" w:color="auto" w:fill="EEEEEE"/>
        <w:ind w:left="960" w:hanging="360"/>
        <w:rPr>
          <w:rFonts w:ascii="Helvetica" w:hAnsi="Helvetica" w:cs="Helvetica"/>
          <w:b w:val="0"/>
          <w:bCs w:val="0"/>
          <w:color w:val="504C48"/>
        </w:rPr>
      </w:pPr>
      <w:r>
        <w:rPr>
          <w:rFonts w:ascii="새굴림" w:eastAsia="새굴림" w:hAnsi="새굴림" w:hint="eastAsia"/>
          <w:color w:val="000000"/>
          <w:sz w:val="18"/>
          <w:szCs w:val="18"/>
        </w:rPr>
        <w:t>3.</w:t>
      </w:r>
      <w:r w:rsidR="000508D1" w:rsidRPr="000508D1">
        <w:rPr>
          <w:rFonts w:ascii="Helvetica" w:hAnsi="Helvetica" w:cs="Helvetica"/>
          <w:b w:val="0"/>
          <w:bCs w:val="0"/>
          <w:color w:val="504C48"/>
        </w:rPr>
        <w:t xml:space="preserve"> Risk Management in Tourism Destinations</w:t>
      </w:r>
    </w:p>
    <w:p w:rsidR="000508D1" w:rsidRPr="000508D1" w:rsidRDefault="000508D1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r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1. Disaster Risk Management in Tourism Destinations Dr. </w:t>
      </w:r>
      <w:proofErr w:type="spellStart"/>
      <w:r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Stefanos</w:t>
      </w:r>
      <w:proofErr w:type="spellEnd"/>
      <w:r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</w:t>
      </w:r>
      <w:proofErr w:type="spellStart"/>
      <w:r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Fotiou</w:t>
      </w:r>
      <w:proofErr w:type="spellEnd"/>
      <w:r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United Nations Environment </w:t>
      </w:r>
      <w:proofErr w:type="spellStart"/>
      <w:r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Programme</w:t>
      </w:r>
      <w:proofErr w:type="spellEnd"/>
      <w:r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Division of Technology, Industry and Economics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8" w:tgtFrame="_blank" w:tooltip="This presentation is&#10;about………&#10;1&#10;Tourism and Risk&#10;2&#10;Tourism 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This presentation is about……… 1 Tourism and Risk 2 Tourism Risk Management 3 Vulnerability of Destinations4 APELL in Tourism Destinations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9" w:tgtFrame="_blank" w:tooltip="Let’s start with ……&#10;1 2&#10;3 4&#10;Tourism and Risk&#10;Tourism Risk M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Let’s start with …… 1 2 3 4 Tourism and Risk Tourism Risk Management Vulnerability of Destinations APELL in Tourism Destinations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0" w:tgtFrame="_blank" w:tooltip="Sustainable tourism&#10; Tourism development that promotes:&#10; 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4. 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Sustainable tourism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Tourism development that promotes: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Economic efficient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Environmental protection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Socio-cultural progress Economy Environment Society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1" w:tgtFrame="_blank" w:tooltip="Tourism growth and&#10;sustainability&#10; 1 billion tourists by 2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5. 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Tourism growth and sustainability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1 billion tourists by 2020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Dynamic opportunistic market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Structural changes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New destinations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Demand for new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lastRenderedPageBreak/>
        <w:t xml:space="preserve">tourism products (“Life- style”; adventure; custom made tourism)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Competition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Tourism development will depend on external threats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2" w:tgtFrame="_blank" w:tooltip="Hazards and Risks&#10;1 2&#10;3 4&#10; Hazard: A potentially damaging 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6. 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Hazards and Risks 1 2 3 4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Hazard: A potentially damaging physical event, phenomenon or human activity that may cause the loss of life or injury, property damage, social and economic disruption or environmental degradation.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Risk: The probability of harmful consequences, or expected losses resulting from interactions between natural or human-induced hazards and vulnerable conditions.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3" w:tgtFrame="_blank" w:tooltip="Hazards for tourism&#10;destinations&#10;Atmospheric Earth&#10;(Geologi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7. 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Hazards for tourism destinations Atmospheric Earth (Geological) Biologic Human Cyclones Earthquakes Human epidemics Industrial accidents Tornadoes Tsunamis Plant epidemics Traffic accidents Storms Landslides Animal epidemics Crime; Terrorism Floods Volcanoes Plagues Economic Frosts Erosion Fires Political conflict 1 2 3 4 Source: Adapted from Granger, K. (2000). "An information infrastructure for disaster management in Pacific island countries."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4" w:tgtFrame="_blank" w:tooltip="Risks for tourists&#10;1 2&#10;3 4&#10;Environmental Diseases Financial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8. 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Risks for tourists 1 2 3 4 Environmental Diseases Financial Socio-cultural Product liability Property damage Security ….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5" w:tgtFrame="_blank" w:tooltip="Impacts of hazards and risks&#10;on tourism development&#10; Damag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9. 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Impacts of hazards and risks on tourism development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Damage of tourism specific assets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Human, environmental, social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Degradation of destination’s image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Decrease of income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Substitution by other destinations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Indirect damages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Macroeconomic effects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6" w:tgtFrame="_blank" w:tooltip="And then the media will come&#10;The number of foreign tourists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10. 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And then the media will come </w:t>
      </w:r>
      <w:proofErr w:type="gram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The</w:t>
      </w:r>
      <w:proofErr w:type="gram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number of foreign tourists visiting France fell by 2.6% in 2003, according to a study issued by the tourism minister,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Léon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Bertrand. The strength of the euro against the dollar and other major currencies depressed French tourism last year. The country also suffered a negative impact from the oil spill from the Prestige tanker disaster, a series of forest fires and the heat wave that struck in August. (International Herald Tribune 26/02/2004, p.24)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7" w:tgtFrame="_blank" w:tooltip="And then the media will come&#10;The number of foreign tourists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11. 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And then the media will come </w:t>
      </w:r>
      <w:proofErr w:type="gram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The</w:t>
      </w:r>
      <w:proofErr w:type="gram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number of foreign tourists visiting France fell by 2.6% in 2003, according to a study issued by the tourism minister,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Léon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Bertrand. The strength of the euro against the dollar and other major currencies depressed French tourism last year. The country also suffered a negative impact from the oil spill from the Prestige tanker disaster, a series of forest fires and the heat wave that struck in August. (International Herald Tribune 26/02/2004, p.24) 1 2 3 4 Human Hazard (Financial Instability) Human Hazard (Industrial Accident) Biologic Hazard Atmospheric Hazard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8" w:tgtFrame="_blank" w:tooltip="The future&#10; The market:&#10; Destinations perceived as being 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12. 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The future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</w:t>
      </w:r>
      <w:proofErr w:type="gram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The</w:t>
      </w:r>
      <w:proofErr w:type="gram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market: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Destinations perceived as being overdeveloped, unattractive, poorly serviced, and less safe will be gradually rejected, despite the lower price of such destinations.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Increased probability of hazards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Growth of the tourism; more people will travel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Climate change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Tourism communities should learn to co-exist with and respond to the risks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Demonstrate their capacity to manage risks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19" w:tgtFrame="_blank" w:tooltip="How do we do that?&#10;1 2&#10;3 4&#10;Tourism and Risk&#10;Tourism Risk Ma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13. 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How do we do that? 1 2 3 4 Tourism and Risk Tourism Risk Management Vulnerability of Destinations APELL in Tourism Destinations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0" w:tgtFrame="_blank" w:tooltip="Tourism risk management&#10;Tourism risk management is a system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14. 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Tourism risk management Tourism risk management is a systematic approach to making decisions under conditions of uncertainty, dealing with the total risk, by anticipating possible opportunities and accidental losses, and designating and implementing procedures that minimize;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i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) the occurrence of loss, and/or ii) the social, economic and environmental impact of the losses that do occur. 1 2 3 4 Source: Destination Risk Management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Modelling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, 2004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1" w:tgtFrame="_blank" w:tooltip="Tourism risk management&#10;Tourism risk management is a system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15. 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Tourism risk management Tourism risk management is a systematic approach to making decisions under conditions of uncertainty, dealing with the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lastRenderedPageBreak/>
        <w:t xml:space="preserve">total risk, by anticipating possible opportunities and accidental losses, and designating and implementing procedures that minimize;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i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) the occurrence of loss, and/or ii) the social, economic and environmental impact of the losses that do occur. 1 2 3 4 Source: Destination Risk Management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Modelling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, 2004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2" w:tgtFrame="_blank" w:tooltip="The basis of risk management&#10;Risk = %Hazard x Vulnerability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16. 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The basis of risk management Risk = %Hazard x Vulnerability/Capacity Hazard Vulnerability Capacity 1 2 3 4 C1 V1 H1 + + +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3" w:tgtFrame="_blank" w:tooltip="Tourism risk management&#10;process&#10; Risk Environment&#10; Risk I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17. 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Tourism risk management process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Risk Environment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Risk Identification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Risk Analysis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Risk Treatment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4" w:tgtFrame="_blank" w:tooltip="Risk Environment&#10; Describe the environment where the&#10;disas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18. 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Risk Environment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Describe the environment where the disaster may happen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Assets for tourism development and community wellbeing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 tourism load and seasonality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Stakeholders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Legal, political, business framework that rules the destination (identify authority)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5" w:tgtFrame="_blank" w:tooltip="Risk Identification&#10; Identification should include all ris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19. 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Risk Identification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Identification should include all risks, whether or not they are under the control of the tourist destination or local government.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Use various methods and tools like brainstorming, flowcharts, check lists, records, </w:t>
      </w:r>
      <w:proofErr w:type="gram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experience</w:t>
      </w:r>
      <w:proofErr w:type="gram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.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6" w:tgtFrame="_blank" w:tooltip="Risk analysis: Consequences&#10;1 2&#10;3 4&#10;Source: AICST 2004, Tou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20. 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Risk analysis: Consequences 1 2 3 4 Source: AICST 2004, Tourism Risk Management in the Asia Pacific Region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7" w:tgtFrame="_blank" w:tooltip="Risk analysis: Likelihood&#10;1 2&#10;3 4&#10;Source: AICST 2004, Touri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21. 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Risk analysis: Likelihood 1 2 3 4 Source: AICST 2004, Tourism Risk Management in the Asia Pacific Region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8" w:tgtFrame="_blank" w:tooltip="Risk analysis: Level of risk&#10;1 2&#10;3 4&#10;Source: AICST 2004, To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22. 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Risk analysis: Level of risk 1 2 3 4 Source: AICST 2004, Tourism Risk Management in the Asia Pacific Region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29" w:tgtFrame="_blank" w:tooltip="Risk treatment&#10; Identifying the range of options available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23. 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Risk treatment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</w:t>
      </w:r>
      <w:proofErr w:type="gram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Identifying</w:t>
      </w:r>
      <w:proofErr w:type="gram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 range of options available to operators and destinations, making plans and acting upon them.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Risk treatment strategies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Few risks remain static.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0" w:tgtFrame="_blank" w:tooltip="Minimizing risk version 1&#10;1 2&#10;3 4&#10;Risk = %Hazard x Vulnerab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24. 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Minimizing risk version 1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1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2 3 4 Risk = %Hazard x Vulnerability/Capacity Hazard Vulnerability Capacity C1 V1 H1 V- &lt; V1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1" w:tgtFrame="_blank" w:tooltip="Here is the difficult part&#10;1 2&#10;3 4&#10;Tourism and Risk&#10;Tourism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25. 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Here is the difficult part 1 2 3 4 Tourism and Risk Tourism Risk Management Vulnerability of Destinations APELL in Tourism Destinations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2" w:tgtFrame="_blank" w:tooltip="1 2&#10;3 4&#10;Global trends and&#10;vulnerability of destinations&#10; T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26. 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1 2 3 4 Global trends and vulnerability of destinations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</w:t>
      </w:r>
      <w:proofErr w:type="gram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The</w:t>
      </w:r>
      <w:proofErr w:type="gram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global population is moving and concentrating to coastal zones; creation of large urban conurbations (metropolis)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 implications for tourism are widespread; dominance of these conurbations as both cultural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centres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and transportation hubs for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travellers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.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Therefore vulnerability is increasing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3" w:tgtFrame="_blank" w:tooltip="Global trends and&#10;vulnerability of destinations&#10; There are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27. 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Global trends and vulnerability of destinations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</w:t>
      </w:r>
      <w:proofErr w:type="gram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There</w:t>
      </w:r>
      <w:proofErr w:type="gram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are more built-up areas for natural and anthropogenic disasters to have a negative impact, particularly areas developed along coastlines specifically for tourism purposes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Vulnerability reduction is therefore at the very heart of the risk management processes for tourism destinations in coastal areas.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4" w:tgtFrame="_blank" w:tooltip="Factors affecting tourism&#10;destination’s vulnerability&#10; Exp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28. 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Factors affecting tourism destination’s vulnerability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Exposure to hazards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Land planning and management policies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Resource management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Availability of technologies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Political climate and leadership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Community behavior (community vulnerability)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5" w:tgtFrame="_blank" w:tooltip="Exposure to hazards&#10; Difficult to change&#10; Coastal destina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29. 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Exposure to hazards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Difficult to change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Coastal destinations are more vulnerable to natural hazards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Climate change will affect more coastal destinations and all the Small Island Developing States (SIDS)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 need for Integrated Coastal Zone Management (ICZM)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6" w:tgtFrame="_blank" w:tooltip="Land planning and&#10;management&#10; Integrated Coastal Zone Mana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30. 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Land planning and management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Integrated Coastal Zone Management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Participatory approach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Land based activities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Impacts on the capacity of coastal communities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 relative power of stakeholders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7" w:tgtFrame="_blank" w:tooltip="Resource management&#10; Seasonality of tourism demand&#10; Seaso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31. 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Resource management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Seasonality of tourism demand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Seasonality on resource demand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Resources’ demanded from the tourists are usually much more higher than the ones demanded by locals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During a disaster tourists are a threat to local communities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8" w:tgtFrame="_blank" w:tooltip="Availability of technologies&#10; Depends on the development l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32. 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Availability of technologies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Depends on the development level of each destination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Destinations in developing countries may benefit from tourism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Tourists demand for technologies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Destinations targeting quantities may suffer from the low level of available technology (investment priorities)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Innovation is a very crucial factor for tourism sustainability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39" w:tgtFrame="_blank" w:tooltip="Political climate and&#10;leadership&#10; Mature and well organize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33. 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Political climate and leadership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Mature and well organized destinations in developing countries may have an advantage if they are managed from strong tourism authorities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 advantage may become disadvantage in cases of inefficient central management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The importance of Destination Management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Organisations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40" w:tgtFrame="_blank" w:tooltip="Community’s vulnerability&#10; Strong community institutions&#10;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34. 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Community’s vulnerability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Strong community institutions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Effective planning for community development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Bottom-up approaches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Mitigation initiatives in place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Information level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Economic and racial equality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Capacity of the community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41" w:tgtFrame="_blank" w:tooltip="Increasing capacity&#10;1 2&#10;3 4&#10;Tourism and Risk&#10;Tourism Risk M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35. 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Increasing capacity 1 2 3 4 Tourism and Risk Tourism Risk Management Vulnerability of Destinations APELL in Tourism Destinations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42" w:tgtFrame="_blank" w:tooltip="Minimizing risk version 2&#10;1 2&#10;3 4&#10;Risk = %Hazard x Vulnerab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36. 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Minimizing risk version 2 1 2 3 4 Risk = %Hazard x Vulnerability/Capacity Hazard Vulnerability Capacity C1 V1 H1 C+ &gt; C1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43" w:tgtFrame="_blank" w:tooltip="APELL in Tourism&#10;Destinations&#10; We developing together a ne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37. 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APELL in Tourism Destinations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We developing together a new method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Integrating the experience of 2 countries, 1 international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recognised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rescue agency, 1 international business association and the UN system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Creating together tolls to make our communities better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Creating experience and expertise for other communities and people 1 2 3 4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44" w:tgtFrame="_blank" w:tooltip="Our project. Minimizing risk:&#10;Integrated version&#10;1 2&#10;3 4&#10;Ri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38. 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Our project. Minimizing risk: Integrated version 1 2 3 4 Risk = %Hazard x Vulnerability/Capacity Hazard Vulnerability Capacity C1 V1 H1 C+ &gt; C1 V- &lt; V1</w:t>
      </w:r>
    </w:p>
    <w:p w:rsidR="000508D1" w:rsidRPr="000508D1" w:rsidRDefault="006D0BDD" w:rsidP="000508D1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jc w:val="left"/>
        <w:rPr>
          <w:rFonts w:ascii="Helvetica" w:eastAsia="굴림" w:hAnsi="Helvetica" w:cs="Helvetica"/>
          <w:color w:val="3B3835"/>
          <w:kern w:val="0"/>
          <w:sz w:val="23"/>
          <w:szCs w:val="23"/>
        </w:rPr>
      </w:pPr>
      <w:hyperlink r:id="rId45" w:tgtFrame="_blank" w:tooltip="“Institutional and societal&#10;decrease of risk”&#10; We decrease..." w:history="1">
        <w:r w:rsidR="000508D1" w:rsidRPr="000508D1">
          <w:rPr>
            <w:rFonts w:ascii="Helvetica" w:eastAsia="굴림" w:hAnsi="Helvetica" w:cs="Helvetica"/>
            <w:color w:val="008ED2"/>
            <w:kern w:val="0"/>
            <w:sz w:val="23"/>
          </w:rPr>
          <w:t>39. </w:t>
        </w:r>
      </w:hyperlink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“Institutional and societal decrease of risk”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A2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We decrease risk by: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Creating and operating strong institutions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Maintaining social cohesion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Understanding different cultures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Accepting change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Being open to new and maybe “non understandable” </w:t>
      </w:r>
      <w:proofErr w:type="spellStart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>behaviours</w:t>
      </w:r>
      <w:proofErr w:type="spellEnd"/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</w:t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sym w:font="Symbol" w:char="F06C"/>
      </w:r>
      <w:r w:rsidR="000508D1" w:rsidRPr="000508D1">
        <w:rPr>
          <w:rFonts w:ascii="Helvetica" w:eastAsia="굴림" w:hAnsi="Helvetica" w:cs="Helvetica"/>
          <w:color w:val="3B3835"/>
          <w:kern w:val="0"/>
          <w:sz w:val="23"/>
          <w:szCs w:val="23"/>
        </w:rPr>
        <w:t xml:space="preserve"> Working as a team despite the different interests and perceptions 1 2 3 4</w:t>
      </w:r>
    </w:p>
    <w:p w:rsidR="001F7C92" w:rsidRPr="000508D1" w:rsidRDefault="001F7C92">
      <w:pPr>
        <w:rPr>
          <w:rFonts w:ascii="새굴림" w:eastAsia="새굴림" w:hAnsi="새굴림"/>
          <w:color w:val="000000"/>
          <w:sz w:val="18"/>
          <w:szCs w:val="18"/>
        </w:rPr>
      </w:pPr>
    </w:p>
    <w:p w:rsidR="007B2904" w:rsidRDefault="007B2904">
      <w:pPr>
        <w:rPr>
          <w:rFonts w:ascii="새굴림" w:eastAsia="새굴림" w:hAnsi="새굴림"/>
          <w:color w:val="000000"/>
          <w:sz w:val="18"/>
          <w:szCs w:val="18"/>
        </w:rPr>
      </w:pPr>
    </w:p>
    <w:p w:rsidR="007B2904" w:rsidRPr="00141220" w:rsidRDefault="007B2904"/>
    <w:sectPr w:rsidR="007B2904" w:rsidRPr="00141220" w:rsidSect="00E43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251" w:rsidRDefault="009A1251" w:rsidP="008E5186">
      <w:r>
        <w:separator/>
      </w:r>
    </w:p>
  </w:endnote>
  <w:endnote w:type="continuationSeparator" w:id="0">
    <w:p w:rsidR="009A1251" w:rsidRDefault="009A1251" w:rsidP="008E5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251" w:rsidRDefault="009A1251" w:rsidP="008E5186">
      <w:r>
        <w:separator/>
      </w:r>
    </w:p>
  </w:footnote>
  <w:footnote w:type="continuationSeparator" w:id="0">
    <w:p w:rsidR="009A1251" w:rsidRDefault="009A1251" w:rsidP="008E5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67047"/>
    <w:multiLevelType w:val="hybridMultilevel"/>
    <w:tmpl w:val="C4D827E2"/>
    <w:lvl w:ilvl="0" w:tplc="7D325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7BB2BEA"/>
    <w:multiLevelType w:val="multilevel"/>
    <w:tmpl w:val="E2B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56E5B"/>
    <w:multiLevelType w:val="hybridMultilevel"/>
    <w:tmpl w:val="9D72CAFE"/>
    <w:lvl w:ilvl="0" w:tplc="87BA5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513"/>
    <w:rsid w:val="000508D1"/>
    <w:rsid w:val="000D5CC2"/>
    <w:rsid w:val="00141220"/>
    <w:rsid w:val="001F7C92"/>
    <w:rsid w:val="0022653C"/>
    <w:rsid w:val="002268DB"/>
    <w:rsid w:val="00277AF0"/>
    <w:rsid w:val="002B25F4"/>
    <w:rsid w:val="003026D9"/>
    <w:rsid w:val="00425D4B"/>
    <w:rsid w:val="00494B2E"/>
    <w:rsid w:val="004C5BAD"/>
    <w:rsid w:val="00502B12"/>
    <w:rsid w:val="00595E57"/>
    <w:rsid w:val="005C249E"/>
    <w:rsid w:val="00647EBC"/>
    <w:rsid w:val="0065441E"/>
    <w:rsid w:val="00655176"/>
    <w:rsid w:val="006A4991"/>
    <w:rsid w:val="006D0BDD"/>
    <w:rsid w:val="00730E7B"/>
    <w:rsid w:val="00760B06"/>
    <w:rsid w:val="00780F32"/>
    <w:rsid w:val="007855E5"/>
    <w:rsid w:val="007B2904"/>
    <w:rsid w:val="00814E15"/>
    <w:rsid w:val="00870458"/>
    <w:rsid w:val="008A2B7B"/>
    <w:rsid w:val="008E5186"/>
    <w:rsid w:val="00982513"/>
    <w:rsid w:val="00991896"/>
    <w:rsid w:val="009A1251"/>
    <w:rsid w:val="00A31DF8"/>
    <w:rsid w:val="00A578BC"/>
    <w:rsid w:val="00AF2691"/>
    <w:rsid w:val="00B1077F"/>
    <w:rsid w:val="00C03F26"/>
    <w:rsid w:val="00C20505"/>
    <w:rsid w:val="00C82833"/>
    <w:rsid w:val="00D81453"/>
    <w:rsid w:val="00DD671F"/>
    <w:rsid w:val="00E43305"/>
    <w:rsid w:val="00EA3601"/>
    <w:rsid w:val="00EF5F63"/>
    <w:rsid w:val="00F167E4"/>
    <w:rsid w:val="00FF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305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0508D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1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8E51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E5186"/>
  </w:style>
  <w:style w:type="paragraph" w:styleId="a5">
    <w:name w:val="footer"/>
    <w:basedOn w:val="a"/>
    <w:link w:val="Char0"/>
    <w:uiPriority w:val="99"/>
    <w:semiHidden/>
    <w:unhideWhenUsed/>
    <w:rsid w:val="008E51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E5186"/>
  </w:style>
  <w:style w:type="table" w:styleId="a6">
    <w:name w:val="Table Grid"/>
    <w:basedOn w:val="a1"/>
    <w:uiPriority w:val="59"/>
    <w:rsid w:val="00814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C205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0505"/>
  </w:style>
  <w:style w:type="character" w:customStyle="1" w:styleId="3Char">
    <w:name w:val="제목 3 Char"/>
    <w:basedOn w:val="a0"/>
    <w:link w:val="3"/>
    <w:uiPriority w:val="9"/>
    <w:rsid w:val="000508D1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Default">
    <w:name w:val="Default"/>
    <w:rsid w:val="00595E5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slidesharecdn.com/tourismriskmanagement-130704021053-phpapp02/95/risk-management-in-tourism-destinations-2-638.jpg?cb=1372903913" TargetMode="External"/><Relationship Id="rId13" Type="http://schemas.openxmlformats.org/officeDocument/2006/relationships/hyperlink" Target="https://image.slidesharecdn.com/tourismriskmanagement-130704021053-phpapp02/95/risk-management-in-tourism-destinations-7-638.jpg?cb=1372903913" TargetMode="External"/><Relationship Id="rId18" Type="http://schemas.openxmlformats.org/officeDocument/2006/relationships/hyperlink" Target="https://image.slidesharecdn.com/tourismriskmanagement-130704021053-phpapp02/95/risk-management-in-tourism-destinations-12-638.jpg?cb=1372903913" TargetMode="External"/><Relationship Id="rId26" Type="http://schemas.openxmlformats.org/officeDocument/2006/relationships/hyperlink" Target="https://image.slidesharecdn.com/tourismriskmanagement-130704021053-phpapp02/95/risk-management-in-tourism-destinations-20-638.jpg?cb=1372903913" TargetMode="External"/><Relationship Id="rId39" Type="http://schemas.openxmlformats.org/officeDocument/2006/relationships/hyperlink" Target="https://image.slidesharecdn.com/tourismriskmanagement-130704021053-phpapp02/95/risk-management-in-tourism-destinations-33-638.jpg?cb=13729039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image.slidesharecdn.com/tourismriskmanagement-130704021053-phpapp02/95/risk-management-in-tourism-destinations-15-638.jpg?cb=1372903913" TargetMode="External"/><Relationship Id="rId34" Type="http://schemas.openxmlformats.org/officeDocument/2006/relationships/hyperlink" Target="https://image.slidesharecdn.com/tourismriskmanagement-130704021053-phpapp02/95/risk-management-in-tourism-destinations-28-638.jpg?cb=1372903913" TargetMode="External"/><Relationship Id="rId42" Type="http://schemas.openxmlformats.org/officeDocument/2006/relationships/hyperlink" Target="https://image.slidesharecdn.com/tourismriskmanagement-130704021053-phpapp02/95/risk-management-in-tourism-destinations-36-638.jpg?cb=1372903913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mage.slidesharecdn.com/tourismriskmanagement-130704021053-phpapp02/95/risk-management-in-tourism-destinations-6-638.jpg?cb=1372903913" TargetMode="External"/><Relationship Id="rId17" Type="http://schemas.openxmlformats.org/officeDocument/2006/relationships/hyperlink" Target="https://image.slidesharecdn.com/tourismriskmanagement-130704021053-phpapp02/95/risk-management-in-tourism-destinations-11-638.jpg?cb=1372903913" TargetMode="External"/><Relationship Id="rId25" Type="http://schemas.openxmlformats.org/officeDocument/2006/relationships/hyperlink" Target="https://image.slidesharecdn.com/tourismriskmanagement-130704021053-phpapp02/95/risk-management-in-tourism-destinations-19-638.jpg?cb=1372903913" TargetMode="External"/><Relationship Id="rId33" Type="http://schemas.openxmlformats.org/officeDocument/2006/relationships/hyperlink" Target="https://image.slidesharecdn.com/tourismriskmanagement-130704021053-phpapp02/95/risk-management-in-tourism-destinations-27-638.jpg?cb=1372903913" TargetMode="External"/><Relationship Id="rId38" Type="http://schemas.openxmlformats.org/officeDocument/2006/relationships/hyperlink" Target="https://image.slidesharecdn.com/tourismriskmanagement-130704021053-phpapp02/95/risk-management-in-tourism-destinations-32-638.jpg?cb=1372903913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mage.slidesharecdn.com/tourismriskmanagement-130704021053-phpapp02/95/risk-management-in-tourism-destinations-10-638.jpg?cb=1372903913" TargetMode="External"/><Relationship Id="rId20" Type="http://schemas.openxmlformats.org/officeDocument/2006/relationships/hyperlink" Target="https://image.slidesharecdn.com/tourismriskmanagement-130704021053-phpapp02/95/risk-management-in-tourism-destinations-14-638.jpg?cb=1372903913" TargetMode="External"/><Relationship Id="rId29" Type="http://schemas.openxmlformats.org/officeDocument/2006/relationships/hyperlink" Target="https://image.slidesharecdn.com/tourismriskmanagement-130704021053-phpapp02/95/risk-management-in-tourism-destinations-23-638.jpg?cb=1372903913" TargetMode="External"/><Relationship Id="rId41" Type="http://schemas.openxmlformats.org/officeDocument/2006/relationships/hyperlink" Target="https://image.slidesharecdn.com/tourismriskmanagement-130704021053-phpapp02/95/risk-management-in-tourism-destinations-35-638.jpg?cb=13729039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ge.slidesharecdn.com/tourismriskmanagement-130704021053-phpapp02/95/risk-management-in-tourism-destinations-5-638.jpg?cb=1372903913" TargetMode="External"/><Relationship Id="rId24" Type="http://schemas.openxmlformats.org/officeDocument/2006/relationships/hyperlink" Target="https://image.slidesharecdn.com/tourismriskmanagement-130704021053-phpapp02/95/risk-management-in-tourism-destinations-18-638.jpg?cb=1372903913" TargetMode="External"/><Relationship Id="rId32" Type="http://schemas.openxmlformats.org/officeDocument/2006/relationships/hyperlink" Target="https://image.slidesharecdn.com/tourismriskmanagement-130704021053-phpapp02/95/risk-management-in-tourism-destinations-26-638.jpg?cb=1372903913" TargetMode="External"/><Relationship Id="rId37" Type="http://schemas.openxmlformats.org/officeDocument/2006/relationships/hyperlink" Target="https://image.slidesharecdn.com/tourismriskmanagement-130704021053-phpapp02/95/risk-management-in-tourism-destinations-31-638.jpg?cb=1372903913" TargetMode="External"/><Relationship Id="rId40" Type="http://schemas.openxmlformats.org/officeDocument/2006/relationships/hyperlink" Target="https://image.slidesharecdn.com/tourismriskmanagement-130704021053-phpapp02/95/risk-management-in-tourism-destinations-34-638.jpg?cb=1372903913" TargetMode="External"/><Relationship Id="rId45" Type="http://schemas.openxmlformats.org/officeDocument/2006/relationships/hyperlink" Target="https://image.slidesharecdn.com/tourismriskmanagement-130704021053-phpapp02/95/risk-management-in-tourism-destinations-39-638.jpg?cb=13729039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ge.slidesharecdn.com/tourismriskmanagement-130704021053-phpapp02/95/risk-management-in-tourism-destinations-9-638.jpg?cb=1372903913" TargetMode="External"/><Relationship Id="rId23" Type="http://schemas.openxmlformats.org/officeDocument/2006/relationships/hyperlink" Target="https://image.slidesharecdn.com/tourismriskmanagement-130704021053-phpapp02/95/risk-management-in-tourism-destinations-17-638.jpg?cb=1372903913" TargetMode="External"/><Relationship Id="rId28" Type="http://schemas.openxmlformats.org/officeDocument/2006/relationships/hyperlink" Target="https://image.slidesharecdn.com/tourismriskmanagement-130704021053-phpapp02/95/risk-management-in-tourism-destinations-22-638.jpg?cb=1372903913" TargetMode="External"/><Relationship Id="rId36" Type="http://schemas.openxmlformats.org/officeDocument/2006/relationships/hyperlink" Target="https://image.slidesharecdn.com/tourismriskmanagement-130704021053-phpapp02/95/risk-management-in-tourism-destinations-30-638.jpg?cb=1372903913" TargetMode="External"/><Relationship Id="rId10" Type="http://schemas.openxmlformats.org/officeDocument/2006/relationships/hyperlink" Target="https://image.slidesharecdn.com/tourismriskmanagement-130704021053-phpapp02/95/risk-management-in-tourism-destinations-4-638.jpg?cb=1372903913" TargetMode="External"/><Relationship Id="rId19" Type="http://schemas.openxmlformats.org/officeDocument/2006/relationships/hyperlink" Target="https://image.slidesharecdn.com/tourismriskmanagement-130704021053-phpapp02/95/risk-management-in-tourism-destinations-13-638.jpg?cb=1372903913" TargetMode="External"/><Relationship Id="rId31" Type="http://schemas.openxmlformats.org/officeDocument/2006/relationships/hyperlink" Target="https://image.slidesharecdn.com/tourismriskmanagement-130704021053-phpapp02/95/risk-management-in-tourism-destinations-25-638.jpg?cb=1372903913" TargetMode="External"/><Relationship Id="rId44" Type="http://schemas.openxmlformats.org/officeDocument/2006/relationships/hyperlink" Target="https://image.slidesharecdn.com/tourismriskmanagement-130704021053-phpapp02/95/risk-management-in-tourism-destinations-38-638.jpg?cb=13729039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.slidesharecdn.com/tourismriskmanagement-130704021053-phpapp02/95/risk-management-in-tourism-destinations-3-638.jpg?cb=1372903913" TargetMode="External"/><Relationship Id="rId14" Type="http://schemas.openxmlformats.org/officeDocument/2006/relationships/hyperlink" Target="https://image.slidesharecdn.com/tourismriskmanagement-130704021053-phpapp02/95/risk-management-in-tourism-destinations-8-638.jpg?cb=1372903913" TargetMode="External"/><Relationship Id="rId22" Type="http://schemas.openxmlformats.org/officeDocument/2006/relationships/hyperlink" Target="https://image.slidesharecdn.com/tourismriskmanagement-130704021053-phpapp02/95/risk-management-in-tourism-destinations-16-638.jpg?cb=1372903913" TargetMode="External"/><Relationship Id="rId27" Type="http://schemas.openxmlformats.org/officeDocument/2006/relationships/hyperlink" Target="https://image.slidesharecdn.com/tourismriskmanagement-130704021053-phpapp02/95/risk-management-in-tourism-destinations-21-638.jpg?cb=1372903913" TargetMode="External"/><Relationship Id="rId30" Type="http://schemas.openxmlformats.org/officeDocument/2006/relationships/hyperlink" Target="https://image.slidesharecdn.com/tourismriskmanagement-130704021053-phpapp02/95/risk-management-in-tourism-destinations-24-638.jpg?cb=1372903913" TargetMode="External"/><Relationship Id="rId35" Type="http://schemas.openxmlformats.org/officeDocument/2006/relationships/hyperlink" Target="https://image.slidesharecdn.com/tourismriskmanagement-130704021053-phpapp02/95/risk-management-in-tourism-destinations-29-638.jpg?cb=1372903913" TargetMode="External"/><Relationship Id="rId43" Type="http://schemas.openxmlformats.org/officeDocument/2006/relationships/hyperlink" Target="https://image.slidesharecdn.com/tourismriskmanagement-130704021053-phpapp02/95/risk-management-in-tourism-destinations-37-638.jpg?cb=13729039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B578C-9510-4358-93B4-61020ED9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2017-03-19T23:29:00Z</dcterms:created>
  <dcterms:modified xsi:type="dcterms:W3CDTF">2017-03-21T09:19:00Z</dcterms:modified>
</cp:coreProperties>
</file>