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F29CB" w14:textId="77777777" w:rsidR="00695959" w:rsidRDefault="00C55C51">
      <w:pPr>
        <w:rPr>
          <w:rFonts w:ascii="Times New Roman" w:eastAsia="Times New Roman" w:hAnsi="Times New Roman" w:cs="Times New Roman"/>
          <w:b/>
        </w:rPr>
      </w:pPr>
      <w:r>
        <w:rPr>
          <w:rFonts w:ascii="Times New Roman" w:eastAsia="Times New Roman" w:hAnsi="Times New Roman" w:cs="Times New Roman"/>
          <w:b/>
        </w:rPr>
        <w:t>Response to Text (20%)</w:t>
      </w:r>
    </w:p>
    <w:p w14:paraId="7AD336F2" w14:textId="77777777" w:rsidR="00695959" w:rsidRDefault="00695959">
      <w:pPr>
        <w:rPr>
          <w:rFonts w:ascii="Times New Roman" w:eastAsia="Times New Roman" w:hAnsi="Times New Roman" w:cs="Times New Roman"/>
          <w:b/>
        </w:rPr>
      </w:pPr>
    </w:p>
    <w:p w14:paraId="13EFD8D4" w14:textId="6F8F8E72" w:rsidR="00695959" w:rsidRDefault="00C55C51">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Based on the output of your group discussion, transfer the information into the table below. You may extract the main ideas from the source text into the first column of the table. From the main idea, you need to </w:t>
      </w:r>
      <w:r w:rsidR="26110DB7" w:rsidRPr="26110DB7">
        <w:rPr>
          <w:rFonts w:ascii="Times New Roman" w:eastAsia="Times New Roman" w:hAnsi="Times New Roman" w:cs="Times New Roman"/>
        </w:rPr>
        <w:t>summarize</w:t>
      </w:r>
      <w:r>
        <w:rPr>
          <w:rFonts w:ascii="Times New Roman" w:eastAsia="Times New Roman" w:hAnsi="Times New Roman" w:cs="Times New Roman"/>
        </w:rPr>
        <w:t xml:space="preserve"> or paraphrase the source text extracted. You will also need to combine your point with another main idea from your group </w:t>
      </w:r>
      <w:r w:rsidR="26110DB7" w:rsidRPr="26110DB7">
        <w:rPr>
          <w:rFonts w:ascii="Times New Roman" w:eastAsia="Times New Roman" w:hAnsi="Times New Roman" w:cs="Times New Roman"/>
        </w:rPr>
        <w:t>members.</w:t>
      </w:r>
      <w:r>
        <w:rPr>
          <w:rFonts w:ascii="Times New Roman" w:eastAsia="Times New Roman" w:hAnsi="Times New Roman" w:cs="Times New Roman"/>
        </w:rPr>
        <w:t xml:space="preserve"> You may refer to this table to write your report. </w:t>
      </w:r>
    </w:p>
    <w:p w14:paraId="735DFAAE" w14:textId="77777777" w:rsidR="00695959" w:rsidRDefault="00C55C51">
      <w:pPr>
        <w:spacing w:line="276" w:lineRule="auto"/>
        <w:jc w:val="both"/>
        <w:rPr>
          <w:rFonts w:ascii="Times New Roman" w:eastAsia="Times New Roman" w:hAnsi="Times New Roman" w:cs="Times New Roman"/>
        </w:rPr>
      </w:pPr>
      <w:r>
        <w:rPr>
          <w:rFonts w:ascii="Times New Roman" w:eastAsia="Times New Roman" w:hAnsi="Times New Roman" w:cs="Times New Roman"/>
        </w:rPr>
        <w:t>This reading table must be submitted to your instructor. This assessment will be marked individually.</w:t>
      </w:r>
    </w:p>
    <w:p w14:paraId="7766D1DB" w14:textId="77777777" w:rsidR="00695959" w:rsidRDefault="00695959">
      <w:pPr>
        <w:spacing w:line="276" w:lineRule="auto"/>
        <w:jc w:val="both"/>
        <w:rPr>
          <w:rFonts w:ascii="Times New Roman" w:eastAsia="Times New Roman" w:hAnsi="Times New Roman" w:cs="Times New Roman"/>
        </w:rPr>
      </w:pPr>
    </w:p>
    <w:p w14:paraId="3E8DA715" w14:textId="7C00DFDE" w:rsidR="00695959" w:rsidRDefault="26110DB7">
      <w:pPr>
        <w:spacing w:line="276" w:lineRule="auto"/>
        <w:rPr>
          <w:rFonts w:ascii="Times New Roman" w:eastAsia="Times New Roman" w:hAnsi="Times New Roman" w:cs="Times New Roman"/>
          <w:b/>
        </w:rPr>
      </w:pPr>
      <w:r w:rsidRPr="26110DB7">
        <w:rPr>
          <w:rFonts w:ascii="Times New Roman" w:eastAsia="Times New Roman" w:hAnsi="Times New Roman" w:cs="Times New Roman"/>
          <w:b/>
          <w:bCs/>
        </w:rPr>
        <w:t>Title: Weak Communication Skills Among University Students</w:t>
      </w:r>
    </w:p>
    <w:p w14:paraId="5B4FB974" w14:textId="77777777" w:rsidR="00695959" w:rsidRDefault="00695959">
      <w:pPr>
        <w:spacing w:line="276" w:lineRule="auto"/>
        <w:rPr>
          <w:rFonts w:ascii="Times New Roman" w:eastAsia="Times New Roman" w:hAnsi="Times New Roman" w:cs="Times New Roman"/>
        </w:rPr>
      </w:pPr>
    </w:p>
    <w:p w14:paraId="1C8A7567" w14:textId="77777777" w:rsidR="00695959" w:rsidRDefault="00C55C51">
      <w:pPr>
        <w:spacing w:line="276" w:lineRule="auto"/>
        <w:rPr>
          <w:rFonts w:ascii="Times New Roman" w:eastAsia="Times New Roman" w:hAnsi="Times New Roman" w:cs="Times New Roman"/>
          <w:b/>
          <w:highlight w:val="yellow"/>
        </w:rPr>
      </w:pPr>
      <w:r>
        <w:rPr>
          <w:rFonts w:ascii="Times New Roman" w:eastAsia="Times New Roman" w:hAnsi="Times New Roman" w:cs="Times New Roman"/>
          <w:b/>
        </w:rPr>
        <w:t xml:space="preserve">Problem statement: </w:t>
      </w:r>
    </w:p>
    <w:p w14:paraId="06C6B73B" w14:textId="77777777" w:rsidR="00695959" w:rsidRDefault="00695959">
      <w:pPr>
        <w:spacing w:line="276" w:lineRule="auto"/>
        <w:rPr>
          <w:rFonts w:ascii="Times New Roman" w:eastAsia="Times New Roman" w:hAnsi="Times New Roman" w:cs="Times New Roman"/>
          <w:b/>
          <w:highlight w:val="yellow"/>
        </w:rPr>
      </w:pPr>
    </w:p>
    <w:tbl>
      <w:tblPr>
        <w:tblW w:w="13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23"/>
        <w:gridCol w:w="3804"/>
        <w:gridCol w:w="3765"/>
        <w:gridCol w:w="3765"/>
      </w:tblGrid>
      <w:tr w:rsidR="00695959" w14:paraId="06E91033" w14:textId="77777777" w:rsidTr="6D387F98">
        <w:trPr>
          <w:trHeight w:val="300"/>
        </w:trPr>
        <w:tc>
          <w:tcPr>
            <w:tcW w:w="2622" w:type="dxa"/>
            <w:vAlign w:val="center"/>
          </w:tcPr>
          <w:p w14:paraId="106FF880" w14:textId="77777777" w:rsidR="00695959" w:rsidRDefault="00C55C51">
            <w:pPr>
              <w:jc w:val="center"/>
              <w:rPr>
                <w:rFonts w:ascii="Times New Roman" w:eastAsia="Times New Roman" w:hAnsi="Times New Roman" w:cs="Times New Roman"/>
                <w:b/>
              </w:rPr>
            </w:pPr>
            <w:r>
              <w:rPr>
                <w:rFonts w:ascii="Times New Roman" w:eastAsia="Times New Roman" w:hAnsi="Times New Roman" w:cs="Times New Roman"/>
                <w:b/>
              </w:rPr>
              <w:t>COLUMN 1</w:t>
            </w:r>
          </w:p>
          <w:p w14:paraId="329D0478" w14:textId="77777777" w:rsidR="00695959" w:rsidRDefault="00C55C51">
            <w:pPr>
              <w:jc w:val="center"/>
              <w:rPr>
                <w:rFonts w:ascii="Times New Roman" w:eastAsia="Times New Roman" w:hAnsi="Times New Roman" w:cs="Times New Roman"/>
                <w:b/>
              </w:rPr>
            </w:pPr>
            <w:r>
              <w:rPr>
                <w:rFonts w:ascii="Times New Roman" w:eastAsia="Times New Roman" w:hAnsi="Times New Roman" w:cs="Times New Roman"/>
                <w:b/>
              </w:rPr>
              <w:t>Source text</w:t>
            </w:r>
          </w:p>
        </w:tc>
        <w:tc>
          <w:tcPr>
            <w:tcW w:w="3804" w:type="dxa"/>
            <w:vAlign w:val="center"/>
          </w:tcPr>
          <w:p w14:paraId="4CC12B63" w14:textId="77777777" w:rsidR="00695959" w:rsidRDefault="00C55C51">
            <w:pPr>
              <w:jc w:val="center"/>
              <w:rPr>
                <w:rFonts w:ascii="Times New Roman" w:eastAsia="Times New Roman" w:hAnsi="Times New Roman" w:cs="Times New Roman"/>
                <w:b/>
              </w:rPr>
            </w:pPr>
            <w:r>
              <w:rPr>
                <w:rFonts w:ascii="Times New Roman" w:eastAsia="Times New Roman" w:hAnsi="Times New Roman" w:cs="Times New Roman"/>
                <w:b/>
              </w:rPr>
              <w:t>COLUMN 2</w:t>
            </w:r>
          </w:p>
          <w:p w14:paraId="29AA4CDB" w14:textId="77777777" w:rsidR="00695959" w:rsidRDefault="00C55C51">
            <w:pPr>
              <w:jc w:val="center"/>
              <w:rPr>
                <w:rFonts w:ascii="Times New Roman" w:eastAsia="Times New Roman" w:hAnsi="Times New Roman" w:cs="Times New Roman"/>
                <w:b/>
              </w:rPr>
            </w:pPr>
            <w:r>
              <w:rPr>
                <w:rFonts w:ascii="Times New Roman" w:eastAsia="Times New Roman" w:hAnsi="Times New Roman" w:cs="Times New Roman"/>
                <w:b/>
              </w:rPr>
              <w:t xml:space="preserve">Main ideas from the text </w:t>
            </w:r>
          </w:p>
          <w:p w14:paraId="055349E0" w14:textId="77777777" w:rsidR="00695959" w:rsidRDefault="00C55C51">
            <w:pPr>
              <w:jc w:val="center"/>
              <w:rPr>
                <w:rFonts w:ascii="Times New Roman" w:eastAsia="Times New Roman" w:hAnsi="Times New Roman" w:cs="Times New Roman"/>
                <w:b/>
              </w:rPr>
            </w:pPr>
            <w:r>
              <w:rPr>
                <w:rFonts w:ascii="Times New Roman" w:eastAsia="Times New Roman" w:hAnsi="Times New Roman" w:cs="Times New Roman"/>
                <w:b/>
              </w:rPr>
              <w:t>(extracted from source text)</w:t>
            </w:r>
          </w:p>
        </w:tc>
        <w:tc>
          <w:tcPr>
            <w:tcW w:w="3765" w:type="dxa"/>
            <w:vAlign w:val="center"/>
          </w:tcPr>
          <w:p w14:paraId="6745C175" w14:textId="77777777" w:rsidR="00695959" w:rsidRDefault="00C55C51">
            <w:pPr>
              <w:jc w:val="center"/>
              <w:rPr>
                <w:rFonts w:ascii="Times New Roman" w:eastAsia="Times New Roman" w:hAnsi="Times New Roman" w:cs="Times New Roman"/>
                <w:b/>
              </w:rPr>
            </w:pPr>
            <w:r>
              <w:rPr>
                <w:rFonts w:ascii="Times New Roman" w:eastAsia="Times New Roman" w:hAnsi="Times New Roman" w:cs="Times New Roman"/>
                <w:b/>
              </w:rPr>
              <w:t>COLUMN 3</w:t>
            </w:r>
          </w:p>
          <w:p w14:paraId="7A1B9059" w14:textId="130A3216" w:rsidR="00695959" w:rsidRDefault="26110DB7">
            <w:pPr>
              <w:jc w:val="center"/>
              <w:rPr>
                <w:rFonts w:ascii="Times New Roman" w:eastAsia="Times New Roman" w:hAnsi="Times New Roman" w:cs="Times New Roman"/>
                <w:b/>
              </w:rPr>
            </w:pPr>
            <w:r w:rsidRPr="26110DB7">
              <w:rPr>
                <w:rFonts w:ascii="Times New Roman" w:eastAsia="Times New Roman" w:hAnsi="Times New Roman" w:cs="Times New Roman"/>
                <w:b/>
                <w:bCs/>
              </w:rPr>
              <w:t>Summarize</w:t>
            </w:r>
            <w:r w:rsidR="00C55C51">
              <w:rPr>
                <w:rFonts w:ascii="Times New Roman" w:eastAsia="Times New Roman" w:hAnsi="Times New Roman" w:cs="Times New Roman"/>
                <w:b/>
              </w:rPr>
              <w:t>/Paraphrase</w:t>
            </w:r>
          </w:p>
        </w:tc>
        <w:tc>
          <w:tcPr>
            <w:tcW w:w="3765" w:type="dxa"/>
            <w:vAlign w:val="center"/>
          </w:tcPr>
          <w:p w14:paraId="0E7DA749" w14:textId="77777777" w:rsidR="00695959" w:rsidRDefault="00C55C51">
            <w:pPr>
              <w:jc w:val="center"/>
              <w:rPr>
                <w:rFonts w:ascii="Times New Roman" w:eastAsia="Times New Roman" w:hAnsi="Times New Roman" w:cs="Times New Roman"/>
                <w:b/>
              </w:rPr>
            </w:pPr>
            <w:r>
              <w:rPr>
                <w:rFonts w:ascii="Times New Roman" w:eastAsia="Times New Roman" w:hAnsi="Times New Roman" w:cs="Times New Roman"/>
                <w:b/>
              </w:rPr>
              <w:t>COLUMN 4</w:t>
            </w:r>
          </w:p>
          <w:p w14:paraId="0587663A" w14:textId="77777777" w:rsidR="00695959" w:rsidRDefault="00C55C51">
            <w:pPr>
              <w:jc w:val="center"/>
              <w:rPr>
                <w:rFonts w:ascii="Times New Roman" w:eastAsia="Times New Roman" w:hAnsi="Times New Roman" w:cs="Times New Roman"/>
                <w:b/>
              </w:rPr>
            </w:pPr>
            <w:r>
              <w:rPr>
                <w:rFonts w:ascii="Times New Roman" w:eastAsia="Times New Roman" w:hAnsi="Times New Roman" w:cs="Times New Roman"/>
                <w:b/>
              </w:rPr>
              <w:t>Synthesis</w:t>
            </w:r>
          </w:p>
          <w:p w14:paraId="36697638" w14:textId="77777777" w:rsidR="00695959" w:rsidRDefault="00C55C51">
            <w:pPr>
              <w:jc w:val="center"/>
              <w:rPr>
                <w:rFonts w:ascii="Times New Roman" w:eastAsia="Times New Roman" w:hAnsi="Times New Roman" w:cs="Times New Roman"/>
                <w:b/>
              </w:rPr>
            </w:pPr>
            <w:r>
              <w:rPr>
                <w:rFonts w:ascii="Times New Roman" w:eastAsia="Times New Roman" w:hAnsi="Times New Roman" w:cs="Times New Roman"/>
                <w:b/>
              </w:rPr>
              <w:t>(combine your own point and another group member’s point)</w:t>
            </w:r>
          </w:p>
        </w:tc>
      </w:tr>
      <w:tr w:rsidR="00695959" w14:paraId="1E609931" w14:textId="77777777" w:rsidTr="6D387F98">
        <w:trPr>
          <w:trHeight w:val="300"/>
        </w:trPr>
        <w:tc>
          <w:tcPr>
            <w:tcW w:w="2622" w:type="dxa"/>
          </w:tcPr>
          <w:p w14:paraId="361F1D70" w14:textId="77777777" w:rsidR="00695959" w:rsidRDefault="00C55C51">
            <w:pPr>
              <w:spacing w:line="276" w:lineRule="auto"/>
              <w:rPr>
                <w:rFonts w:ascii="Times New Roman" w:eastAsia="Times New Roman" w:hAnsi="Times New Roman" w:cs="Times New Roman"/>
              </w:rPr>
            </w:pPr>
            <w:r>
              <w:rPr>
                <w:rFonts w:ascii="Times New Roman" w:eastAsia="Times New Roman" w:hAnsi="Times New Roman" w:cs="Times New Roman"/>
              </w:rPr>
              <w:t xml:space="preserve">NAME (MATRIC NO): </w:t>
            </w:r>
          </w:p>
          <w:p w14:paraId="62B93245" w14:textId="76591612" w:rsidR="00695959" w:rsidRPr="00546935" w:rsidRDefault="00546935">
            <w:pPr>
              <w:rPr>
                <w:rFonts w:ascii="Times New Roman" w:eastAsia="Times New Roman" w:hAnsi="Times New Roman" w:cs="Times New Roman"/>
                <w:b/>
                <w:bCs/>
              </w:rPr>
            </w:pPr>
            <w:r w:rsidRPr="00546935">
              <w:rPr>
                <w:rFonts w:ascii="Times New Roman" w:eastAsia="Times New Roman" w:hAnsi="Times New Roman" w:cs="Times New Roman"/>
                <w:b/>
                <w:bCs/>
              </w:rPr>
              <w:t>CHAU YING JIA</w:t>
            </w:r>
            <w:r>
              <w:rPr>
                <w:rFonts w:ascii="Times New Roman" w:eastAsia="Times New Roman" w:hAnsi="Times New Roman" w:cs="Times New Roman"/>
                <w:b/>
                <w:bCs/>
              </w:rPr>
              <w:t>(A23CS</w:t>
            </w:r>
            <w:r w:rsidR="002E5A9B">
              <w:rPr>
                <w:rFonts w:ascii="Times New Roman" w:eastAsia="Times New Roman" w:hAnsi="Times New Roman" w:cs="Times New Roman"/>
                <w:b/>
                <w:bCs/>
              </w:rPr>
              <w:t>0</w:t>
            </w:r>
            <w:r w:rsidR="00C55C51">
              <w:rPr>
                <w:rFonts w:ascii="Times New Roman" w:eastAsia="Times New Roman" w:hAnsi="Times New Roman" w:cs="Times New Roman"/>
                <w:b/>
                <w:bCs/>
              </w:rPr>
              <w:t>213</w:t>
            </w:r>
            <w:r>
              <w:rPr>
                <w:rFonts w:ascii="Times New Roman" w:eastAsia="Times New Roman" w:hAnsi="Times New Roman" w:cs="Times New Roman"/>
                <w:b/>
                <w:bCs/>
              </w:rPr>
              <w:t>)</w:t>
            </w:r>
          </w:p>
          <w:p w14:paraId="75CA6013" w14:textId="77777777" w:rsidR="00695959" w:rsidRDefault="00695959">
            <w:pPr>
              <w:rPr>
                <w:rFonts w:ascii="Times New Roman" w:eastAsia="Times New Roman" w:hAnsi="Times New Roman" w:cs="Times New Roman"/>
              </w:rPr>
            </w:pPr>
          </w:p>
          <w:p w14:paraId="6FD49F07" w14:textId="77777777" w:rsidR="00695959" w:rsidRDefault="00C55C51">
            <w:pPr>
              <w:rPr>
                <w:rFonts w:ascii="Times New Roman" w:eastAsia="Times New Roman" w:hAnsi="Times New Roman" w:cs="Times New Roman"/>
                <w:b/>
              </w:rPr>
            </w:pPr>
            <w:r>
              <w:rPr>
                <w:rFonts w:ascii="Times New Roman" w:eastAsia="Times New Roman" w:hAnsi="Times New Roman" w:cs="Times New Roman"/>
                <w:b/>
              </w:rPr>
              <w:t>Text 1</w:t>
            </w:r>
          </w:p>
          <w:p w14:paraId="107D9AE4" w14:textId="36C23F1B" w:rsidR="00695959" w:rsidRDefault="6D387F98" w:rsidP="6D387F98">
            <w:pPr>
              <w:rPr>
                <w:rFonts w:ascii="Times New Roman" w:eastAsia="Times New Roman" w:hAnsi="Times New Roman" w:cs="Times New Roman"/>
              </w:rPr>
            </w:pPr>
            <w:r w:rsidRPr="6D387F98">
              <w:rPr>
                <w:rFonts w:ascii="Times New Roman" w:eastAsia="Times New Roman" w:hAnsi="Times New Roman" w:cs="Times New Roman"/>
              </w:rPr>
              <w:t>Title:</w:t>
            </w:r>
          </w:p>
          <w:p w14:paraId="7DBF3453" w14:textId="6A8DEB01" w:rsidR="00695959" w:rsidRDefault="6D387F98" w:rsidP="6D387F98">
            <w:pPr>
              <w:rPr>
                <w:rFonts w:ascii="Times New Roman" w:eastAsia="Times New Roman" w:hAnsi="Times New Roman" w:cs="Times New Roman"/>
                <w:sz w:val="22"/>
                <w:szCs w:val="22"/>
              </w:rPr>
            </w:pPr>
            <w:r w:rsidRPr="6D387F98">
              <w:rPr>
                <w:rFonts w:ascii="Times New Roman" w:eastAsia="Times New Roman" w:hAnsi="Times New Roman" w:cs="Times New Roman"/>
                <w:sz w:val="22"/>
                <w:szCs w:val="22"/>
              </w:rPr>
              <w:t>COMMUNICATION SKILLS CHALLENGES EXPERIENCED BY FIRST-YEAR UNIVERSITY STUDENTS</w:t>
            </w:r>
          </w:p>
          <w:p w14:paraId="40F12E8E" w14:textId="68671E8A" w:rsidR="00695959" w:rsidRDefault="6D387F98" w:rsidP="6D387F98">
            <w:pPr>
              <w:rPr>
                <w:rFonts w:ascii="Times New Roman" w:eastAsia="Times New Roman" w:hAnsi="Times New Roman" w:cs="Times New Roman"/>
              </w:rPr>
            </w:pPr>
            <w:r w:rsidRPr="6D387F98">
              <w:rPr>
                <w:rFonts w:ascii="Times New Roman" w:eastAsia="Times New Roman" w:hAnsi="Times New Roman" w:cs="Times New Roman"/>
              </w:rPr>
              <w:t>Source reference:</w:t>
            </w:r>
          </w:p>
          <w:p w14:paraId="1001E3F7" w14:textId="007EB74A" w:rsidR="00695959" w:rsidRDefault="6D387F98" w:rsidP="6D387F98">
            <w:pPr>
              <w:rPr>
                <w:rStyle w:val="Hyperlink"/>
                <w:rFonts w:ascii="Times New Roman" w:eastAsia="Times New Roman" w:hAnsi="Times New Roman" w:cs="Times New Roman"/>
              </w:rPr>
            </w:pPr>
            <w:proofErr w:type="spellStart"/>
            <w:r w:rsidRPr="6D387F98">
              <w:rPr>
                <w:rFonts w:ascii="Times New Roman" w:eastAsia="Times New Roman" w:hAnsi="Times New Roman" w:cs="Times New Roman"/>
              </w:rPr>
              <w:t>Chishiba</w:t>
            </w:r>
            <w:proofErr w:type="spellEnd"/>
            <w:r w:rsidRPr="6D387F98">
              <w:rPr>
                <w:rFonts w:ascii="Times New Roman" w:eastAsia="Times New Roman" w:hAnsi="Times New Roman" w:cs="Times New Roman"/>
              </w:rPr>
              <w:t xml:space="preserve">, G., &amp; Joseph, M. (2024). Communication Skills </w:t>
            </w:r>
            <w:r w:rsidRPr="6D387F98">
              <w:rPr>
                <w:rFonts w:ascii="Times New Roman" w:eastAsia="Times New Roman" w:hAnsi="Times New Roman" w:cs="Times New Roman"/>
              </w:rPr>
              <w:lastRenderedPageBreak/>
              <w:t xml:space="preserve">Challenges Experienced by first-year university Students: A Systematic review. </w:t>
            </w:r>
            <w:r w:rsidRPr="6D387F98">
              <w:rPr>
                <w:rFonts w:ascii="Times New Roman" w:eastAsia="Times New Roman" w:hAnsi="Times New Roman" w:cs="Times New Roman"/>
                <w:i/>
                <w:iCs/>
              </w:rPr>
              <w:t xml:space="preserve">Journal of Education Society and </w:t>
            </w:r>
            <w:proofErr w:type="spellStart"/>
            <w:r w:rsidRPr="6D387F98">
              <w:rPr>
                <w:rFonts w:ascii="Times New Roman" w:eastAsia="Times New Roman" w:hAnsi="Times New Roman" w:cs="Times New Roman"/>
                <w:i/>
                <w:iCs/>
              </w:rPr>
              <w:t>Behavioural</w:t>
            </w:r>
            <w:proofErr w:type="spellEnd"/>
            <w:r w:rsidRPr="6D387F98">
              <w:rPr>
                <w:rFonts w:ascii="Times New Roman" w:eastAsia="Times New Roman" w:hAnsi="Times New Roman" w:cs="Times New Roman"/>
                <w:i/>
                <w:iCs/>
              </w:rPr>
              <w:t xml:space="preserve"> Science</w:t>
            </w:r>
            <w:r w:rsidRPr="6D387F98">
              <w:rPr>
                <w:rFonts w:ascii="Times New Roman" w:eastAsia="Times New Roman" w:hAnsi="Times New Roman" w:cs="Times New Roman"/>
              </w:rPr>
              <w:t xml:space="preserve">, </w:t>
            </w:r>
            <w:r w:rsidRPr="6D387F98">
              <w:rPr>
                <w:rFonts w:ascii="Times New Roman" w:eastAsia="Times New Roman" w:hAnsi="Times New Roman" w:cs="Times New Roman"/>
                <w:i/>
                <w:iCs/>
              </w:rPr>
              <w:t>37</w:t>
            </w:r>
            <w:r w:rsidRPr="6D387F98">
              <w:rPr>
                <w:rFonts w:ascii="Times New Roman" w:eastAsia="Times New Roman" w:hAnsi="Times New Roman" w:cs="Times New Roman"/>
              </w:rPr>
              <w:t xml:space="preserve">(6), 465–477. </w:t>
            </w:r>
            <w:hyperlink r:id="rId11">
              <w:r w:rsidRPr="6D387F98">
                <w:rPr>
                  <w:rStyle w:val="Hyperlink"/>
                  <w:rFonts w:ascii="Times New Roman" w:eastAsia="Times New Roman" w:hAnsi="Times New Roman" w:cs="Times New Roman"/>
                </w:rPr>
                <w:t>https://doi.org/10.9734/jesbs/2024/v37i61358</w:t>
              </w:r>
            </w:hyperlink>
          </w:p>
          <w:p w14:paraId="2B474093" w14:textId="69161634" w:rsidR="00695959" w:rsidRDefault="00C55C51">
            <w:pPr>
              <w:rPr>
                <w:rFonts w:ascii="Times New Roman" w:eastAsia="Times New Roman" w:hAnsi="Times New Roman" w:cs="Times New Roman"/>
              </w:rPr>
            </w:pPr>
            <w:r>
              <w:br/>
            </w:r>
          </w:p>
          <w:p w14:paraId="67851AF2" w14:textId="77777777" w:rsidR="00695959" w:rsidRDefault="00695959">
            <w:pPr>
              <w:rPr>
                <w:rFonts w:ascii="Times New Roman" w:eastAsia="Times New Roman" w:hAnsi="Times New Roman" w:cs="Times New Roman"/>
              </w:rPr>
            </w:pPr>
          </w:p>
        </w:tc>
        <w:tc>
          <w:tcPr>
            <w:tcW w:w="3804" w:type="dxa"/>
          </w:tcPr>
          <w:p w14:paraId="7867A40E" w14:textId="163D34D5" w:rsidR="00695959" w:rsidRDefault="26110DB7">
            <w:pPr>
              <w:rPr>
                <w:rFonts w:ascii="Times New Roman" w:eastAsia="Times New Roman" w:hAnsi="Times New Roman" w:cs="Times New Roman"/>
              </w:rPr>
            </w:pPr>
            <w:r w:rsidRPr="26110DB7">
              <w:rPr>
                <w:rFonts w:ascii="Times New Roman" w:eastAsia="Times New Roman" w:hAnsi="Times New Roman" w:cs="Times New Roman"/>
              </w:rPr>
              <w:lastRenderedPageBreak/>
              <w:t xml:space="preserve">Another of the most common communication issues observed in the survey is public speaking fear, which 72% of first-year students experience. This finding is consistent with a large body of research showing that first-year students suffer from severe nervousness when they are asked to speak in front of their classmates. Public speaking anxiety is more than just being uneasy in front of others; it can also result from a lack of confidence, a fear of being judged, or an underlying doubt in one's capacity to communicate ideas well in a formal </w:t>
            </w:r>
            <w:r w:rsidRPr="26110DB7">
              <w:rPr>
                <w:rFonts w:ascii="Times New Roman" w:eastAsia="Times New Roman" w:hAnsi="Times New Roman" w:cs="Times New Roman"/>
              </w:rPr>
              <w:lastRenderedPageBreak/>
              <w:t xml:space="preserve">context. This fear has a wide-ranging effect. It not only makes students less engaged in class, but it also makes it harder for them to do well on tests that call for debates, oral presentations, or seminars. Students who are reluctant to participate in such activities become even more alienated from the academic community, which may result in disengagement and decreased retention rates. The establishment of organized support systems in academic settings is one possible remedy for this problem. Students with high anxiety levels may benefit greatly from peer-assisted presentations, speech therapy programs, or public speaking classes. With the help of these treatments, students may be able to practice and improve their speaking abilities in a relaxed atmosphere. </w:t>
            </w:r>
            <w:proofErr w:type="gramStart"/>
            <w:r w:rsidRPr="26110DB7">
              <w:rPr>
                <w:rFonts w:ascii="Times New Roman" w:eastAsia="Times New Roman" w:hAnsi="Times New Roman" w:cs="Times New Roman"/>
              </w:rPr>
              <w:t>In order to</w:t>
            </w:r>
            <w:proofErr w:type="gramEnd"/>
            <w:r w:rsidRPr="26110DB7">
              <w:rPr>
                <w:rFonts w:ascii="Times New Roman" w:eastAsia="Times New Roman" w:hAnsi="Times New Roman" w:cs="Times New Roman"/>
              </w:rPr>
              <w:t xml:space="preserve"> facilitate the transition into more public speaking situations, faculty members should also incorporate opportunities for progressive exposure to public speaking in informal settings, including small group discussions</w:t>
            </w:r>
          </w:p>
        </w:tc>
        <w:tc>
          <w:tcPr>
            <w:tcW w:w="3765" w:type="dxa"/>
          </w:tcPr>
          <w:p w14:paraId="30696D06" w14:textId="46B5B223" w:rsidR="00695959" w:rsidRDefault="26110DB7" w:rsidP="26110DB7">
            <w:pPr>
              <w:spacing w:before="240" w:after="240" w:line="259" w:lineRule="auto"/>
              <w:rPr>
                <w:rFonts w:ascii="Times New Roman" w:eastAsia="Times New Roman" w:hAnsi="Times New Roman" w:cs="Times New Roman"/>
              </w:rPr>
            </w:pPr>
            <w:r w:rsidRPr="26110DB7">
              <w:rPr>
                <w:rFonts w:ascii="Times New Roman" w:eastAsia="Times New Roman" w:hAnsi="Times New Roman" w:cs="Times New Roman"/>
              </w:rPr>
              <w:lastRenderedPageBreak/>
              <w:t xml:space="preserve">A common problem is that many first-year students </w:t>
            </w:r>
            <w:proofErr w:type="gramStart"/>
            <w:r w:rsidRPr="26110DB7">
              <w:rPr>
                <w:rFonts w:ascii="Times New Roman" w:eastAsia="Times New Roman" w:hAnsi="Times New Roman" w:cs="Times New Roman"/>
              </w:rPr>
              <w:t>fear of</w:t>
            </w:r>
            <w:proofErr w:type="gramEnd"/>
            <w:r w:rsidRPr="26110DB7">
              <w:rPr>
                <w:rFonts w:ascii="Times New Roman" w:eastAsia="Times New Roman" w:hAnsi="Times New Roman" w:cs="Times New Roman"/>
              </w:rPr>
              <w:t xml:space="preserve"> public speaking. This fear isn't just shyness; it comes from feeling unconfident, worrying about being judged, and doubting their speaking abilities. This fear makes students less involved in class and minimizing their performance on presentations and speeches. When students avoid these activities, they feel more isolated, which can lead to them dropping out. One solution is to offer support like peer-led </w:t>
            </w:r>
            <w:r w:rsidRPr="26110DB7">
              <w:rPr>
                <w:rFonts w:ascii="Times New Roman" w:eastAsia="Times New Roman" w:hAnsi="Times New Roman" w:cs="Times New Roman"/>
              </w:rPr>
              <w:lastRenderedPageBreak/>
              <w:t>practice, speech therapy, or public speaking courses in a relaxed atmosphere. Teachers should also create chances for students to speak in low-pressure situations, like small group discussions, to help them get more comfortable.</w:t>
            </w:r>
          </w:p>
          <w:p w14:paraId="3B0DADBD" w14:textId="60864EB8" w:rsidR="00695959" w:rsidRDefault="00695959">
            <w:pPr>
              <w:rPr>
                <w:rFonts w:ascii="Times New Roman" w:eastAsia="Times New Roman" w:hAnsi="Times New Roman" w:cs="Times New Roman"/>
              </w:rPr>
            </w:pPr>
          </w:p>
        </w:tc>
        <w:tc>
          <w:tcPr>
            <w:tcW w:w="3765" w:type="dxa"/>
          </w:tcPr>
          <w:p w14:paraId="52421613" w14:textId="13F6E13E" w:rsidR="00695959" w:rsidRDefault="00F24FB3" w:rsidP="2DFC4919">
            <w:pPr>
              <w:rPr>
                <w:rFonts w:ascii="Times New Roman" w:eastAsia="Times New Roman" w:hAnsi="Times New Roman" w:cs="Times New Roman"/>
              </w:rPr>
            </w:pPr>
            <w:r>
              <w:rPr>
                <w:rFonts w:ascii="Times New Roman" w:eastAsia="Times New Roman" w:hAnsi="Times New Roman" w:cs="Times New Roman"/>
              </w:rPr>
              <w:lastRenderedPageBreak/>
              <w:t>Poh Lok Yee</w:t>
            </w:r>
            <w:r w:rsidR="00DF04BA">
              <w:rPr>
                <w:rFonts w:ascii="Times New Roman" w:eastAsia="Times New Roman" w:hAnsi="Times New Roman" w:cs="Times New Roman"/>
              </w:rPr>
              <w:t>:</w:t>
            </w:r>
            <w:r w:rsidR="00DF04BA">
              <w:br/>
            </w:r>
            <w:r w:rsidR="00A66538" w:rsidRPr="00A66538">
              <w:rPr>
                <w:rFonts w:ascii="Times New Roman" w:eastAsia="Times New Roman" w:hAnsi="Times New Roman" w:cs="Times New Roman"/>
              </w:rPr>
              <w:t xml:space="preserve">The point mentioned is true, as many first-year students do face fear when speaking in front of others. This often happens because they do not feel confident and are afraid of being judged. As a result, they speak less in class and may not do well in presentations. The idea of giving support like speaking practice or simple public speaking classes can really help. While this solution focuses on help inside the university, my point is a bit different because I believe part-time jobs outside of university also help </w:t>
            </w:r>
            <w:r w:rsidR="00A66538" w:rsidRPr="00A66538">
              <w:rPr>
                <w:rFonts w:ascii="Times New Roman" w:eastAsia="Times New Roman" w:hAnsi="Times New Roman" w:cs="Times New Roman"/>
              </w:rPr>
              <w:lastRenderedPageBreak/>
              <w:t>students improve their communication skills in real situations.</w:t>
            </w:r>
          </w:p>
          <w:p w14:paraId="34E358AB" w14:textId="43577615" w:rsidR="00695959" w:rsidRDefault="00695959" w:rsidP="2DFC4919">
            <w:pPr>
              <w:rPr>
                <w:rFonts w:ascii="Times New Roman" w:eastAsia="Times New Roman" w:hAnsi="Times New Roman" w:cs="Times New Roman"/>
              </w:rPr>
            </w:pPr>
          </w:p>
          <w:p w14:paraId="36EAAB2F" w14:textId="17122FD5"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t>Sabrina Heng Wei Qi:</w:t>
            </w:r>
          </w:p>
          <w:p w14:paraId="5F688AD6" w14:textId="1D6ED64C"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t xml:space="preserve">I totally agree with </w:t>
            </w:r>
            <w:proofErr w:type="gramStart"/>
            <w:r w:rsidRPr="2DFC4919">
              <w:rPr>
                <w:rFonts w:ascii="Times New Roman" w:eastAsia="Times New Roman" w:hAnsi="Times New Roman" w:cs="Times New Roman"/>
              </w:rPr>
              <w:t>the</w:t>
            </w:r>
            <w:proofErr w:type="gramEnd"/>
            <w:r w:rsidRPr="2DFC4919">
              <w:rPr>
                <w:rFonts w:ascii="Times New Roman" w:eastAsia="Times New Roman" w:hAnsi="Times New Roman" w:cs="Times New Roman"/>
              </w:rPr>
              <w:t xml:space="preserve"> </w:t>
            </w:r>
            <w:proofErr w:type="gramStart"/>
            <w:r w:rsidRPr="2DFC4919">
              <w:rPr>
                <w:rFonts w:ascii="Times New Roman" w:eastAsia="Times New Roman" w:hAnsi="Times New Roman" w:cs="Times New Roman"/>
              </w:rPr>
              <w:t>point,</w:t>
            </w:r>
            <w:proofErr w:type="gramEnd"/>
            <w:r w:rsidRPr="2DFC4919">
              <w:rPr>
                <w:rFonts w:ascii="Times New Roman" w:eastAsia="Times New Roman" w:hAnsi="Times New Roman" w:cs="Times New Roman"/>
              </w:rPr>
              <w:t xml:space="preserve"> however I think both cultural background and public speaking fear can make it hard for students to communicate. These two problems are connected because students from such cultures may feel even more nervous when asked to speak publicly. To solve this, students can join clubs where they can practice speaking in a relaxed and friendly setting. At the same time, universities can offer speaking workshops or small group discussions to help them feel more confident. These steps can slowly help students become better and braver at communicating.</w:t>
            </w:r>
          </w:p>
          <w:p w14:paraId="531B2E26" w14:textId="3028B900" w:rsidR="00695959" w:rsidRDefault="00695959" w:rsidP="2DFC4919">
            <w:pPr>
              <w:rPr>
                <w:rFonts w:ascii="Times New Roman" w:eastAsia="Times New Roman" w:hAnsi="Times New Roman" w:cs="Times New Roman"/>
              </w:rPr>
            </w:pPr>
          </w:p>
          <w:p w14:paraId="2749CF6B" w14:textId="6B5718FC"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t>Woo Cheng Shuan:</w:t>
            </w:r>
          </w:p>
          <w:p w14:paraId="114E83FD" w14:textId="05725DD8" w:rsidR="00695959" w:rsidRDefault="009796C3" w:rsidP="009796C3">
            <w:pPr>
              <w:rPr>
                <w:rFonts w:ascii="Times New Roman" w:eastAsia="Times New Roman" w:hAnsi="Times New Roman" w:cs="Times New Roman"/>
              </w:rPr>
            </w:pPr>
            <w:r w:rsidRPr="009796C3">
              <w:rPr>
                <w:rFonts w:ascii="Times New Roman" w:eastAsia="Times New Roman" w:hAnsi="Times New Roman" w:cs="Times New Roman"/>
              </w:rPr>
              <w:t xml:space="preserve">Although a lack of confidence and fear of being judged are the main causes of first year students’ fear of public speaking, an </w:t>
            </w:r>
            <w:proofErr w:type="gramStart"/>
            <w:r w:rsidRPr="009796C3">
              <w:rPr>
                <w:rFonts w:ascii="Times New Roman" w:eastAsia="Times New Roman" w:hAnsi="Times New Roman" w:cs="Times New Roman"/>
              </w:rPr>
              <w:t>over reliance</w:t>
            </w:r>
            <w:proofErr w:type="gramEnd"/>
            <w:r w:rsidRPr="009796C3">
              <w:rPr>
                <w:rFonts w:ascii="Times New Roman" w:eastAsia="Times New Roman" w:hAnsi="Times New Roman" w:cs="Times New Roman"/>
              </w:rPr>
              <w:t xml:space="preserve"> on digital communication may worsen this issue by limiting possibilities for in-person engagement. </w:t>
            </w:r>
            <w:proofErr w:type="gramStart"/>
            <w:r w:rsidRPr="009796C3">
              <w:rPr>
                <w:rFonts w:ascii="Times New Roman" w:eastAsia="Times New Roman" w:hAnsi="Times New Roman" w:cs="Times New Roman"/>
              </w:rPr>
              <w:t>Student</w:t>
            </w:r>
            <w:proofErr w:type="gramEnd"/>
            <w:r w:rsidRPr="009796C3">
              <w:rPr>
                <w:rFonts w:ascii="Times New Roman" w:eastAsia="Times New Roman" w:hAnsi="Times New Roman" w:cs="Times New Roman"/>
              </w:rPr>
              <w:t xml:space="preserve"> </w:t>
            </w:r>
            <w:r w:rsidRPr="009796C3">
              <w:rPr>
                <w:rFonts w:ascii="Times New Roman" w:eastAsia="Times New Roman" w:hAnsi="Times New Roman" w:cs="Times New Roman"/>
              </w:rPr>
              <w:lastRenderedPageBreak/>
              <w:t>lose out on developing the confidence necessary to speak in front of others as they get more accustomed to conversing behind computers. To get around this, students may find it easier to make the switch to public speaking and develop their communication abilities if they combine peer-led speaking practice with sparing and thoughtful use of internet platforms.</w:t>
            </w:r>
          </w:p>
          <w:p w14:paraId="16CF00DB" w14:textId="7FEB3CB5" w:rsidR="00695959" w:rsidRDefault="00695959">
            <w:pPr>
              <w:rPr>
                <w:rFonts w:ascii="Times New Roman" w:eastAsia="Times New Roman" w:hAnsi="Times New Roman" w:cs="Times New Roman"/>
              </w:rPr>
            </w:pPr>
          </w:p>
        </w:tc>
      </w:tr>
      <w:tr w:rsidR="00695959" w14:paraId="173C34B5" w14:textId="77777777" w:rsidTr="6D387F98">
        <w:trPr>
          <w:trHeight w:val="2265"/>
        </w:trPr>
        <w:tc>
          <w:tcPr>
            <w:tcW w:w="2622" w:type="dxa"/>
          </w:tcPr>
          <w:p w14:paraId="7AE1B926" w14:textId="77777777" w:rsidR="00695959" w:rsidRDefault="00C55C51">
            <w:pPr>
              <w:spacing w:line="276" w:lineRule="auto"/>
              <w:rPr>
                <w:rFonts w:ascii="Times New Roman" w:eastAsia="Times New Roman" w:hAnsi="Times New Roman" w:cs="Times New Roman"/>
                <w:b/>
              </w:rPr>
            </w:pPr>
            <w:r>
              <w:rPr>
                <w:rFonts w:ascii="Times New Roman" w:eastAsia="Times New Roman" w:hAnsi="Times New Roman" w:cs="Times New Roman"/>
              </w:rPr>
              <w:lastRenderedPageBreak/>
              <w:t xml:space="preserve">NAME (MATRIC NO): </w:t>
            </w:r>
          </w:p>
          <w:p w14:paraId="4088EA87" w14:textId="596C2EFB" w:rsidR="00695959" w:rsidRDefault="00546935">
            <w:pPr>
              <w:rPr>
                <w:rFonts w:ascii="Times New Roman" w:eastAsia="Times New Roman" w:hAnsi="Times New Roman" w:cs="Times New Roman"/>
                <w:b/>
              </w:rPr>
            </w:pPr>
            <w:r>
              <w:rPr>
                <w:rFonts w:ascii="Times New Roman" w:eastAsia="Times New Roman" w:hAnsi="Times New Roman" w:cs="Times New Roman"/>
                <w:b/>
              </w:rPr>
              <w:t>POH LOK YEE (A23CS0262)</w:t>
            </w:r>
          </w:p>
          <w:p w14:paraId="5F9A2378" w14:textId="77777777" w:rsidR="00695959" w:rsidRDefault="00695959">
            <w:pPr>
              <w:rPr>
                <w:rFonts w:ascii="Times New Roman" w:eastAsia="Times New Roman" w:hAnsi="Times New Roman" w:cs="Times New Roman"/>
                <w:b/>
              </w:rPr>
            </w:pPr>
          </w:p>
          <w:p w14:paraId="374F980C" w14:textId="77777777" w:rsidR="00695959" w:rsidRDefault="00C55C51">
            <w:pPr>
              <w:rPr>
                <w:rFonts w:ascii="Times New Roman" w:eastAsia="Times New Roman" w:hAnsi="Times New Roman" w:cs="Times New Roman"/>
                <w:b/>
              </w:rPr>
            </w:pPr>
            <w:r>
              <w:rPr>
                <w:rFonts w:ascii="Times New Roman" w:eastAsia="Times New Roman" w:hAnsi="Times New Roman" w:cs="Times New Roman"/>
                <w:b/>
              </w:rPr>
              <w:t>Text 2</w:t>
            </w:r>
          </w:p>
          <w:p w14:paraId="0388DBF4" w14:textId="62F9E4FB" w:rsidR="00695959" w:rsidRDefault="00C55C51">
            <w:pPr>
              <w:rPr>
                <w:rFonts w:ascii="Times New Roman" w:eastAsia="Times New Roman" w:hAnsi="Times New Roman" w:cs="Times New Roman"/>
              </w:rPr>
            </w:pPr>
            <w:r>
              <w:rPr>
                <w:rFonts w:ascii="Times New Roman" w:eastAsia="Times New Roman" w:hAnsi="Times New Roman" w:cs="Times New Roman"/>
              </w:rPr>
              <w:t xml:space="preserve">Title: </w:t>
            </w:r>
            <w:r w:rsidR="007A3DB8" w:rsidRPr="007A3DB8">
              <w:rPr>
                <w:rFonts w:ascii="Times New Roman" w:eastAsia="Times New Roman" w:hAnsi="Times New Roman" w:cs="Times New Roman"/>
              </w:rPr>
              <w:t>POOR LISTENING SKILLS: A BARRIER TO EFFECTIVE COMMUNICATION</w:t>
            </w:r>
          </w:p>
          <w:p w14:paraId="346AE014" w14:textId="77777777" w:rsidR="00695959" w:rsidRDefault="00695959">
            <w:pPr>
              <w:rPr>
                <w:rFonts w:ascii="Times New Roman" w:eastAsia="Times New Roman" w:hAnsi="Times New Roman" w:cs="Times New Roman"/>
              </w:rPr>
            </w:pPr>
          </w:p>
          <w:p w14:paraId="03234133" w14:textId="77777777" w:rsidR="00695959" w:rsidRDefault="00695959">
            <w:pPr>
              <w:rPr>
                <w:rFonts w:ascii="Times New Roman" w:eastAsia="Times New Roman" w:hAnsi="Times New Roman" w:cs="Times New Roman"/>
              </w:rPr>
            </w:pPr>
          </w:p>
          <w:p w14:paraId="7A890483" w14:textId="77777777" w:rsidR="00695959" w:rsidRDefault="00C55C51">
            <w:pPr>
              <w:rPr>
                <w:rFonts w:ascii="Times New Roman" w:eastAsia="Times New Roman" w:hAnsi="Times New Roman" w:cs="Times New Roman"/>
              </w:rPr>
            </w:pPr>
            <w:r>
              <w:rPr>
                <w:rFonts w:ascii="Times New Roman" w:eastAsia="Times New Roman" w:hAnsi="Times New Roman" w:cs="Times New Roman"/>
              </w:rPr>
              <w:t>Source reference:</w:t>
            </w:r>
          </w:p>
          <w:p w14:paraId="61E73265" w14:textId="77777777" w:rsidR="006233FD" w:rsidRPr="006233FD" w:rsidRDefault="006233FD" w:rsidP="006233FD">
            <w:pPr>
              <w:rPr>
                <w:rFonts w:ascii="Times New Roman" w:eastAsia="Times New Roman" w:hAnsi="Times New Roman" w:cs="Times New Roman"/>
                <w:bCs/>
                <w:lang w:val="en-MY"/>
              </w:rPr>
            </w:pPr>
            <w:proofErr w:type="spellStart"/>
            <w:r w:rsidRPr="006233FD">
              <w:rPr>
                <w:rFonts w:ascii="Times New Roman" w:eastAsia="Times New Roman" w:hAnsi="Times New Roman" w:cs="Times New Roman"/>
                <w:bCs/>
                <w:lang w:val="en-MY"/>
              </w:rPr>
              <w:t>Nița</w:t>
            </w:r>
            <w:proofErr w:type="spellEnd"/>
            <w:r w:rsidRPr="006233FD">
              <w:rPr>
                <w:rFonts w:ascii="Times New Roman" w:eastAsia="Times New Roman" w:hAnsi="Times New Roman" w:cs="Times New Roman"/>
                <w:bCs/>
                <w:lang w:val="en-MY"/>
              </w:rPr>
              <w:t xml:space="preserve">, M. (2024). Poor listening skills, a barrier to effective communication. </w:t>
            </w:r>
            <w:proofErr w:type="spellStart"/>
            <w:r w:rsidRPr="006233FD">
              <w:rPr>
                <w:rFonts w:ascii="Times New Roman" w:eastAsia="Times New Roman" w:hAnsi="Times New Roman" w:cs="Times New Roman"/>
                <w:bCs/>
                <w:i/>
                <w:iCs/>
                <w:lang w:val="en-MY"/>
              </w:rPr>
              <w:t>Univers</w:t>
            </w:r>
            <w:proofErr w:type="spellEnd"/>
            <w:r w:rsidRPr="006233FD">
              <w:rPr>
                <w:rFonts w:ascii="Times New Roman" w:eastAsia="Times New Roman" w:hAnsi="Times New Roman" w:cs="Times New Roman"/>
                <w:bCs/>
                <w:i/>
                <w:iCs/>
                <w:lang w:val="en-MY"/>
              </w:rPr>
              <w:t xml:space="preserve"> Pedagogic</w:t>
            </w:r>
            <w:r w:rsidRPr="006233FD">
              <w:rPr>
                <w:rFonts w:ascii="Times New Roman" w:eastAsia="Times New Roman" w:hAnsi="Times New Roman" w:cs="Times New Roman"/>
                <w:bCs/>
                <w:lang w:val="en-MY"/>
              </w:rPr>
              <w:t xml:space="preserve">, </w:t>
            </w:r>
            <w:r w:rsidRPr="006233FD">
              <w:rPr>
                <w:rFonts w:ascii="Times New Roman" w:eastAsia="Times New Roman" w:hAnsi="Times New Roman" w:cs="Times New Roman"/>
                <w:bCs/>
                <w:i/>
                <w:iCs/>
                <w:lang w:val="en-MY"/>
              </w:rPr>
              <w:t>83</w:t>
            </w:r>
            <w:r w:rsidRPr="006233FD">
              <w:rPr>
                <w:rFonts w:ascii="Times New Roman" w:eastAsia="Times New Roman" w:hAnsi="Times New Roman" w:cs="Times New Roman"/>
                <w:bCs/>
                <w:lang w:val="en-MY"/>
              </w:rPr>
              <w:t xml:space="preserve">(3), 39–43. </w:t>
            </w:r>
            <w:hyperlink r:id="rId12" w:history="1">
              <w:r w:rsidRPr="006233FD">
                <w:rPr>
                  <w:rStyle w:val="Hyperlink"/>
                  <w:rFonts w:ascii="Times New Roman" w:eastAsia="Times New Roman" w:hAnsi="Times New Roman" w:cs="Times New Roman"/>
                  <w:bCs/>
                  <w:lang w:val="en-MY"/>
                </w:rPr>
                <w:t>https://doi.org/10.52387/1811-5470.2024.3.06</w:t>
              </w:r>
            </w:hyperlink>
          </w:p>
          <w:p w14:paraId="757EFE44" w14:textId="77777777" w:rsidR="00695959" w:rsidRDefault="00695959">
            <w:pPr>
              <w:rPr>
                <w:rFonts w:ascii="Times New Roman" w:eastAsia="Times New Roman" w:hAnsi="Times New Roman" w:cs="Times New Roman"/>
              </w:rPr>
            </w:pPr>
          </w:p>
        </w:tc>
        <w:tc>
          <w:tcPr>
            <w:tcW w:w="3804" w:type="dxa"/>
          </w:tcPr>
          <w:p w14:paraId="23ED5E08" w14:textId="03132938" w:rsidR="00695959" w:rsidRDefault="00861B95">
            <w:pPr>
              <w:rPr>
                <w:rFonts w:ascii="Times New Roman" w:eastAsia="Times New Roman" w:hAnsi="Times New Roman" w:cs="Times New Roman"/>
              </w:rPr>
            </w:pPr>
            <w:r w:rsidRPr="00861B95">
              <w:rPr>
                <w:rFonts w:ascii="Times New Roman" w:eastAsia="Times New Roman" w:hAnsi="Times New Roman" w:cs="Times New Roman"/>
              </w:rPr>
              <w:lastRenderedPageBreak/>
              <w:t xml:space="preserve">Listening skills play an important role not only in our daily life, but also in our professional life. In fact, this skill </w:t>
            </w:r>
            <w:proofErr w:type="gramStart"/>
            <w:r w:rsidRPr="00861B95">
              <w:rPr>
                <w:rFonts w:ascii="Times New Roman" w:eastAsia="Times New Roman" w:hAnsi="Times New Roman" w:cs="Times New Roman"/>
              </w:rPr>
              <w:t>is considered to be</w:t>
            </w:r>
            <w:proofErr w:type="gramEnd"/>
            <w:r w:rsidRPr="00861B95">
              <w:rPr>
                <w:rFonts w:ascii="Times New Roman" w:eastAsia="Times New Roman" w:hAnsi="Times New Roman" w:cs="Times New Roman"/>
              </w:rPr>
              <w:t xml:space="preserve"> the greatest challenge to be developed because when talking to a new audience, we are trying to attract people’s attention by making use of different strategies. We want them to listen to us, not just hear. By honing our listening ability, we are improving our relationship with the audience, we may gain more control </w:t>
            </w:r>
            <w:proofErr w:type="gramStart"/>
            <w:r w:rsidRPr="00861B95">
              <w:rPr>
                <w:rFonts w:ascii="Times New Roman" w:eastAsia="Times New Roman" w:hAnsi="Times New Roman" w:cs="Times New Roman"/>
              </w:rPr>
              <w:t>on</w:t>
            </w:r>
            <w:proofErr w:type="gramEnd"/>
            <w:r w:rsidRPr="00861B95">
              <w:rPr>
                <w:rFonts w:ascii="Times New Roman" w:eastAsia="Times New Roman" w:hAnsi="Times New Roman" w:cs="Times New Roman"/>
              </w:rPr>
              <w:t xml:space="preserve"> our needs and interests. This paper explores the significance of listening skills in building up closer relationships with our peers, and in </w:t>
            </w:r>
            <w:proofErr w:type="spellStart"/>
            <w:r w:rsidRPr="00861B95">
              <w:rPr>
                <w:rFonts w:ascii="Times New Roman" w:eastAsia="Times New Roman" w:hAnsi="Times New Roman" w:cs="Times New Roman"/>
              </w:rPr>
              <w:t>broading</w:t>
            </w:r>
            <w:proofErr w:type="spellEnd"/>
            <w:r w:rsidRPr="00861B95">
              <w:rPr>
                <w:rFonts w:ascii="Times New Roman" w:eastAsia="Times New Roman" w:hAnsi="Times New Roman" w:cs="Times New Roman"/>
              </w:rPr>
              <w:t xml:space="preserve"> our level of academic knowledge. Studying a new language means that we are exposed </w:t>
            </w:r>
            <w:r w:rsidRPr="00861B95">
              <w:rPr>
                <w:rFonts w:ascii="Times New Roman" w:eastAsia="Times New Roman" w:hAnsi="Times New Roman" w:cs="Times New Roman"/>
              </w:rPr>
              <w:lastRenderedPageBreak/>
              <w:t>to new sounds, new vocabulary that is quite difficult to understand if you do not interact with people who speak the target language. As 14th Dalai Lama said, “When you talk, you are only repeating what you already know. But if you listen, you may learn something new.”</w:t>
            </w:r>
          </w:p>
        </w:tc>
        <w:tc>
          <w:tcPr>
            <w:tcW w:w="3765" w:type="dxa"/>
          </w:tcPr>
          <w:p w14:paraId="643D1EF6" w14:textId="3EE405E5" w:rsidR="00695959" w:rsidRDefault="00C4659D">
            <w:pPr>
              <w:rPr>
                <w:rFonts w:ascii="Times New Roman" w:eastAsia="Times New Roman" w:hAnsi="Times New Roman" w:cs="Times New Roman"/>
              </w:rPr>
            </w:pPr>
            <w:r w:rsidRPr="00C4659D">
              <w:rPr>
                <w:rFonts w:ascii="Times New Roman" w:eastAsia="Times New Roman" w:hAnsi="Times New Roman" w:cs="Times New Roman"/>
              </w:rPr>
              <w:lastRenderedPageBreak/>
              <w:t>This paragraph shows how important listening is to good communication. If we don’t listen carefully, we might misunderstand others and have poor conversations. Listening helps us understand what people really mean, which leads to clearer and more effective communication. It’s not just about staying quiet — it’s about being fully present and focused. Good communication starts with good listening.</w:t>
            </w:r>
          </w:p>
        </w:tc>
        <w:tc>
          <w:tcPr>
            <w:tcW w:w="3765" w:type="dxa"/>
          </w:tcPr>
          <w:p w14:paraId="52130C4B" w14:textId="05F098B3" w:rsidR="00695959" w:rsidRDefault="6D387F98" w:rsidP="2DFC4919">
            <w:pPr>
              <w:rPr>
                <w:rFonts w:ascii="Times New Roman" w:eastAsia="Times New Roman" w:hAnsi="Times New Roman" w:cs="Times New Roman"/>
              </w:rPr>
            </w:pPr>
            <w:r w:rsidRPr="6D387F98">
              <w:rPr>
                <w:rFonts w:ascii="Times New Roman" w:eastAsia="Times New Roman" w:hAnsi="Times New Roman" w:cs="Times New Roman"/>
              </w:rPr>
              <w:t>Chau Ying Jia:</w:t>
            </w:r>
            <w:r w:rsidR="00695959">
              <w:br/>
            </w:r>
            <w:r w:rsidRPr="6D387F98">
              <w:rPr>
                <w:rFonts w:ascii="Times New Roman" w:eastAsia="Times New Roman" w:hAnsi="Times New Roman" w:cs="Times New Roman"/>
              </w:rPr>
              <w:t xml:space="preserve">I agree with the text about the importance of listening as an active skill as it could foster stronger connections, get better understanding in conversation, broaden academic knowledge and facilitate language acquisition. </w:t>
            </w:r>
            <w:r w:rsidR="2DFC4919" w:rsidRPr="2DFC4919">
              <w:rPr>
                <w:rFonts w:ascii="Times New Roman" w:eastAsia="Times New Roman" w:hAnsi="Times New Roman" w:cs="Times New Roman"/>
              </w:rPr>
              <w:t>Listening</w:t>
            </w:r>
            <w:r w:rsidRPr="6D387F98">
              <w:rPr>
                <w:rFonts w:ascii="Times New Roman" w:eastAsia="Times New Roman" w:hAnsi="Times New Roman" w:cs="Times New Roman"/>
              </w:rPr>
              <w:t xml:space="preserve"> is fundamental for grasping new sounds and vocabulary, emphasizing the necessity of engaging with native speakers. </w:t>
            </w:r>
            <w:r w:rsidR="2DFC4919" w:rsidRPr="2DFC4919">
              <w:rPr>
                <w:rFonts w:ascii="Times New Roman" w:eastAsia="Times New Roman" w:hAnsi="Times New Roman" w:cs="Times New Roman"/>
              </w:rPr>
              <w:t>Going back to my point about students lacking confidence during a conversation,</w:t>
            </w:r>
            <w:r w:rsidRPr="6D387F98">
              <w:rPr>
                <w:rFonts w:ascii="Times New Roman" w:eastAsia="Times New Roman" w:hAnsi="Times New Roman" w:cs="Times New Roman"/>
              </w:rPr>
              <w:t xml:space="preserve"> developing listening skills is essential for effective communication and continuous learning.</w:t>
            </w:r>
            <w:r w:rsidR="2DFC4919" w:rsidRPr="2DFC4919">
              <w:rPr>
                <w:rFonts w:ascii="Times New Roman" w:eastAsia="Times New Roman" w:hAnsi="Times New Roman" w:cs="Times New Roman"/>
              </w:rPr>
              <w:t xml:space="preserve"> A lack of confidence can lead to self-doubt, causing one to question their </w:t>
            </w:r>
            <w:r w:rsidR="2DFC4919" w:rsidRPr="2DFC4919">
              <w:rPr>
                <w:rFonts w:ascii="Times New Roman" w:eastAsia="Times New Roman" w:hAnsi="Times New Roman" w:cs="Times New Roman"/>
              </w:rPr>
              <w:lastRenderedPageBreak/>
              <w:t>comprehension of what is being said. This might result in misinterpreting messages or missing important details as they are too busy thinking or guessing.</w:t>
            </w:r>
          </w:p>
          <w:p w14:paraId="36E61C75" w14:textId="0FAFB2E4" w:rsidR="00695959" w:rsidRDefault="00695959" w:rsidP="2DFC4919">
            <w:pPr>
              <w:rPr>
                <w:rFonts w:ascii="Times New Roman" w:eastAsia="Times New Roman" w:hAnsi="Times New Roman" w:cs="Times New Roman"/>
              </w:rPr>
            </w:pPr>
          </w:p>
          <w:p w14:paraId="32BD2CED" w14:textId="79EA00BF"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t>Sabrina Heng Wei Qi:</w:t>
            </w:r>
          </w:p>
          <w:p w14:paraId="0030B7A8" w14:textId="15292FB5"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t xml:space="preserve">Listening is a powerful part of communication that helps students build stronger relationships and gain deeper understanding, especially in academic settings. However, effective listening often requires an open and active learning environment. This is where my point connects. Students from certain cultural backgrounds may struggle with communication as they are taught to stay quiet. When such students are placed in settings where others listen patiently, they may feel more comfortable </w:t>
            </w:r>
            <w:proofErr w:type="gramStart"/>
            <w:r w:rsidRPr="2DFC4919">
              <w:rPr>
                <w:rFonts w:ascii="Times New Roman" w:eastAsia="Times New Roman" w:hAnsi="Times New Roman" w:cs="Times New Roman"/>
              </w:rPr>
              <w:t>opening up</w:t>
            </w:r>
            <w:proofErr w:type="gramEnd"/>
            <w:r w:rsidRPr="2DFC4919">
              <w:rPr>
                <w:rFonts w:ascii="Times New Roman" w:eastAsia="Times New Roman" w:hAnsi="Times New Roman" w:cs="Times New Roman"/>
              </w:rPr>
              <w:t xml:space="preserve">. Combining </w:t>
            </w:r>
            <w:proofErr w:type="spellStart"/>
            <w:r w:rsidRPr="2DFC4919">
              <w:rPr>
                <w:rFonts w:ascii="Times New Roman" w:eastAsia="Times New Roman" w:hAnsi="Times New Roman" w:cs="Times New Roman"/>
              </w:rPr>
              <w:t>bith</w:t>
            </w:r>
            <w:proofErr w:type="spellEnd"/>
            <w:r w:rsidRPr="2DFC4919">
              <w:rPr>
                <w:rFonts w:ascii="Times New Roman" w:eastAsia="Times New Roman" w:hAnsi="Times New Roman" w:cs="Times New Roman"/>
              </w:rPr>
              <w:t xml:space="preserve"> points, we can see that creating spaces that encourage both speaking and listening can help students grow more confident and capable in their communication.</w:t>
            </w:r>
          </w:p>
          <w:p w14:paraId="7A669285" w14:textId="534ADAA0" w:rsidR="00695959" w:rsidRDefault="00695959" w:rsidP="2DFC4919">
            <w:pPr>
              <w:rPr>
                <w:rFonts w:ascii="Times New Roman" w:eastAsia="Times New Roman" w:hAnsi="Times New Roman" w:cs="Times New Roman"/>
              </w:rPr>
            </w:pPr>
          </w:p>
          <w:p w14:paraId="39A10FB1" w14:textId="680E0DF2"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t>Woo Cheng Shuan:</w:t>
            </w:r>
          </w:p>
          <w:p w14:paraId="0AA23D23" w14:textId="58F50D5D"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t xml:space="preserve">Strong listening abilities are also necessary for effective communication, although they are </w:t>
            </w:r>
            <w:r w:rsidRPr="2DFC4919">
              <w:rPr>
                <w:rFonts w:ascii="Times New Roman" w:eastAsia="Times New Roman" w:hAnsi="Times New Roman" w:cs="Times New Roman"/>
              </w:rPr>
              <w:lastRenderedPageBreak/>
              <w:t xml:space="preserve">frequently overlooked because of excessive use of digital devices. Students’ attention spans and capacity for active listening may be weakened by continuous exposures to fast-paced, fragmented web content. When we combine this with your remark, we can understand how important it is to enhance listening skills through both academic and real-world talks. Better listening and communication skills can be developed by encouraging students to be present in </w:t>
            </w:r>
            <w:proofErr w:type="gramStart"/>
            <w:r w:rsidRPr="2DFC4919">
              <w:rPr>
                <w:rFonts w:ascii="Times New Roman" w:eastAsia="Times New Roman" w:hAnsi="Times New Roman" w:cs="Times New Roman"/>
              </w:rPr>
              <w:t>in</w:t>
            </w:r>
            <w:proofErr w:type="gramEnd"/>
            <w:r w:rsidRPr="2DFC4919">
              <w:rPr>
                <w:rFonts w:ascii="Times New Roman" w:eastAsia="Times New Roman" w:hAnsi="Times New Roman" w:cs="Times New Roman"/>
              </w:rPr>
              <w:t xml:space="preserve">-person situation while reducing digital media distractions. </w:t>
            </w:r>
          </w:p>
          <w:p w14:paraId="17D9BD34" w14:textId="7CFD7F73" w:rsidR="00695959" w:rsidRDefault="00695959">
            <w:pPr>
              <w:rPr>
                <w:rFonts w:ascii="Times New Roman" w:eastAsia="Times New Roman" w:hAnsi="Times New Roman" w:cs="Times New Roman"/>
              </w:rPr>
            </w:pPr>
          </w:p>
        </w:tc>
      </w:tr>
      <w:tr w:rsidR="00695959" w14:paraId="6796AEB8" w14:textId="77777777" w:rsidTr="6D387F98">
        <w:trPr>
          <w:trHeight w:val="2325"/>
        </w:trPr>
        <w:tc>
          <w:tcPr>
            <w:tcW w:w="2622" w:type="dxa"/>
          </w:tcPr>
          <w:p w14:paraId="7BBEBBCC" w14:textId="77777777" w:rsidR="00695959" w:rsidRDefault="00C55C51">
            <w:pPr>
              <w:spacing w:line="276" w:lineRule="auto"/>
              <w:rPr>
                <w:rFonts w:ascii="Times New Roman" w:eastAsia="Times New Roman" w:hAnsi="Times New Roman" w:cs="Times New Roman"/>
                <w:b/>
              </w:rPr>
            </w:pPr>
            <w:r>
              <w:rPr>
                <w:rFonts w:ascii="Times New Roman" w:eastAsia="Times New Roman" w:hAnsi="Times New Roman" w:cs="Times New Roman"/>
              </w:rPr>
              <w:lastRenderedPageBreak/>
              <w:t xml:space="preserve">NAME (MATRIC NO): </w:t>
            </w:r>
          </w:p>
          <w:p w14:paraId="5F377C37" w14:textId="3F4F6249" w:rsidR="00695959" w:rsidRDefault="00546935">
            <w:pPr>
              <w:rPr>
                <w:rFonts w:ascii="Times New Roman" w:eastAsia="Times New Roman" w:hAnsi="Times New Roman" w:cs="Times New Roman"/>
                <w:b/>
              </w:rPr>
            </w:pPr>
            <w:r>
              <w:rPr>
                <w:rFonts w:ascii="Times New Roman" w:eastAsia="Times New Roman" w:hAnsi="Times New Roman" w:cs="Times New Roman"/>
                <w:b/>
              </w:rPr>
              <w:t>SABRINA HENG WEI QI (A23CS0265)</w:t>
            </w:r>
          </w:p>
          <w:p w14:paraId="6EA5349A" w14:textId="77777777" w:rsidR="00695959" w:rsidRDefault="00695959">
            <w:pPr>
              <w:rPr>
                <w:rFonts w:ascii="Times New Roman" w:eastAsia="Times New Roman" w:hAnsi="Times New Roman" w:cs="Times New Roman"/>
                <w:b/>
              </w:rPr>
            </w:pPr>
          </w:p>
          <w:p w14:paraId="52DFE3FE" w14:textId="77777777" w:rsidR="00695959" w:rsidRDefault="00C55C51">
            <w:pPr>
              <w:rPr>
                <w:rFonts w:ascii="Times New Roman" w:eastAsia="Times New Roman" w:hAnsi="Times New Roman" w:cs="Times New Roman"/>
                <w:b/>
              </w:rPr>
            </w:pPr>
            <w:r>
              <w:rPr>
                <w:rFonts w:ascii="Times New Roman" w:eastAsia="Times New Roman" w:hAnsi="Times New Roman" w:cs="Times New Roman"/>
                <w:b/>
              </w:rPr>
              <w:t>Text 3</w:t>
            </w:r>
          </w:p>
          <w:p w14:paraId="723A5E6A" w14:textId="7AB08D8A" w:rsidR="00695959" w:rsidRDefault="2DFC4919">
            <w:pPr>
              <w:rPr>
                <w:rFonts w:ascii="Times New Roman" w:eastAsia="Times New Roman" w:hAnsi="Times New Roman" w:cs="Times New Roman"/>
              </w:rPr>
            </w:pPr>
            <w:r w:rsidRPr="2DFC4919">
              <w:rPr>
                <w:rFonts w:ascii="Times New Roman" w:eastAsia="Times New Roman" w:hAnsi="Times New Roman" w:cs="Times New Roman"/>
              </w:rPr>
              <w:t>Title: CULTURE IN COMMUNICATING AND LISTENING</w:t>
            </w:r>
          </w:p>
          <w:p w14:paraId="4444EBDD" w14:textId="77777777" w:rsidR="00695959" w:rsidRDefault="00695959">
            <w:pPr>
              <w:rPr>
                <w:rFonts w:ascii="Times New Roman" w:eastAsia="Times New Roman" w:hAnsi="Times New Roman" w:cs="Times New Roman"/>
              </w:rPr>
            </w:pPr>
          </w:p>
          <w:p w14:paraId="231951BB" w14:textId="77777777" w:rsidR="00695959" w:rsidRDefault="00695959">
            <w:pPr>
              <w:rPr>
                <w:rFonts w:ascii="Times New Roman" w:eastAsia="Times New Roman" w:hAnsi="Times New Roman" w:cs="Times New Roman"/>
              </w:rPr>
            </w:pPr>
          </w:p>
          <w:p w14:paraId="2F18C296" w14:textId="0C4B28C1"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t xml:space="preserve">Source reference: “Culture in communicating and listening.” </w:t>
            </w:r>
            <w:hyperlink r:id="rId13">
              <w:r w:rsidRPr="2DFC4919">
                <w:rPr>
                  <w:rStyle w:val="Hyperlink"/>
                  <w:rFonts w:ascii="Times New Roman" w:eastAsia="Times New Roman" w:hAnsi="Times New Roman" w:cs="Times New Roman"/>
                </w:rPr>
                <w:t>https://www.utoledo.edu</w:t>
              </w:r>
              <w:r w:rsidRPr="2DFC4919">
                <w:rPr>
                  <w:rStyle w:val="Hyperlink"/>
                  <w:rFonts w:ascii="Times New Roman" w:eastAsia="Times New Roman" w:hAnsi="Times New Roman" w:cs="Times New Roman"/>
                </w:rPr>
                <w:lastRenderedPageBreak/>
                <w:t>/studentaffairs/counseling/bridge/culture-in-communication-and-listening.html</w:t>
              </w:r>
            </w:hyperlink>
          </w:p>
          <w:p w14:paraId="1D61419C" w14:textId="671FCBCC" w:rsidR="00695959" w:rsidRDefault="00695959">
            <w:pPr>
              <w:rPr>
                <w:rFonts w:ascii="Times New Roman" w:eastAsia="Times New Roman" w:hAnsi="Times New Roman" w:cs="Times New Roman"/>
              </w:rPr>
            </w:pPr>
          </w:p>
          <w:p w14:paraId="371ECCDF" w14:textId="77777777" w:rsidR="00695959" w:rsidRDefault="00695959">
            <w:pPr>
              <w:rPr>
                <w:rFonts w:ascii="Times New Roman" w:eastAsia="Times New Roman" w:hAnsi="Times New Roman" w:cs="Times New Roman"/>
              </w:rPr>
            </w:pPr>
          </w:p>
        </w:tc>
        <w:tc>
          <w:tcPr>
            <w:tcW w:w="3804" w:type="dxa"/>
          </w:tcPr>
          <w:p w14:paraId="10D5BD42" w14:textId="2FD8DDE0" w:rsidR="00695959" w:rsidRDefault="2DFC4919">
            <w:pPr>
              <w:rPr>
                <w:rFonts w:ascii="Times New Roman" w:eastAsia="Times New Roman" w:hAnsi="Times New Roman" w:cs="Times New Roman"/>
              </w:rPr>
            </w:pPr>
            <w:r w:rsidRPr="2DFC4919">
              <w:rPr>
                <w:rFonts w:ascii="Times New Roman" w:eastAsia="Times New Roman" w:hAnsi="Times New Roman" w:cs="Times New Roman"/>
              </w:rPr>
              <w:lastRenderedPageBreak/>
              <w:t xml:space="preserve">Culture teaches us, often from childhood, how to behave and communicate, both through direct instruction, such as being told to say “please” and “thank you”. Cultural background influences our worldview, the rules we follow in conversation, our beliefs about what is “right” or “wrong”, and even how we express emotions like laughter, sadness or anger. For example, some people may believe showing emotion is a sign of openness, while others might view it as inappropriate. These differences in thinking, behavior, </w:t>
            </w:r>
            <w:r w:rsidRPr="2DFC4919">
              <w:rPr>
                <w:rFonts w:ascii="Times New Roman" w:eastAsia="Times New Roman" w:hAnsi="Times New Roman" w:cs="Times New Roman"/>
              </w:rPr>
              <w:lastRenderedPageBreak/>
              <w:t>and emotional display can cause misunderstandings even when people are speaking the same language. This article emphasizes that while culture cannot be changed, increasing our awareness of cultural differences and practicing self-awareness can improve communication and prevent misunderstanding during communication.</w:t>
            </w:r>
          </w:p>
          <w:p w14:paraId="72CA4C5D" w14:textId="77777777" w:rsidR="00695959" w:rsidRDefault="00695959">
            <w:pPr>
              <w:rPr>
                <w:rFonts w:ascii="Times New Roman" w:eastAsia="Times New Roman" w:hAnsi="Times New Roman" w:cs="Times New Roman"/>
              </w:rPr>
            </w:pPr>
          </w:p>
          <w:p w14:paraId="55E07F40" w14:textId="77777777" w:rsidR="00695959" w:rsidRDefault="00695959">
            <w:pPr>
              <w:rPr>
                <w:rFonts w:ascii="Times New Roman" w:eastAsia="Times New Roman" w:hAnsi="Times New Roman" w:cs="Times New Roman"/>
              </w:rPr>
            </w:pPr>
          </w:p>
          <w:p w14:paraId="207E90A5" w14:textId="77777777" w:rsidR="00695959" w:rsidRDefault="00695959">
            <w:pPr>
              <w:rPr>
                <w:rFonts w:ascii="Times New Roman" w:eastAsia="Times New Roman" w:hAnsi="Times New Roman" w:cs="Times New Roman"/>
              </w:rPr>
            </w:pPr>
          </w:p>
        </w:tc>
        <w:tc>
          <w:tcPr>
            <w:tcW w:w="3765" w:type="dxa"/>
          </w:tcPr>
          <w:p w14:paraId="327FCDFA" w14:textId="7AD31BFF" w:rsidR="00695959" w:rsidRDefault="2DFC4919">
            <w:pPr>
              <w:rPr>
                <w:rFonts w:ascii="Times New Roman" w:eastAsia="Times New Roman" w:hAnsi="Times New Roman" w:cs="Times New Roman"/>
              </w:rPr>
            </w:pPr>
            <w:r w:rsidRPr="2DFC4919">
              <w:rPr>
                <w:rFonts w:ascii="Times New Roman" w:eastAsia="Times New Roman" w:hAnsi="Times New Roman" w:cs="Times New Roman"/>
              </w:rPr>
              <w:lastRenderedPageBreak/>
              <w:t xml:space="preserve">The article argues that our communication styles are deeply shaped by the culture we grew up in. Culture influences how we think about the world, how we behave during conversations and how we show emotions. For example, differences in attitudes toward punctuality, eye contact or emotional expression can cause confusion or tension between people from different cultural backgrounds, A student raised in a </w:t>
            </w:r>
            <w:proofErr w:type="gramStart"/>
            <w:r w:rsidRPr="2DFC4919">
              <w:rPr>
                <w:rFonts w:ascii="Times New Roman" w:eastAsia="Times New Roman" w:hAnsi="Times New Roman" w:cs="Times New Roman"/>
              </w:rPr>
              <w:t>cultural</w:t>
            </w:r>
            <w:proofErr w:type="gramEnd"/>
            <w:r w:rsidRPr="2DFC4919">
              <w:rPr>
                <w:rFonts w:ascii="Times New Roman" w:eastAsia="Times New Roman" w:hAnsi="Times New Roman" w:cs="Times New Roman"/>
              </w:rPr>
              <w:t xml:space="preserve"> where silence is seen as respectful may not feel comfortable participating in </w:t>
            </w:r>
            <w:r w:rsidRPr="2DFC4919">
              <w:rPr>
                <w:rFonts w:ascii="Times New Roman" w:eastAsia="Times New Roman" w:hAnsi="Times New Roman" w:cs="Times New Roman"/>
              </w:rPr>
              <w:lastRenderedPageBreak/>
              <w:t>class discussions, while someone from a more expressive culture may think that silence means disinterest. These hidden rules of communication can create barriers in university settings where diverse cultures mix. However, by being more aware of these cultural influences, students can better understand each other and develop more effective communication skills.</w:t>
            </w:r>
          </w:p>
        </w:tc>
        <w:tc>
          <w:tcPr>
            <w:tcW w:w="3765" w:type="dxa"/>
          </w:tcPr>
          <w:p w14:paraId="7730FBB3" w14:textId="108EBF50"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lastRenderedPageBreak/>
              <w:t>Chau Ying Jia:</w:t>
            </w:r>
          </w:p>
          <w:p w14:paraId="35218040" w14:textId="1CFB40B2"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t>The text emphasizes that cultural background profoundly impacts communication styles, leading to potential misunderstandings in multicultural environments. In addition, cultural differences can also make people from marginalized groups feel less confident in expressing themselves when interacting with individuals from dominant cultures, fearing judgement or discrimination.</w:t>
            </w:r>
          </w:p>
          <w:p w14:paraId="6F8BC740" w14:textId="3F2C8D7F"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t xml:space="preserve">Recognizing these cultural influences is crucial for fostering </w:t>
            </w:r>
            <w:r w:rsidRPr="2DFC4919">
              <w:rPr>
                <w:rFonts w:ascii="Times New Roman" w:eastAsia="Times New Roman" w:hAnsi="Times New Roman" w:cs="Times New Roman"/>
              </w:rPr>
              <w:lastRenderedPageBreak/>
              <w:t xml:space="preserve">mutual understanding and developing </w:t>
            </w:r>
            <w:proofErr w:type="gramStart"/>
            <w:r w:rsidRPr="2DFC4919">
              <w:rPr>
                <w:rFonts w:ascii="Times New Roman" w:eastAsia="Times New Roman" w:hAnsi="Times New Roman" w:cs="Times New Roman"/>
              </w:rPr>
              <w:t>students</w:t>
            </w:r>
            <w:proofErr w:type="gramEnd"/>
            <w:r w:rsidRPr="2DFC4919">
              <w:rPr>
                <w:rFonts w:ascii="Times New Roman" w:eastAsia="Times New Roman" w:hAnsi="Times New Roman" w:cs="Times New Roman"/>
              </w:rPr>
              <w:t xml:space="preserve"> communication skills. Differences in communication styles can vary greatly across cultures. So, students should be aware of these cultural communication styles to avoid misunderstanding conversations.</w:t>
            </w:r>
          </w:p>
          <w:p w14:paraId="1FFBCFC0" w14:textId="4EE8E5D9" w:rsidR="00695959" w:rsidRDefault="00695959" w:rsidP="2DFC4919">
            <w:pPr>
              <w:rPr>
                <w:rFonts w:ascii="Times New Roman" w:eastAsia="Times New Roman" w:hAnsi="Times New Roman" w:cs="Times New Roman"/>
              </w:rPr>
            </w:pPr>
          </w:p>
          <w:p w14:paraId="1A1EABAE" w14:textId="00EAC5C4"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t>Poh Lok Yee:</w:t>
            </w:r>
          </w:p>
          <w:p w14:paraId="336F2FDD" w14:textId="6D6CDA57" w:rsidR="00695959" w:rsidRDefault="00CC7DB7" w:rsidP="2DFC4919">
            <w:pPr>
              <w:rPr>
                <w:rFonts w:ascii="Times New Roman" w:eastAsia="Times New Roman" w:hAnsi="Times New Roman" w:cs="Times New Roman"/>
              </w:rPr>
            </w:pPr>
            <w:r w:rsidRPr="00CC7DB7">
              <w:rPr>
                <w:rFonts w:ascii="Times New Roman" w:eastAsia="Times New Roman" w:hAnsi="Times New Roman" w:cs="Times New Roman"/>
              </w:rPr>
              <w:t>This explanation is very true because cultural background really affects the way people communicate. Different cultures may see things like silence, eye contact, or emotional expression in very different ways, which can lead to misunderstandings in a diverse university environment. So, part-time jobs could be a good way for students to face this problem, as they often meet and work with people from different cultural backgrounds. While part-time jobs may not suit every introverted student, those who are willing to try can slowly learn how to communicate better, including with quiet or more reserved individuals.</w:t>
            </w:r>
          </w:p>
          <w:p w14:paraId="38FCA9C8" w14:textId="77777777" w:rsidR="00CC7DB7" w:rsidRDefault="00CC7DB7" w:rsidP="2DFC4919">
            <w:pPr>
              <w:rPr>
                <w:rFonts w:ascii="Times New Roman" w:eastAsia="Times New Roman" w:hAnsi="Times New Roman" w:cs="Times New Roman"/>
              </w:rPr>
            </w:pPr>
          </w:p>
          <w:p w14:paraId="644F6957" w14:textId="7063E9DB"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t>Woo Cheng Shuan:</w:t>
            </w:r>
          </w:p>
          <w:p w14:paraId="1FBE3410" w14:textId="636CC42B"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lastRenderedPageBreak/>
              <w:t>Communication patterns are greatly influenced by cultural variations, which might be misinterpreted or ignored in online encounters. This is supported by my argument on our over-reliance on digital communication, since online platforms frequently eliminate cultural indicators such as tone, body language and emotional expression. Students can develop their empathy and communication skills by being more culturally aware and relying less on digital communication.</w:t>
            </w:r>
          </w:p>
          <w:p w14:paraId="6C0DC6F6" w14:textId="0463CCB0" w:rsidR="00695959" w:rsidRDefault="00695959">
            <w:pPr>
              <w:rPr>
                <w:rFonts w:ascii="Times New Roman" w:eastAsia="Times New Roman" w:hAnsi="Times New Roman" w:cs="Times New Roman"/>
              </w:rPr>
            </w:pPr>
          </w:p>
        </w:tc>
      </w:tr>
      <w:tr w:rsidR="00695959" w14:paraId="05DA4963" w14:textId="77777777" w:rsidTr="6D387F98">
        <w:trPr>
          <w:trHeight w:val="2249"/>
        </w:trPr>
        <w:tc>
          <w:tcPr>
            <w:tcW w:w="2622" w:type="dxa"/>
          </w:tcPr>
          <w:p w14:paraId="1AB9C3A7" w14:textId="77777777" w:rsidR="00695959" w:rsidRDefault="00C55C51">
            <w:pPr>
              <w:spacing w:line="276" w:lineRule="auto"/>
              <w:rPr>
                <w:rFonts w:ascii="Times New Roman" w:eastAsia="Times New Roman" w:hAnsi="Times New Roman" w:cs="Times New Roman"/>
                <w:b/>
              </w:rPr>
            </w:pPr>
            <w:r>
              <w:rPr>
                <w:rFonts w:ascii="Times New Roman" w:eastAsia="Times New Roman" w:hAnsi="Times New Roman" w:cs="Times New Roman"/>
              </w:rPr>
              <w:lastRenderedPageBreak/>
              <w:t xml:space="preserve">NAME (MATRIC NO): </w:t>
            </w:r>
          </w:p>
          <w:p w14:paraId="6393AC57" w14:textId="72247CC7" w:rsidR="00695959" w:rsidRDefault="00546935">
            <w:pPr>
              <w:rPr>
                <w:rFonts w:ascii="Times New Roman" w:eastAsia="Times New Roman" w:hAnsi="Times New Roman" w:cs="Times New Roman"/>
                <w:b/>
              </w:rPr>
            </w:pPr>
            <w:r>
              <w:rPr>
                <w:rFonts w:ascii="Times New Roman" w:eastAsia="Times New Roman" w:hAnsi="Times New Roman" w:cs="Times New Roman"/>
                <w:b/>
              </w:rPr>
              <w:t>WOO CHENG SHUAN (A23CS0283)</w:t>
            </w:r>
          </w:p>
          <w:p w14:paraId="33477B2B" w14:textId="77777777" w:rsidR="00695959" w:rsidRDefault="00695959">
            <w:pPr>
              <w:rPr>
                <w:rFonts w:ascii="Times New Roman" w:eastAsia="Times New Roman" w:hAnsi="Times New Roman" w:cs="Times New Roman"/>
                <w:b/>
              </w:rPr>
            </w:pPr>
          </w:p>
          <w:p w14:paraId="584CFA3C" w14:textId="77777777" w:rsidR="00695959" w:rsidRDefault="00C55C51">
            <w:pPr>
              <w:rPr>
                <w:rFonts w:ascii="Times New Roman" w:eastAsia="Times New Roman" w:hAnsi="Times New Roman" w:cs="Times New Roman"/>
                <w:b/>
              </w:rPr>
            </w:pPr>
            <w:r>
              <w:rPr>
                <w:rFonts w:ascii="Times New Roman" w:eastAsia="Times New Roman" w:hAnsi="Times New Roman" w:cs="Times New Roman"/>
                <w:b/>
              </w:rPr>
              <w:t>Text 4</w:t>
            </w:r>
          </w:p>
          <w:p w14:paraId="1C28B2EE" w14:textId="05A64487" w:rsidR="00695959" w:rsidRDefault="2DFC4919">
            <w:pPr>
              <w:rPr>
                <w:rFonts w:ascii="Times New Roman" w:eastAsia="Times New Roman" w:hAnsi="Times New Roman" w:cs="Times New Roman"/>
              </w:rPr>
            </w:pPr>
            <w:r w:rsidRPr="2DFC4919">
              <w:rPr>
                <w:rFonts w:ascii="Times New Roman" w:eastAsia="Times New Roman" w:hAnsi="Times New Roman" w:cs="Times New Roman"/>
              </w:rPr>
              <w:t>Title: THE IMPACT OF THE INTERNET ON STUDENT COMMUNICATION DEVELOPMENT</w:t>
            </w:r>
          </w:p>
          <w:p w14:paraId="606513D9" w14:textId="77777777" w:rsidR="00695959" w:rsidRDefault="00695959">
            <w:pPr>
              <w:rPr>
                <w:rFonts w:ascii="Times New Roman" w:eastAsia="Times New Roman" w:hAnsi="Times New Roman" w:cs="Times New Roman"/>
              </w:rPr>
            </w:pPr>
          </w:p>
          <w:p w14:paraId="20B75F4C" w14:textId="77777777" w:rsidR="00695959" w:rsidRDefault="00695959">
            <w:pPr>
              <w:rPr>
                <w:rFonts w:ascii="Times New Roman" w:eastAsia="Times New Roman" w:hAnsi="Times New Roman" w:cs="Times New Roman"/>
              </w:rPr>
            </w:pPr>
          </w:p>
          <w:p w14:paraId="32B8D366" w14:textId="4FD0D8F3" w:rsidR="00695959" w:rsidRDefault="00C55C51">
            <w:pPr>
              <w:rPr>
                <w:rFonts w:ascii="Times New Roman" w:eastAsia="Times New Roman" w:hAnsi="Times New Roman" w:cs="Times New Roman"/>
              </w:rPr>
            </w:pPr>
            <w:r>
              <w:rPr>
                <w:rFonts w:ascii="Times New Roman" w:eastAsia="Times New Roman" w:hAnsi="Times New Roman" w:cs="Times New Roman"/>
              </w:rPr>
              <w:t>Source reference:</w:t>
            </w:r>
          </w:p>
          <w:p w14:paraId="339A6B51" w14:textId="172C71C1"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t xml:space="preserve">Moisei, A. (2024). THE IMPACT OF THE INTERNET ON </w:t>
            </w:r>
            <w:r w:rsidRPr="2DFC4919">
              <w:rPr>
                <w:rFonts w:ascii="Times New Roman" w:eastAsia="Times New Roman" w:hAnsi="Times New Roman" w:cs="Times New Roman"/>
              </w:rPr>
              <w:lastRenderedPageBreak/>
              <w:t xml:space="preserve">STUDENT COMMUNICATION DEVELOPMENT. </w:t>
            </w:r>
            <w:r w:rsidRPr="2DFC4919">
              <w:rPr>
                <w:rFonts w:ascii="Times New Roman" w:eastAsia="Times New Roman" w:hAnsi="Times New Roman" w:cs="Times New Roman"/>
                <w:i/>
                <w:iCs/>
              </w:rPr>
              <w:t>JOURNAL OF SOCIAL SCIENCES</w:t>
            </w:r>
            <w:r w:rsidRPr="2DFC4919">
              <w:rPr>
                <w:rFonts w:ascii="Times New Roman" w:eastAsia="Times New Roman" w:hAnsi="Times New Roman" w:cs="Times New Roman"/>
              </w:rPr>
              <w:t xml:space="preserve">, </w:t>
            </w:r>
            <w:r w:rsidRPr="2DFC4919">
              <w:rPr>
                <w:rFonts w:ascii="Times New Roman" w:eastAsia="Times New Roman" w:hAnsi="Times New Roman" w:cs="Times New Roman"/>
                <w:i/>
                <w:iCs/>
              </w:rPr>
              <w:t>7</w:t>
            </w:r>
            <w:r w:rsidRPr="2DFC4919">
              <w:rPr>
                <w:rFonts w:ascii="Times New Roman" w:eastAsia="Times New Roman" w:hAnsi="Times New Roman" w:cs="Times New Roman"/>
              </w:rPr>
              <w:t xml:space="preserve">(2), 68–80. </w:t>
            </w:r>
            <w:hyperlink r:id="rId14">
              <w:r w:rsidRPr="2DFC4919">
                <w:rPr>
                  <w:rStyle w:val="Hyperlink"/>
                  <w:rFonts w:ascii="Times New Roman" w:eastAsia="Times New Roman" w:hAnsi="Times New Roman" w:cs="Times New Roman"/>
                </w:rPr>
                <w:t>https://doi.org/10.52326/jss.utm.2024.7(2).07</w:t>
              </w:r>
            </w:hyperlink>
          </w:p>
          <w:p w14:paraId="7D8FB386" w14:textId="6077B732" w:rsidR="00695959" w:rsidRDefault="00695959">
            <w:pPr>
              <w:rPr>
                <w:rFonts w:ascii="Times New Roman" w:eastAsia="Times New Roman" w:hAnsi="Times New Roman" w:cs="Times New Roman"/>
              </w:rPr>
            </w:pPr>
          </w:p>
        </w:tc>
        <w:tc>
          <w:tcPr>
            <w:tcW w:w="3804" w:type="dxa"/>
          </w:tcPr>
          <w:p w14:paraId="691FDAFE" w14:textId="4E8E7E36" w:rsidR="00695959" w:rsidRDefault="2DFC4919">
            <w:pPr>
              <w:rPr>
                <w:rFonts w:ascii="Times New Roman" w:eastAsia="Times New Roman" w:hAnsi="Times New Roman" w:cs="Times New Roman"/>
              </w:rPr>
            </w:pPr>
            <w:r w:rsidRPr="2DFC4919">
              <w:rPr>
                <w:rFonts w:ascii="Times New Roman" w:eastAsia="Times New Roman" w:hAnsi="Times New Roman" w:cs="Times New Roman"/>
              </w:rPr>
              <w:lastRenderedPageBreak/>
              <w:t xml:space="preserve">Given the rapid and diverse development of technologies and their integration into everyday life [5,6], the hypothesis of the strong influence of the internet on the lives and communication skills of students is indisputable. However, there are many conflicting facts about the positive or negative impact of the internet on the development of interpersonal communications. These contradictions highlight the necessity of studying the impact of technological advancements on student communication and learning to use these technologies correctly to </w:t>
            </w:r>
            <w:r w:rsidRPr="2DFC4919">
              <w:rPr>
                <w:rFonts w:ascii="Times New Roman" w:eastAsia="Times New Roman" w:hAnsi="Times New Roman" w:cs="Times New Roman"/>
              </w:rPr>
              <w:lastRenderedPageBreak/>
              <w:t xml:space="preserve">avoid serious consequences for the communication skills of future generations. Even now, students are facing issues such as information overload, difficulties with personal interaction, and deteriorating concentration and attention. </w:t>
            </w:r>
          </w:p>
        </w:tc>
        <w:tc>
          <w:tcPr>
            <w:tcW w:w="3765" w:type="dxa"/>
          </w:tcPr>
          <w:p w14:paraId="44311D4E" w14:textId="4728DB86" w:rsidR="00695959" w:rsidRDefault="2DFC4919">
            <w:pPr>
              <w:rPr>
                <w:rFonts w:ascii="Times New Roman" w:eastAsia="Times New Roman" w:hAnsi="Times New Roman" w:cs="Times New Roman"/>
              </w:rPr>
            </w:pPr>
            <w:r w:rsidRPr="2DFC4919">
              <w:rPr>
                <w:rFonts w:ascii="Times New Roman" w:eastAsia="Times New Roman" w:hAnsi="Times New Roman" w:cs="Times New Roman"/>
              </w:rPr>
              <w:lastRenderedPageBreak/>
              <w:t xml:space="preserve">The article emphasizes that overdependence on digital communication has led to a noticeable decline in students’ real-life interaction skills, contributing to issues such as reduced face-to-face communication, weakened critical thinking and increased psychological stress. While online tools offer convenience and access to information, their excessive use can foster isolation, anxiety and reliance on virtual validation, ultimately undermining students’ ability to develop healthy, confident and effective communication in both </w:t>
            </w:r>
            <w:r w:rsidRPr="2DFC4919">
              <w:rPr>
                <w:rFonts w:ascii="Times New Roman" w:eastAsia="Times New Roman" w:hAnsi="Times New Roman" w:cs="Times New Roman"/>
              </w:rPr>
              <w:lastRenderedPageBreak/>
              <w:t>academic and social settings. The study underscores the importance of balancing digital engagement with real-world interaction to support well-rounded communicative development.</w:t>
            </w:r>
          </w:p>
        </w:tc>
        <w:tc>
          <w:tcPr>
            <w:tcW w:w="3765" w:type="dxa"/>
          </w:tcPr>
          <w:p w14:paraId="5BA82E5A" w14:textId="2F6EA198"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lastRenderedPageBreak/>
              <w:t>Chau Ying Jia:</w:t>
            </w:r>
          </w:p>
          <w:p w14:paraId="2BB37325" w14:textId="4939F4E7"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t xml:space="preserve">Over-reliance on digital communication can negatively impact students' real-life interaction skills because they miss out on valuable opportunities to practice and hone their face-to-face communication skills. This lack of practice can lead to anxiety and self-doubt in real-world interactions, where nonverbal cues and spontaneous responses are crucial, potentially weakening their critical thinking and increasing psychological stress. Ultimately, this dependence might foster isolation, </w:t>
            </w:r>
            <w:r w:rsidRPr="2DFC4919">
              <w:rPr>
                <w:rFonts w:ascii="Times New Roman" w:eastAsia="Times New Roman" w:hAnsi="Times New Roman" w:cs="Times New Roman"/>
              </w:rPr>
              <w:lastRenderedPageBreak/>
              <w:t xml:space="preserve">anxiety, and a need for virtual validation, undermining the development of health and confidence. Students should always </w:t>
            </w:r>
            <w:proofErr w:type="spellStart"/>
            <w:r w:rsidRPr="2DFC4919">
              <w:rPr>
                <w:rFonts w:ascii="Times New Roman" w:eastAsia="Times New Roman" w:hAnsi="Times New Roman" w:cs="Times New Roman"/>
              </w:rPr>
              <w:t>participa</w:t>
            </w:r>
            <w:proofErr w:type="spellEnd"/>
            <w:r w:rsidRPr="2DFC4919">
              <w:rPr>
                <w:rFonts w:ascii="Times New Roman" w:eastAsia="Times New Roman" w:hAnsi="Times New Roman" w:cs="Times New Roman"/>
              </w:rPr>
              <w:t xml:space="preserve"> </w:t>
            </w:r>
            <w:proofErr w:type="spellStart"/>
            <w:r w:rsidRPr="2DFC4919">
              <w:rPr>
                <w:rFonts w:ascii="Times New Roman" w:eastAsia="Times New Roman" w:hAnsi="Times New Roman" w:cs="Times New Roman"/>
              </w:rPr>
              <w:t>te</w:t>
            </w:r>
            <w:proofErr w:type="spellEnd"/>
            <w:r w:rsidRPr="2DFC4919">
              <w:rPr>
                <w:rFonts w:ascii="Times New Roman" w:eastAsia="Times New Roman" w:hAnsi="Times New Roman" w:cs="Times New Roman"/>
              </w:rPr>
              <w:t xml:space="preserve"> in more class activities to prevent this from happening as they can always practice with the help of their lecturers.</w:t>
            </w:r>
          </w:p>
          <w:p w14:paraId="7D53DD01" w14:textId="6CD1F6A7" w:rsidR="00695959" w:rsidRDefault="00695959" w:rsidP="2DFC4919">
            <w:pPr>
              <w:rPr>
                <w:rFonts w:ascii="Times New Roman" w:eastAsia="Times New Roman" w:hAnsi="Times New Roman" w:cs="Times New Roman"/>
              </w:rPr>
            </w:pPr>
          </w:p>
          <w:p w14:paraId="510F833C" w14:textId="546383EC"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t>Poh Lok Yee:</w:t>
            </w:r>
          </w:p>
          <w:p w14:paraId="6EFFCB67" w14:textId="362AFBDC" w:rsidR="00695959" w:rsidRDefault="0043692F" w:rsidP="2DFC4919">
            <w:pPr>
              <w:rPr>
                <w:rFonts w:ascii="Times New Roman" w:eastAsia="Times New Roman" w:hAnsi="Times New Roman" w:cs="Times New Roman"/>
              </w:rPr>
            </w:pPr>
            <w:r w:rsidRPr="0043692F">
              <w:rPr>
                <w:rFonts w:ascii="Times New Roman" w:eastAsia="Times New Roman" w:hAnsi="Times New Roman" w:cs="Times New Roman"/>
              </w:rPr>
              <w:t>This article highlights an important issue that many students face today. It’s true that relying too much on digital communication can make real-life interactions harder, which affects not just how students talk to others but also how they think critically and handle stress. While technology is helpful for learning and staying connected, too much use can lead to feeling alone and anxious. This point supports the idea that students need opportunities outside of digital spaces—like part-time jobs or face-to-face activities—to practice and build strong communication skills in real situations. Balancing online and offline communication is essential for growing confidence and better social skills.</w:t>
            </w:r>
          </w:p>
          <w:p w14:paraId="45B97C4E" w14:textId="38C41720" w:rsidR="00695959" w:rsidRDefault="00695959" w:rsidP="2DFC4919">
            <w:pPr>
              <w:rPr>
                <w:rFonts w:ascii="Times New Roman" w:eastAsia="Times New Roman" w:hAnsi="Times New Roman" w:cs="Times New Roman"/>
              </w:rPr>
            </w:pPr>
          </w:p>
          <w:p w14:paraId="16CCDAC6" w14:textId="7EFC9510" w:rsidR="00695959" w:rsidRDefault="2DFC4919" w:rsidP="2DFC4919">
            <w:pPr>
              <w:rPr>
                <w:rFonts w:ascii="Times New Roman" w:eastAsia="Times New Roman" w:hAnsi="Times New Roman" w:cs="Times New Roman"/>
              </w:rPr>
            </w:pPr>
            <w:r w:rsidRPr="2DFC4919">
              <w:rPr>
                <w:rFonts w:ascii="Times New Roman" w:eastAsia="Times New Roman" w:hAnsi="Times New Roman" w:cs="Times New Roman"/>
              </w:rPr>
              <w:lastRenderedPageBreak/>
              <w:t>Sabrina Heng Wei Qi:</w:t>
            </w:r>
          </w:p>
          <w:p w14:paraId="6B75545F" w14:textId="19303641" w:rsidR="00695959" w:rsidRDefault="009796C3" w:rsidP="009796C3">
            <w:pPr>
              <w:rPr>
                <w:rFonts w:ascii="Times New Roman" w:eastAsia="Times New Roman" w:hAnsi="Times New Roman" w:cs="Times New Roman"/>
              </w:rPr>
            </w:pPr>
            <w:r w:rsidRPr="009796C3">
              <w:rPr>
                <w:rFonts w:ascii="Times New Roman" w:eastAsia="Times New Roman" w:hAnsi="Times New Roman" w:cs="Times New Roman"/>
              </w:rPr>
              <w:t>Technology has greatly changed how students communicate and while it brings many benefits, it also creates new challenges. These challenges can weaken their real-life communication skills. When this is combined with cultural backgrounds where students are taught to stay quiet, the problem becomes even more serious. That’s why it’s important to create more face-to-face opportunities for students to interact. Joining clubs can help them practice speaking and build confidence in a more supportive environment. This can balance the heavy use of technology and help to strengthen their interpersonal communication in real life.</w:t>
            </w:r>
          </w:p>
          <w:p w14:paraId="2B3E0889" w14:textId="527772AE" w:rsidR="00695959" w:rsidRDefault="00695959">
            <w:pPr>
              <w:rPr>
                <w:rFonts w:ascii="Times New Roman" w:eastAsia="Times New Roman" w:hAnsi="Times New Roman" w:cs="Times New Roman"/>
              </w:rPr>
            </w:pPr>
          </w:p>
        </w:tc>
      </w:tr>
    </w:tbl>
    <w:p w14:paraId="223E17BC" w14:textId="77777777" w:rsidR="00695959" w:rsidRDefault="00695959">
      <w:pPr>
        <w:rPr>
          <w:rFonts w:ascii="Times New Roman" w:eastAsia="Times New Roman" w:hAnsi="Times New Roman" w:cs="Times New Roman"/>
        </w:rPr>
      </w:pPr>
    </w:p>
    <w:p w14:paraId="432146B0" w14:textId="77777777" w:rsidR="00695959" w:rsidRDefault="00C55C51">
      <w:pPr>
        <w:rPr>
          <w:rFonts w:ascii="Times New Roman" w:eastAsia="Times New Roman" w:hAnsi="Times New Roman" w:cs="Times New Roman"/>
          <w:b/>
        </w:rPr>
      </w:pPr>
      <w:r>
        <w:rPr>
          <w:rFonts w:ascii="Times New Roman" w:eastAsia="Times New Roman" w:hAnsi="Times New Roman" w:cs="Times New Roman"/>
          <w:b/>
        </w:rPr>
        <w:t>List of references</w:t>
      </w:r>
    </w:p>
    <w:p w14:paraId="6EA19B09" w14:textId="77777777" w:rsidR="00695959" w:rsidRDefault="00695959">
      <w:pPr>
        <w:rPr>
          <w:rFonts w:ascii="Times New Roman" w:eastAsia="Times New Roman" w:hAnsi="Times New Roman" w:cs="Times New Roman"/>
          <w:b/>
        </w:rPr>
      </w:pPr>
    </w:p>
    <w:p w14:paraId="7E5BAD66" w14:textId="007EB74A" w:rsidR="00695959" w:rsidRDefault="26110DB7" w:rsidP="26110DB7">
      <w:pPr>
        <w:pStyle w:val="ListParagraph"/>
        <w:numPr>
          <w:ilvl w:val="0"/>
          <w:numId w:val="1"/>
        </w:numPr>
        <w:rPr>
          <w:rStyle w:val="Hyperlink"/>
          <w:rFonts w:ascii="Times New Roman" w:eastAsia="Times New Roman" w:hAnsi="Times New Roman" w:cs="Times New Roman"/>
        </w:rPr>
      </w:pPr>
      <w:proofErr w:type="spellStart"/>
      <w:r w:rsidRPr="26110DB7">
        <w:rPr>
          <w:rFonts w:ascii="Times New Roman" w:eastAsia="Times New Roman" w:hAnsi="Times New Roman" w:cs="Times New Roman"/>
        </w:rPr>
        <w:t>Chishiba</w:t>
      </w:r>
      <w:proofErr w:type="spellEnd"/>
      <w:r w:rsidRPr="26110DB7">
        <w:rPr>
          <w:rFonts w:ascii="Times New Roman" w:eastAsia="Times New Roman" w:hAnsi="Times New Roman" w:cs="Times New Roman"/>
        </w:rPr>
        <w:t xml:space="preserve">, G., &amp; Joseph, M. (2024). Communication Skills Challenges Experienced by first-year university Students: A Systematic review. </w:t>
      </w:r>
      <w:r w:rsidRPr="26110DB7">
        <w:rPr>
          <w:rFonts w:ascii="Times New Roman" w:eastAsia="Times New Roman" w:hAnsi="Times New Roman" w:cs="Times New Roman"/>
          <w:i/>
          <w:iCs/>
        </w:rPr>
        <w:t xml:space="preserve">Journal of Education Society and </w:t>
      </w:r>
      <w:proofErr w:type="spellStart"/>
      <w:r w:rsidRPr="26110DB7">
        <w:rPr>
          <w:rFonts w:ascii="Times New Roman" w:eastAsia="Times New Roman" w:hAnsi="Times New Roman" w:cs="Times New Roman"/>
          <w:i/>
          <w:iCs/>
        </w:rPr>
        <w:t>Behavioural</w:t>
      </w:r>
      <w:proofErr w:type="spellEnd"/>
      <w:r w:rsidRPr="26110DB7">
        <w:rPr>
          <w:rFonts w:ascii="Times New Roman" w:eastAsia="Times New Roman" w:hAnsi="Times New Roman" w:cs="Times New Roman"/>
          <w:i/>
          <w:iCs/>
        </w:rPr>
        <w:t xml:space="preserve"> Science</w:t>
      </w:r>
      <w:r w:rsidRPr="26110DB7">
        <w:rPr>
          <w:rFonts w:ascii="Times New Roman" w:eastAsia="Times New Roman" w:hAnsi="Times New Roman" w:cs="Times New Roman"/>
        </w:rPr>
        <w:t xml:space="preserve">, </w:t>
      </w:r>
      <w:r w:rsidRPr="26110DB7">
        <w:rPr>
          <w:rFonts w:ascii="Times New Roman" w:eastAsia="Times New Roman" w:hAnsi="Times New Roman" w:cs="Times New Roman"/>
          <w:i/>
          <w:iCs/>
        </w:rPr>
        <w:t>37</w:t>
      </w:r>
      <w:r w:rsidRPr="26110DB7">
        <w:rPr>
          <w:rFonts w:ascii="Times New Roman" w:eastAsia="Times New Roman" w:hAnsi="Times New Roman" w:cs="Times New Roman"/>
        </w:rPr>
        <w:t xml:space="preserve">(6), 465–477. </w:t>
      </w:r>
      <w:hyperlink r:id="rId15">
        <w:r w:rsidRPr="26110DB7">
          <w:rPr>
            <w:rStyle w:val="Hyperlink"/>
            <w:rFonts w:ascii="Times New Roman" w:eastAsia="Times New Roman" w:hAnsi="Times New Roman" w:cs="Times New Roman"/>
          </w:rPr>
          <w:t>https://doi.org/10.9734/jesbs/2024/v37i61358</w:t>
        </w:r>
      </w:hyperlink>
    </w:p>
    <w:p w14:paraId="6870F99F" w14:textId="10C2EF62" w:rsidR="00695959" w:rsidRDefault="00695959" w:rsidP="26110DB7">
      <w:pPr>
        <w:pStyle w:val="ListParagraph"/>
        <w:rPr>
          <w:rFonts w:ascii="Times New Roman" w:eastAsia="Times New Roman" w:hAnsi="Times New Roman" w:cs="Times New Roman"/>
        </w:rPr>
      </w:pPr>
    </w:p>
    <w:p w14:paraId="7A20EBB3" w14:textId="73225114" w:rsidR="00387DE1" w:rsidRDefault="00387DE1" w:rsidP="00387DE1">
      <w:pPr>
        <w:pStyle w:val="ListParagraph"/>
        <w:numPr>
          <w:ilvl w:val="0"/>
          <w:numId w:val="1"/>
        </w:numPr>
        <w:rPr>
          <w:rFonts w:ascii="Times New Roman" w:eastAsia="Times New Roman" w:hAnsi="Times New Roman" w:cs="Times New Roman"/>
          <w:bCs/>
          <w:lang w:val="en-MY"/>
        </w:rPr>
      </w:pPr>
      <w:proofErr w:type="spellStart"/>
      <w:r w:rsidRPr="00387DE1">
        <w:rPr>
          <w:rFonts w:ascii="Times New Roman" w:eastAsia="Times New Roman" w:hAnsi="Times New Roman" w:cs="Times New Roman"/>
          <w:bCs/>
          <w:lang w:val="en-MY"/>
        </w:rPr>
        <w:t>Nița</w:t>
      </w:r>
      <w:proofErr w:type="spellEnd"/>
      <w:r w:rsidRPr="00387DE1">
        <w:rPr>
          <w:rFonts w:ascii="Times New Roman" w:eastAsia="Times New Roman" w:hAnsi="Times New Roman" w:cs="Times New Roman"/>
          <w:bCs/>
          <w:lang w:val="en-MY"/>
        </w:rPr>
        <w:t xml:space="preserve">, M. (2024). Poor listening skills, a barrier to effective communication. </w:t>
      </w:r>
      <w:proofErr w:type="spellStart"/>
      <w:r w:rsidRPr="00387DE1">
        <w:rPr>
          <w:rFonts w:ascii="Times New Roman" w:eastAsia="Times New Roman" w:hAnsi="Times New Roman" w:cs="Times New Roman"/>
          <w:bCs/>
          <w:i/>
          <w:iCs/>
          <w:lang w:val="en-MY"/>
        </w:rPr>
        <w:t>Univers</w:t>
      </w:r>
      <w:proofErr w:type="spellEnd"/>
      <w:r w:rsidRPr="00387DE1">
        <w:rPr>
          <w:rFonts w:ascii="Times New Roman" w:eastAsia="Times New Roman" w:hAnsi="Times New Roman" w:cs="Times New Roman"/>
          <w:bCs/>
          <w:i/>
          <w:iCs/>
          <w:lang w:val="en-MY"/>
        </w:rPr>
        <w:t xml:space="preserve"> Pedagogic</w:t>
      </w:r>
      <w:r w:rsidRPr="00387DE1">
        <w:rPr>
          <w:rFonts w:ascii="Times New Roman" w:eastAsia="Times New Roman" w:hAnsi="Times New Roman" w:cs="Times New Roman"/>
          <w:bCs/>
          <w:lang w:val="en-MY"/>
        </w:rPr>
        <w:t xml:space="preserve">, </w:t>
      </w:r>
      <w:r w:rsidRPr="00387DE1">
        <w:rPr>
          <w:rFonts w:ascii="Times New Roman" w:eastAsia="Times New Roman" w:hAnsi="Times New Roman" w:cs="Times New Roman"/>
          <w:bCs/>
          <w:i/>
          <w:iCs/>
          <w:lang w:val="en-MY"/>
        </w:rPr>
        <w:t>83</w:t>
      </w:r>
      <w:r w:rsidRPr="00387DE1">
        <w:rPr>
          <w:rFonts w:ascii="Times New Roman" w:eastAsia="Times New Roman" w:hAnsi="Times New Roman" w:cs="Times New Roman"/>
          <w:bCs/>
          <w:lang w:val="en-MY"/>
        </w:rPr>
        <w:t xml:space="preserve">(3), 39–43. </w:t>
      </w:r>
      <w:hyperlink r:id="rId16" w:history="1">
        <w:r w:rsidRPr="00387DE1">
          <w:rPr>
            <w:rStyle w:val="Hyperlink"/>
            <w:rFonts w:ascii="Times New Roman" w:eastAsia="Times New Roman" w:hAnsi="Times New Roman" w:cs="Times New Roman"/>
            <w:bCs/>
            <w:lang w:val="en-MY"/>
          </w:rPr>
          <w:t>https://doi.org/10.52387/1811-5470.2024.3.06</w:t>
        </w:r>
      </w:hyperlink>
    </w:p>
    <w:p w14:paraId="068D6E6B" w14:textId="77777777" w:rsidR="00387DE1" w:rsidRPr="00387DE1" w:rsidRDefault="00387DE1" w:rsidP="00387DE1">
      <w:pPr>
        <w:pStyle w:val="ListParagraph"/>
        <w:rPr>
          <w:rFonts w:ascii="Times New Roman" w:eastAsia="Times New Roman" w:hAnsi="Times New Roman" w:cs="Times New Roman"/>
          <w:bCs/>
          <w:lang w:val="en-MY"/>
        </w:rPr>
      </w:pPr>
    </w:p>
    <w:p w14:paraId="740309DA" w14:textId="07694FE7" w:rsidR="00387DE1" w:rsidRPr="00387DE1" w:rsidRDefault="2DFC4919" w:rsidP="2DFC4919">
      <w:pPr>
        <w:pStyle w:val="ListParagraph"/>
        <w:numPr>
          <w:ilvl w:val="0"/>
          <w:numId w:val="1"/>
        </w:numPr>
        <w:rPr>
          <w:rFonts w:ascii="Times New Roman" w:eastAsia="Times New Roman" w:hAnsi="Times New Roman" w:cs="Times New Roman"/>
          <w:lang w:val="en-MY"/>
        </w:rPr>
      </w:pPr>
      <w:r w:rsidRPr="2DFC4919">
        <w:rPr>
          <w:rFonts w:ascii="Times New Roman" w:eastAsia="Times New Roman" w:hAnsi="Times New Roman" w:cs="Times New Roman"/>
          <w:lang w:val="en-MY"/>
        </w:rPr>
        <w:t xml:space="preserve">“Culture in communicating and listening.” </w:t>
      </w:r>
      <w:hyperlink r:id="rId17">
        <w:r w:rsidRPr="2DFC4919">
          <w:rPr>
            <w:rStyle w:val="Hyperlink"/>
            <w:rFonts w:ascii="Times New Roman" w:eastAsia="Times New Roman" w:hAnsi="Times New Roman" w:cs="Times New Roman"/>
            <w:lang w:val="en-MY"/>
          </w:rPr>
          <w:t>https://www.utoledo.edu/studentaffairs/counseling/bridge/culture-in-communication-and-listening.html</w:t>
        </w:r>
      </w:hyperlink>
    </w:p>
    <w:p w14:paraId="0F24CCD8" w14:textId="685B0974" w:rsidR="00387DE1" w:rsidRPr="00387DE1" w:rsidRDefault="00387DE1" w:rsidP="2DFC4919">
      <w:pPr>
        <w:pStyle w:val="ListParagraph"/>
        <w:rPr>
          <w:rFonts w:ascii="Times New Roman" w:eastAsia="Times New Roman" w:hAnsi="Times New Roman" w:cs="Times New Roman"/>
          <w:bCs/>
          <w:lang w:val="en-MY"/>
        </w:rPr>
      </w:pPr>
    </w:p>
    <w:p w14:paraId="48C5A4F3" w14:textId="172C71C1" w:rsidR="00695959" w:rsidRDefault="2DFC4919" w:rsidP="2DFC4919">
      <w:pPr>
        <w:pStyle w:val="ListParagraph"/>
        <w:numPr>
          <w:ilvl w:val="0"/>
          <w:numId w:val="1"/>
        </w:numPr>
        <w:rPr>
          <w:rFonts w:ascii="Times New Roman" w:eastAsia="Times New Roman" w:hAnsi="Times New Roman" w:cs="Times New Roman"/>
        </w:rPr>
      </w:pPr>
      <w:r w:rsidRPr="2DFC4919">
        <w:rPr>
          <w:rFonts w:ascii="Times New Roman" w:eastAsia="Times New Roman" w:hAnsi="Times New Roman" w:cs="Times New Roman"/>
        </w:rPr>
        <w:t xml:space="preserve">Moisei, A. (2024). THE IMPACT OF THE INTERNET ON STUDENT COMMUNICATION DEVELOPMENT. </w:t>
      </w:r>
      <w:r w:rsidRPr="2DFC4919">
        <w:rPr>
          <w:rFonts w:ascii="Times New Roman" w:eastAsia="Times New Roman" w:hAnsi="Times New Roman" w:cs="Times New Roman"/>
          <w:i/>
          <w:iCs/>
        </w:rPr>
        <w:t>JOURNAL OF SOCIAL SCIENCES</w:t>
      </w:r>
      <w:r w:rsidRPr="2DFC4919">
        <w:rPr>
          <w:rFonts w:ascii="Times New Roman" w:eastAsia="Times New Roman" w:hAnsi="Times New Roman" w:cs="Times New Roman"/>
        </w:rPr>
        <w:t xml:space="preserve">, </w:t>
      </w:r>
      <w:r w:rsidRPr="2DFC4919">
        <w:rPr>
          <w:rFonts w:ascii="Times New Roman" w:eastAsia="Times New Roman" w:hAnsi="Times New Roman" w:cs="Times New Roman"/>
          <w:i/>
          <w:iCs/>
        </w:rPr>
        <w:t>7</w:t>
      </w:r>
      <w:r w:rsidRPr="2DFC4919">
        <w:rPr>
          <w:rFonts w:ascii="Times New Roman" w:eastAsia="Times New Roman" w:hAnsi="Times New Roman" w:cs="Times New Roman"/>
        </w:rPr>
        <w:t xml:space="preserve">(2), 68–80. </w:t>
      </w:r>
      <w:hyperlink r:id="rId18">
        <w:r w:rsidRPr="2DFC4919">
          <w:rPr>
            <w:rStyle w:val="Hyperlink"/>
            <w:rFonts w:ascii="Times New Roman" w:eastAsia="Times New Roman" w:hAnsi="Times New Roman" w:cs="Times New Roman"/>
          </w:rPr>
          <w:t>https://doi.org/10.52326/jss.utm.2024.7(2).07</w:t>
        </w:r>
      </w:hyperlink>
    </w:p>
    <w:p w14:paraId="67746D6C" w14:textId="56B22052" w:rsidR="00695959" w:rsidRDefault="00695959" w:rsidP="2DFC4919">
      <w:pPr>
        <w:pStyle w:val="ListParagraph"/>
      </w:pPr>
    </w:p>
    <w:sectPr w:rsidR="00695959">
      <w:headerReference w:type="default" r:id="rId19"/>
      <w:footerReference w:type="default" r:id="rId20"/>
      <w:pgSz w:w="16838" w:h="11906" w:orient="landscape"/>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BFAC7" w14:textId="77777777" w:rsidR="00F924D2" w:rsidRDefault="00F924D2">
      <w:r>
        <w:separator/>
      </w:r>
    </w:p>
  </w:endnote>
  <w:endnote w:type="continuationSeparator" w:id="0">
    <w:p w14:paraId="289B483A" w14:textId="77777777" w:rsidR="00F924D2" w:rsidRDefault="00F92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4D274" w14:textId="77777777" w:rsidR="00695959" w:rsidRDefault="00C55C51">
    <w:pPr>
      <w:jc w:val="right"/>
      <w:rPr>
        <w:rFonts w:ascii="Times New Roman" w:eastAsia="Times New Roman" w:hAnsi="Times New Roman" w:cs="Times New Roman"/>
        <w:color w:val="CCCCCC"/>
      </w:rPr>
    </w:pPr>
    <w:r>
      <w:rPr>
        <w:rFonts w:ascii="Times New Roman" w:eastAsia="Times New Roman" w:hAnsi="Times New Roman" w:cs="Times New Roman"/>
        <w:color w:val="CCCCCC"/>
      </w:rPr>
      <w:t>UHLB2122 PROFESSIONAL COMMUNICATION SKILLS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A8B84" w14:textId="77777777" w:rsidR="00F924D2" w:rsidRDefault="00F924D2">
      <w:r>
        <w:separator/>
      </w:r>
    </w:p>
  </w:footnote>
  <w:footnote w:type="continuationSeparator" w:id="0">
    <w:p w14:paraId="2639AFC9" w14:textId="77777777" w:rsidR="00F924D2" w:rsidRDefault="00F924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BF8C" w14:textId="77777777" w:rsidR="00695959" w:rsidRDefault="00C55C51">
    <w:pPr>
      <w:jc w:val="right"/>
      <w:rPr>
        <w:rFonts w:ascii="Times New Roman" w:eastAsia="Times New Roman" w:hAnsi="Times New Roman" w:cs="Times New Roman"/>
        <w:color w:val="CCCCCC"/>
      </w:rPr>
    </w:pPr>
    <w:r>
      <w:rPr>
        <w:rFonts w:ascii="Times New Roman" w:eastAsia="Times New Roman" w:hAnsi="Times New Roman" w:cs="Times New Roman"/>
        <w:color w:val="CCCCCC"/>
      </w:rPr>
      <w:t>SEMESTER II,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78C5"/>
    <w:multiLevelType w:val="hybridMultilevel"/>
    <w:tmpl w:val="6C08D09C"/>
    <w:lvl w:ilvl="0" w:tplc="8B82955A">
      <w:start w:val="1"/>
      <w:numFmt w:val="decimal"/>
      <w:lvlText w:val="%1."/>
      <w:lvlJc w:val="left"/>
      <w:pPr>
        <w:ind w:left="720" w:hanging="360"/>
      </w:pPr>
    </w:lvl>
    <w:lvl w:ilvl="1" w:tplc="0BECDFEA">
      <w:start w:val="1"/>
      <w:numFmt w:val="lowerLetter"/>
      <w:lvlText w:val="%2."/>
      <w:lvlJc w:val="left"/>
      <w:pPr>
        <w:ind w:left="1440" w:hanging="360"/>
      </w:pPr>
    </w:lvl>
    <w:lvl w:ilvl="2" w:tplc="B99C4D04">
      <w:start w:val="1"/>
      <w:numFmt w:val="lowerRoman"/>
      <w:lvlText w:val="%3."/>
      <w:lvlJc w:val="right"/>
      <w:pPr>
        <w:ind w:left="2160" w:hanging="180"/>
      </w:pPr>
    </w:lvl>
    <w:lvl w:ilvl="3" w:tplc="22B84502">
      <w:start w:val="1"/>
      <w:numFmt w:val="decimal"/>
      <w:lvlText w:val="%4."/>
      <w:lvlJc w:val="left"/>
      <w:pPr>
        <w:ind w:left="2880" w:hanging="360"/>
      </w:pPr>
    </w:lvl>
    <w:lvl w:ilvl="4" w:tplc="CE182832">
      <w:start w:val="1"/>
      <w:numFmt w:val="lowerLetter"/>
      <w:lvlText w:val="%5."/>
      <w:lvlJc w:val="left"/>
      <w:pPr>
        <w:ind w:left="3600" w:hanging="360"/>
      </w:pPr>
    </w:lvl>
    <w:lvl w:ilvl="5" w:tplc="672EC3F6">
      <w:start w:val="1"/>
      <w:numFmt w:val="lowerRoman"/>
      <w:lvlText w:val="%6."/>
      <w:lvlJc w:val="right"/>
      <w:pPr>
        <w:ind w:left="4320" w:hanging="180"/>
      </w:pPr>
    </w:lvl>
    <w:lvl w:ilvl="6" w:tplc="59825894">
      <w:start w:val="1"/>
      <w:numFmt w:val="decimal"/>
      <w:lvlText w:val="%7."/>
      <w:lvlJc w:val="left"/>
      <w:pPr>
        <w:ind w:left="5040" w:hanging="360"/>
      </w:pPr>
    </w:lvl>
    <w:lvl w:ilvl="7" w:tplc="ADA6620C">
      <w:start w:val="1"/>
      <w:numFmt w:val="lowerLetter"/>
      <w:lvlText w:val="%8."/>
      <w:lvlJc w:val="left"/>
      <w:pPr>
        <w:ind w:left="5760" w:hanging="360"/>
      </w:pPr>
    </w:lvl>
    <w:lvl w:ilvl="8" w:tplc="E4901062">
      <w:start w:val="1"/>
      <w:numFmt w:val="lowerRoman"/>
      <w:lvlText w:val="%9."/>
      <w:lvlJc w:val="right"/>
      <w:pPr>
        <w:ind w:left="6480" w:hanging="180"/>
      </w:pPr>
    </w:lvl>
  </w:abstractNum>
  <w:num w:numId="1" w16cid:durableId="1663780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959"/>
    <w:rsid w:val="000F4330"/>
    <w:rsid w:val="00296CB3"/>
    <w:rsid w:val="002E5A9B"/>
    <w:rsid w:val="002F33E1"/>
    <w:rsid w:val="00336D17"/>
    <w:rsid w:val="00340F2C"/>
    <w:rsid w:val="0038637D"/>
    <w:rsid w:val="00387DE1"/>
    <w:rsid w:val="00391DAF"/>
    <w:rsid w:val="003A3781"/>
    <w:rsid w:val="003B3DEA"/>
    <w:rsid w:val="003E238E"/>
    <w:rsid w:val="0043692F"/>
    <w:rsid w:val="004908A2"/>
    <w:rsid w:val="004C268A"/>
    <w:rsid w:val="004E4D24"/>
    <w:rsid w:val="00506C3A"/>
    <w:rsid w:val="00546935"/>
    <w:rsid w:val="005B69C9"/>
    <w:rsid w:val="006233FD"/>
    <w:rsid w:val="00695959"/>
    <w:rsid w:val="006E7641"/>
    <w:rsid w:val="007A3DB8"/>
    <w:rsid w:val="008111F8"/>
    <w:rsid w:val="00826E2F"/>
    <w:rsid w:val="00861B95"/>
    <w:rsid w:val="008E110F"/>
    <w:rsid w:val="008F68D0"/>
    <w:rsid w:val="00924DC1"/>
    <w:rsid w:val="009796C3"/>
    <w:rsid w:val="00990FF3"/>
    <w:rsid w:val="009957A3"/>
    <w:rsid w:val="00A50304"/>
    <w:rsid w:val="00A563CC"/>
    <w:rsid w:val="00A66538"/>
    <w:rsid w:val="00C01213"/>
    <w:rsid w:val="00C4659D"/>
    <w:rsid w:val="00C55C51"/>
    <w:rsid w:val="00C57617"/>
    <w:rsid w:val="00CC7DB7"/>
    <w:rsid w:val="00CF7DA6"/>
    <w:rsid w:val="00D22A06"/>
    <w:rsid w:val="00D833AC"/>
    <w:rsid w:val="00D84FF5"/>
    <w:rsid w:val="00D85DB7"/>
    <w:rsid w:val="00DD6F3F"/>
    <w:rsid w:val="00DE0308"/>
    <w:rsid w:val="00DF04BA"/>
    <w:rsid w:val="00E615E9"/>
    <w:rsid w:val="00E65712"/>
    <w:rsid w:val="00E85A47"/>
    <w:rsid w:val="00F24FB3"/>
    <w:rsid w:val="00F924D2"/>
    <w:rsid w:val="00FE21CB"/>
    <w:rsid w:val="26110DB7"/>
    <w:rsid w:val="2DFC4919"/>
    <w:rsid w:val="6B1A1613"/>
    <w:rsid w:val="6D387F98"/>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1647D"/>
  <w15:docId w15:val="{08B175FE-CF6C-4545-8C70-052B3566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CA6B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4B76"/>
    <w:rPr>
      <w:color w:val="0563C1" w:themeColor="hyperlink"/>
      <w:u w:val="single"/>
    </w:rPr>
  </w:style>
  <w:style w:type="character" w:styleId="UnresolvedMention">
    <w:name w:val="Unresolved Mention"/>
    <w:basedOn w:val="DefaultParagraphFont"/>
    <w:uiPriority w:val="99"/>
    <w:semiHidden/>
    <w:unhideWhenUsed/>
    <w:rsid w:val="00A34B76"/>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Header">
    <w:name w:val="header"/>
    <w:basedOn w:val="Normal"/>
    <w:link w:val="HeaderChar"/>
    <w:uiPriority w:val="99"/>
    <w:semiHidden/>
    <w:unhideWhenUsed/>
    <w:rsid w:val="008E110F"/>
    <w:pPr>
      <w:tabs>
        <w:tab w:val="center" w:pos="4513"/>
        <w:tab w:val="right" w:pos="9026"/>
      </w:tabs>
    </w:pPr>
  </w:style>
  <w:style w:type="character" w:customStyle="1" w:styleId="HeaderChar">
    <w:name w:val="Header Char"/>
    <w:basedOn w:val="DefaultParagraphFont"/>
    <w:link w:val="Header"/>
    <w:uiPriority w:val="99"/>
    <w:semiHidden/>
    <w:rsid w:val="008E110F"/>
  </w:style>
  <w:style w:type="paragraph" w:styleId="Footer">
    <w:name w:val="footer"/>
    <w:basedOn w:val="Normal"/>
    <w:link w:val="FooterChar"/>
    <w:uiPriority w:val="99"/>
    <w:semiHidden/>
    <w:unhideWhenUsed/>
    <w:rsid w:val="008E110F"/>
    <w:pPr>
      <w:tabs>
        <w:tab w:val="center" w:pos="4513"/>
        <w:tab w:val="right" w:pos="9026"/>
      </w:tabs>
    </w:pPr>
  </w:style>
  <w:style w:type="character" w:customStyle="1" w:styleId="FooterChar">
    <w:name w:val="Footer Char"/>
    <w:basedOn w:val="DefaultParagraphFont"/>
    <w:link w:val="Footer"/>
    <w:uiPriority w:val="99"/>
    <w:semiHidden/>
    <w:rsid w:val="008E110F"/>
  </w:style>
  <w:style w:type="paragraph" w:styleId="ListParagraph">
    <w:name w:val="List Paragraph"/>
    <w:basedOn w:val="Normal"/>
    <w:uiPriority w:val="34"/>
    <w:qFormat/>
    <w:rsid w:val="008E11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8054853">
      <w:bodyDiv w:val="1"/>
      <w:marLeft w:val="0"/>
      <w:marRight w:val="0"/>
      <w:marTop w:val="0"/>
      <w:marBottom w:val="0"/>
      <w:divBdr>
        <w:top w:val="none" w:sz="0" w:space="0" w:color="auto"/>
        <w:left w:val="none" w:sz="0" w:space="0" w:color="auto"/>
        <w:bottom w:val="none" w:sz="0" w:space="0" w:color="auto"/>
        <w:right w:val="none" w:sz="0" w:space="0" w:color="auto"/>
      </w:divBdr>
      <w:divsChild>
        <w:div w:id="683283831">
          <w:marLeft w:val="-720"/>
          <w:marRight w:val="0"/>
          <w:marTop w:val="0"/>
          <w:marBottom w:val="0"/>
          <w:divBdr>
            <w:top w:val="none" w:sz="0" w:space="0" w:color="auto"/>
            <w:left w:val="none" w:sz="0" w:space="0" w:color="auto"/>
            <w:bottom w:val="none" w:sz="0" w:space="0" w:color="auto"/>
            <w:right w:val="none" w:sz="0" w:space="0" w:color="auto"/>
          </w:divBdr>
        </w:div>
      </w:divsChild>
    </w:div>
    <w:div w:id="2094935091">
      <w:bodyDiv w:val="1"/>
      <w:marLeft w:val="0"/>
      <w:marRight w:val="0"/>
      <w:marTop w:val="0"/>
      <w:marBottom w:val="0"/>
      <w:divBdr>
        <w:top w:val="none" w:sz="0" w:space="0" w:color="auto"/>
        <w:left w:val="none" w:sz="0" w:space="0" w:color="auto"/>
        <w:bottom w:val="none" w:sz="0" w:space="0" w:color="auto"/>
        <w:right w:val="none" w:sz="0" w:space="0" w:color="auto"/>
      </w:divBdr>
      <w:divsChild>
        <w:div w:id="866521789">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utoledo.edu/studentaffairs/counseling/bridge/culture-in-communication-and-listening.html" TargetMode="External"/><Relationship Id="rId18" Type="http://schemas.openxmlformats.org/officeDocument/2006/relationships/hyperlink" Target="https://doi.org/10.52326/jss.utm.2024.7(2).07"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doi.org/10.52387/1811-5470.2024.3.06" TargetMode="External"/><Relationship Id="rId17" Type="http://schemas.openxmlformats.org/officeDocument/2006/relationships/hyperlink" Target="https://www.utoledo.edu/studentaffairs/counseling/bridge/culture-in-communication-and-listening.html" TargetMode="External"/><Relationship Id="rId2" Type="http://schemas.openxmlformats.org/officeDocument/2006/relationships/customXml" Target="../customXml/item2.xml"/><Relationship Id="rId16" Type="http://schemas.openxmlformats.org/officeDocument/2006/relationships/hyperlink" Target="https://doi.org/10.52387/1811-5470.2024.3.06"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9734/jesbs/2024/v37i61358" TargetMode="External"/><Relationship Id="rId5" Type="http://schemas.openxmlformats.org/officeDocument/2006/relationships/numbering" Target="numbering.xml"/><Relationship Id="rId15" Type="http://schemas.openxmlformats.org/officeDocument/2006/relationships/hyperlink" Target="https://doi.org/10.9734/jesbs/2024/v37i61358"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52326/jss.utm.2024.7(2).0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708d3a8-29bd-4cdc-adaa-d3484090027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10CDpu8//q7ME0q8hdo8xz06UQ==">CgMxLjA4AHIhMWNFTWJDanN4bFhycUxWRlNWVUFDaDQ0V2tmd1pJZnp6</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CC129E6E45EE8A47843DF4F75F94F338" ma:contentTypeVersion="11" ma:contentTypeDescription="Create a new document." ma:contentTypeScope="" ma:versionID="c47ad68c76266ab3c8c20342da6dd774">
  <xsd:schema xmlns:xsd="http://www.w3.org/2001/XMLSchema" xmlns:xs="http://www.w3.org/2001/XMLSchema" xmlns:p="http://schemas.microsoft.com/office/2006/metadata/properties" xmlns:ns3="0708d3a8-29bd-4cdc-adaa-d3484090027a" targetNamespace="http://schemas.microsoft.com/office/2006/metadata/properties" ma:root="true" ma:fieldsID="01a5a1032e538e966777b7bd65510029" ns3:_="">
    <xsd:import namespace="0708d3a8-29bd-4cdc-adaa-d3484090027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08d3a8-29bd-4cdc-adaa-d34840900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3580DF-0BCB-4A03-B884-E0A4460F230C}">
  <ds:schemaRefs>
    <ds:schemaRef ds:uri="http://schemas.microsoft.com/office/2006/metadata/properties"/>
    <ds:schemaRef ds:uri="http://schemas.openxmlformats.org/package/2006/metadata/core-properties"/>
    <ds:schemaRef ds:uri="http://schemas.microsoft.com/office/2006/documentManagement/types"/>
    <ds:schemaRef ds:uri="http://schemas.microsoft.com/office/infopath/2007/PartnerControls"/>
    <ds:schemaRef ds:uri="http://purl.org/dc/terms/"/>
    <ds:schemaRef ds:uri="http://purl.org/dc/elements/1.1/"/>
    <ds:schemaRef ds:uri="0708d3a8-29bd-4cdc-adaa-d3484090027a"/>
    <ds:schemaRef ds:uri="http://www.w3.org/XML/1998/namespace"/>
    <ds:schemaRef ds:uri="http://purl.org/dc/dcmitype/"/>
  </ds:schemaRefs>
</ds:datastoreItem>
</file>

<file path=customXml/itemProps2.xml><?xml version="1.0" encoding="utf-8"?>
<ds:datastoreItem xmlns:ds="http://schemas.openxmlformats.org/officeDocument/2006/customXml" ds:itemID="{08FF28AE-6BFC-4536-BCA4-D371AA179590}">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C672207-D785-4A2E-AD62-7A3985E11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08d3a8-29bd-4cdc-adaa-d348409002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2702</Words>
  <Characters>15405</Characters>
  <Application>Microsoft Office Word</Application>
  <DocSecurity>0</DocSecurity>
  <Lines>128</Lines>
  <Paragraphs>36</Paragraphs>
  <ScaleCrop>false</ScaleCrop>
  <Company/>
  <LinksUpToDate>false</LinksUpToDate>
  <CharactersWithSpaces>18071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MAWADDAH BINTI SALLEH</dc:creator>
  <cp:keywords/>
  <cp:lastModifiedBy>CHAU YING JIA</cp:lastModifiedBy>
  <cp:revision>2</cp:revision>
  <dcterms:created xsi:type="dcterms:W3CDTF">2025-06-20T09:39:00Z</dcterms:created>
  <dcterms:modified xsi:type="dcterms:W3CDTF">2025-06-20T09:39:00Z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0x010100CC129E6E45EE8A47843DF4F75F94F338</vt:lpwstr>
  </property>
</Properties>
</file>