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FIDUS INVESTMENT MANAGEMENT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LAYER 2 — ENGINEERING DIRECTIVE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0E6B6B"/>
          <w:sz w:val="26"/>
          <w:szCs w:val="26"/>
        </w:rPr>
        <w:t xml:space="preserve">FIDUS PLATFORM: REAL-TIME MONITORING &amp; ALERT SYSTEM</w:t>
      </w:r>
    </w:p>
    <w:p>
      <w:pPr>
        <w:spacing w:before="0" w:after="300"/>
      </w:pPr>
      <w:r>
        <w:rPr>
          <w:rFonts w:ascii="Arial" w:cs="Arial" w:eastAsia="Arial" w:hAnsi="Arial"/>
          <w:i/>
          <w:iCs/>
          <w:color w:val="4A4A4A"/>
          <w:sz w:val="21"/>
          <w:szCs w:val="21"/>
        </w:rPr>
        <w:t xml:space="preserve">Directive for Emergent  |  Post-Incident Rebuild  |  March 2026</w:t>
      </w:r>
    </w:p>
    <w:p>
      <w:pPr>
        <w:pBdr>
          <w:bottom w:val="single" w:color="1B2A4A" w:sz="4"/>
        </w:pBdr>
        <w:spacing w:before="200" w:after="200"/>
      </w:pPr>
    </w:p>
    <w:p>
      <w:pPr>
        <w:spacing w:before="400" w:after="1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ARCHITECTURE BOUNDARY — READ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2"/>
                <w:szCs w:val="22"/>
              </w:rPr>
              <w:t xml:space="preserve">The FIDUS platform (Render API + MongoDB + React) is a MONITORING AND COMPLIANCE LAYER ONLY.
It has ZERO trade execution capacity. It cannot open, modify, or close positions.
Layer 1 (Social Trading platform equity monitors) is the PRIMARY enforcement layer.
Layer 2 (this system) is the SECONDARY detection and alert layer.
Layer 3 (LUCRUM break switch) is the last resort only.
All work in this directive is: DETECT → ALERT → LOG. Nothing else.</w:t>
            </w:r>
          </w:p>
        </w:tc>
      </w:tr>
    </w:tbl>
    <w:p>
      <w:pPr>
        <w:spacing w:before="12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INCIDENT CONTEXT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On March 18, 2026, FIDUS suffered a $59,790 (–14.68%) portfolio loss in 82 seconds. The FIDUS platform had a 5-minute equity polling job running — but NO alert rules were configured on top of it. The system watched the loss happen and did nothing. This directive fixes that.</w:t>
      </w:r>
    </w:p>
    <w:p>
      <w:pPr>
        <w:spacing w:before="60" w:after="0"/>
      </w:pP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Account 2208 (JOSE GOLD DAY-TRADE): –$9,453.66 / –18.91%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Account 20043 (JARED COPIA): –$33,166.65 / –18.63%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Account 2206 (JC PROVIDER): –$17,169.94 / –9.58%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Total: –$59,790.25 across $407,316 under management</w:t>
      </w:r>
    </w:p>
    <w:p>
      <w:pPr>
        <w:spacing w:before="12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1 — FORENSIC ANALYSIS (WRITTEN REPORT, NO 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  DO NOT WRITE ANY CODE UNTIL PHASE 1 IS COMPLETE AND REVIEWED BY CHAVA.</w:t>
            </w:r>
          </w:p>
        </w:tc>
      </w:tr>
    </w:tbl>
    <w:p>
      <w:pPr>
        <w:spacing w:before="80" w:after="0"/>
      </w:pP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Investigate and produce a written report. Label every finding: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[CONFIRMED BUG]  /  [MISSING FEATURE]  /  [CONFIGURATION GAP]  /  [WORKING AS INTENDED]</w:t>
      </w:r>
    </w:p>
    <w:p>
      <w:pPr>
        <w:spacing w:before="8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Investigation 1 — Equity Polling Job Audit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Show the current code for the 5-minute equity polling job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Which accounts are currently in the polling scope? List all account IDs.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Is the polling querying the MT5 bridge in real time or reading cached MongoDB data?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Does the code compare fetched equity against any threshold? Show the code block.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Does the code trigger any alert, email, or notification? Show the code block.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What MongoDB collection stores polling results? Show the schema.</w:t>
      </w:r>
    </w:p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Investigation 2 — Alert Delivery Audit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Is there any alert delivery mechanism (email, push, Telegram) currently implemented?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Are there any breach events stored in MongoDB? Check every collection.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Were any alerts generated during the March 18 loss period? Show records.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What email provider is configured (SendGrid, SMTP, etc.)? Is it working?</w:t>
      </w:r>
    </w:p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Investigation 3 — Trade Data Anomaly (Account 2208: 0W/0T)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Query MongoDB: how many closed trade records exist for account 2208?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Are trades stored under account ID 2208 or under master account 2210?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What is the last sync timestamp for trade data on account 2208?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Is the MT5 bridge returning sub-account trade history or only master account history?</w:t>
      </w:r>
    </w:p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Investigation 4 — Risk Score System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Is the Risk Score Penalty Structure computed by the backend or display-only?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Are breach events stored in MongoDB feeding into score calculations?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Does any score threshold trigger an alert?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Conclusion: fully built / partially built / UI display only?</w:t>
      </w:r>
    </w:p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Investigation 5 — Social Trading Monitor Status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Does our system store whether Social Trading equity monitors are configured per account?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Is there any field in MongoDB tracking: { socialTradingMonitorConfigured, configuredAt, configuredBy }?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Conclusion: does our dashboard know if Layer 1 is active for each account?</w:t>
      </w:r>
    </w:p>
    <w:p>
      <w:pPr>
        <w:spacing w:before="12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2 — REMEDIATION PLAN (SUBMIT FOR CHAVA APPROVAL BEFORE CODING)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500A"/>
                <w:sz w:val="22"/>
                <w:szCs w:val="22"/>
              </w:rPr>
              <w:t xml:space="preserve">  Present the full plan. Wait for explicit approval on each item before building.</w:t>
            </w:r>
          </w:p>
        </w:tc>
      </w:tr>
    </w:tbl>
    <w:p>
      <w:pPr>
        <w:spacing w:before="8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Required Item A — Alert Rules on Existing Polling Job [CRITICAL]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5-minute polling infrastructure exists. What is missing is the alert logic on top of it.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When polling detects drawdown exceeding warningThreshold (default 3%), per account in MongoDB: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Write a breach record to MongoDB alerts collection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Send email to Chava: account name, current equity, drawdown %, timestamp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Deduplication rule: one alert per breach per account per 60-minute window — do NOT spam every 5 minutes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When polling detects drawdown exceeding haltThreshold (default 5%):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Write CRITICAL breach record to MongoDB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Send URGENT email to Chava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Set account flag: { alertStatus: "CRITICAL" } in MongoDB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Deduplication: same 60-minute window rule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Both thresholds must be configurable per account in MongoDB — not hardcoded</w:t>
      </w:r>
    </w:p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Required Item B — Alert Delivery Service [CRITICAL]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Build: /services/alertService.js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MongoDB collection: alerts { accountId, alertType, threshold, actualValue, drawdownPct, sentAt, resolvedAt, resolvedBy }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Email content must include: account name, account ID, current equity, drawdown %, threshold breached, exact UTC timestamp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Test: trigger a manual test alert and confirm Chava receives the email</w:t>
      </w:r>
    </w:p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Required Item C — Equity Snapshot Storage [CRITICAL]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Ensure every 5-minute poll stores a snapshot record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Collection: equity_snapshots { accountId, timestamp, equity, balance, drawdownPct, openPositions, breachFlags[] }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This enables timeline reconstruction for future incident analysis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Retention: keep 90 days of snapshots minimum</w:t>
      </w:r>
    </w:p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D4500A"/>
          <w:sz w:val="24"/>
          <w:szCs w:val="24"/>
        </w:rPr>
        <w:t xml:space="preserve">Required Item D — Exposure Aggregation Engine [HIGH]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Build a cross-account exposure aggregation view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For each instrument (GOLD, FOREX, INDICES, etc.), aggregate total exposure across all accounts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Compute: total lots open, % of total AUM, % of individual account equity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Alert when any instrument exceeds 30% of total portfolio equity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Alert when any single account exceeds 15% exposure in one instrument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This is READ ONLY — display and alert only, no execution</w:t>
      </w:r>
    </w:p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D4500A"/>
          <w:sz w:val="24"/>
          <w:szCs w:val="24"/>
        </w:rPr>
        <w:t xml:space="preserve">Required Item E — Dashboard Alert Panel [HIGH]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Add alerts badge to top navigation (count of unresolved CRITICAL alerts)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Add a dedicated Alerts page: account, breach type, value vs threshold, time elapsed, [Mark Resolved] button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Add RISK STATUS row on each Money Manager card: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Current drawdown % — color coded: green &lt;3%, amber 3–5%, red &gt;5%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Social Trading monitor status: [CONFIGURED | NOT CONFIGURED] — red badge if missing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Last equity sync timestamp</w:t>
      </w:r>
    </w:p>
    <w:p>
      <w:pPr>
        <w:spacing w:before="30" w:after="40"/>
        <w:ind w:left="108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–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Active unresolved alert count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Any account with no Social Trading equity monitor shows a red WARNING banner: "NO EQUITY MONITOR — TRADING SUSPENDED"</w:t>
      </w:r>
    </w:p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D4500A"/>
          <w:sz w:val="24"/>
          <w:szCs w:val="24"/>
        </w:rPr>
        <w:t xml:space="preserve">Required Item F — Social Trading Monitor Tracking [HIGH]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Add to money_managers MongoDB schema: { socialTradingMonitors: [{ type, thresholdPct, action, configuredAt, configuredBy, verified }] }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Display this configuration per account in the Money Manager detail view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Chava can mark each monitor as "Verified" after confirming in the Social Trading platform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If no monitor is configured: show red WARNING badge on the Money Manager card</w:t>
      </w:r>
    </w:p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Required Item G — Risk Score Automation [MEDIUM]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Risk Score Penalty Structure must be computed automatically from breach events in MongoDB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Daily computation job: read breach events per manager, apply penalty points, write score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Score &lt; 60 (Weak): badge + alert to Chava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Score &lt; 40 (Critical): CRITICAL banner on manager card + alert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Score displayed on Money Manager card with trend indicator (improving / declining)</w:t>
      </w:r>
    </w:p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Required Item H — Data Health Endpoint [MEDIUM]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Add: GET /api/accounts/:id/data-health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Returns: { lastTradeSync, tradeCount, lastEquitySync, dataGapHours, bridgeStatus, monitorStatus }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Display data health badge per account in the dashboard: [SYNCED | STALE | NO DATA]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Alert Chava if any account has a data gap &gt; 4 hours</w:t>
      </w:r>
    </w:p>
    <w:p>
      <w:pPr>
        <w:spacing w:before="12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3 — IMPLEMENTATION RULES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Backend (Render / Node.js)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Alert logic: add to existing polling service — do NOT rebuild from scratch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New service files: /services/alertService.js, /services/exposureService.js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New MongoDB collections: alerts, equity_snapshots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Add to money_managers schema: warningThreshold, haltThreshold, alertStatus, socialTradingMonitors[]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All changes ADDITIVE — do not break existing schema or polling logic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Polling cron must handle MT5 bridge timeouts gracefully — never crash the server</w:t>
      </w:r>
    </w:p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Frontend (React)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Alerts badge in top nav — real-time, poll /api/alerts/unresolved every 30 seconds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Risk status row on every Money Manager card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"NO EQUITY MONITOR" red warning badge for unconfigured accounts — this is BLOCKING, not advisory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Exposure aggregation view — new tab or section in the dashboard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Alerts page with full lifecycle (created → acknowledged → resolved)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Social trading monitor config display per account</w:t>
      </w:r>
    </w:p>
    <w:p>
      <w:pPr>
        <w:spacing w:before="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Proof Required Per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Proof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 — Alert rules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MongoDB equity_snapshot written during live poll + test alert email received by Chava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 — Alert service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Test email with correct content received by Chava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 — Snapshot storage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MongoDB equity_snapshots collection with 3+ records, correct schema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 — Exposure aggregation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Dashboard showing instrument exposure % across accounts, live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 — Alert panel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Screenshot: risk status row on Money Manager card, alerts badge, alerts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 — Monitor tracking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MongoDB record per account showing socialTradingMonitors[] field populated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G — Risk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MongoDB score record for Jose Gold Day-Trade manager, computed from breach 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H — Data health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/api/accounts/2208/data-health endpoint returning correct JSON</w:t>
            </w:r>
          </w:p>
        </w:tc>
      </w:tr>
    </w:tbl>
    <w:p>
      <w:pPr>
        <w:spacing w:before="8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Do Not List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Do NOT attempt any trade execution, position closing, or broker API write operations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Do NOT mark anything complete without the required proof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Do NOT deploy to production without Chava's explicit sign-off on each item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Do NOT imply in the UI that our system enforces limits — it monitors and alerts ONLY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Do NOT rebuild the polling service from scratch — modify existing code only</w:t>
      </w:r>
    </w:p>
    <w:p>
      <w:pPr>
        <w:spacing w:before="12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DELIVERABLE CHECKLIST — STRICT ORDER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Submit items in this exact order. Do not proceed to the next item until the current one is approved.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560"/>
        <w:gridCol w:w="1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Phase 1 forensic report — 5 investigations, labeled findings, no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Phase 2 remediation plan with effort estimates — AWAIT CHAVA APPROVAL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Item A: Alert rules on polling job + snapshot storage + test email proof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Item B+C: Alert service + equity snapshots 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Item D: Exposure aggregation view in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Item E: Alert panel, risk status row, warning badges 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Item F: Social trading monitor tracking in MongoDB + dashboard 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Item G: Risk score auto-computation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Item H: Data health 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SYSTEM_MASTER.md updated with three-layer architecture, monitoring boundaries, and alert config guide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[ ] PENDING</w:t>
            </w:r>
          </w:p>
        </w:tc>
      </w:tr>
    </w:tbl>
    <w:p>
      <w:pPr>
        <w:spacing w:before="120" w:after="0"/>
      </w:pPr>
    </w:p>
    <w:p>
      <w:pPr>
        <w:pBdr>
          <w:bottom w:val="single" w:color="1B2A4A" w:sz="4"/>
        </w:pBdr>
        <w:spacing w:before="200" w:after="200"/>
      </w:pP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2"/>
          <w:szCs w:val="22"/>
        </w:rPr>
        <w:t xml:space="preserve">FIDUS Investment Management  |  Engineering Directive  |  Layer 2 Platform Monitoring  |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2026-03-18T17:21:31.994Z</dcterms:created>
  <dcterms:modified xsi:type="dcterms:W3CDTF">2026-03-18T17:21:31.994Z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